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5C" w:rsidRPr="00A53EA7" w:rsidRDefault="004440EA" w:rsidP="00B13D55">
      <w:pPr>
        <w:spacing w:after="0" w:line="360" w:lineRule="auto"/>
        <w:ind w:firstLine="709"/>
        <w:jc w:val="right"/>
        <w:rPr>
          <w:rFonts w:ascii="Times New Roman" w:hAnsi="Times New Roman" w:cs="Times New Roman"/>
          <w:i/>
          <w:color w:val="000000" w:themeColor="text1"/>
          <w:sz w:val="28"/>
          <w:szCs w:val="28"/>
          <w:lang w:val="uk-UA"/>
        </w:rPr>
      </w:pPr>
      <w:r w:rsidRPr="00A53EA7">
        <w:rPr>
          <w:rFonts w:ascii="Times New Roman" w:hAnsi="Times New Roman" w:cs="Times New Roman"/>
          <w:color w:val="000000" w:themeColor="text1"/>
          <w:sz w:val="28"/>
          <w:szCs w:val="28"/>
          <w:shd w:val="clear" w:color="auto" w:fill="FFFFFF"/>
          <w:lang w:val="uk-UA"/>
        </w:rPr>
        <w:t>Економіка</w:t>
      </w:r>
    </w:p>
    <w:p w:rsidR="00EE5CF4" w:rsidRPr="00A53EA7" w:rsidRDefault="000A4EEC" w:rsidP="00B13D55">
      <w:pPr>
        <w:spacing w:after="0" w:line="360" w:lineRule="auto"/>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УДК </w:t>
      </w:r>
      <w:r w:rsidR="00344653" w:rsidRPr="00A53EA7">
        <w:rPr>
          <w:rFonts w:ascii="Times New Roman" w:hAnsi="Times New Roman" w:cs="Times New Roman"/>
          <w:color w:val="000000" w:themeColor="text1"/>
          <w:sz w:val="28"/>
          <w:szCs w:val="28"/>
          <w:lang w:val="uk-UA"/>
        </w:rPr>
        <w:t>351.858:316, 330:331</w:t>
      </w:r>
    </w:p>
    <w:p w:rsidR="00D65B5C" w:rsidRPr="00A53EA7" w:rsidRDefault="00347216" w:rsidP="00B13D55">
      <w:pPr>
        <w:widowControl w:val="0"/>
        <w:autoSpaceDE w:val="0"/>
        <w:autoSpaceDN w:val="0"/>
        <w:adjustRightInd w:val="0"/>
        <w:spacing w:after="0" w:line="360" w:lineRule="auto"/>
        <w:ind w:firstLine="709"/>
        <w:jc w:val="right"/>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b/>
          <w:bCs/>
          <w:color w:val="000000" w:themeColor="text1"/>
          <w:sz w:val="28"/>
          <w:szCs w:val="28"/>
          <w:lang w:val="uk-UA"/>
        </w:rPr>
        <w:t>Романчук Любов Анатоліївна</w:t>
      </w:r>
      <w:r w:rsidRPr="00A53EA7">
        <w:rPr>
          <w:rFonts w:ascii="Times New Roman CYR" w:hAnsi="Times New Roman CYR" w:cs="Times New Roman CYR"/>
          <w:color w:val="000000" w:themeColor="text1"/>
          <w:sz w:val="28"/>
          <w:szCs w:val="28"/>
          <w:lang w:val="uk-UA"/>
        </w:rPr>
        <w:t xml:space="preserve">, </w:t>
      </w:r>
    </w:p>
    <w:p w:rsidR="00D65B5C" w:rsidRPr="00A53EA7" w:rsidRDefault="00344653" w:rsidP="00B13D55">
      <w:pPr>
        <w:widowControl w:val="0"/>
        <w:autoSpaceDE w:val="0"/>
        <w:autoSpaceDN w:val="0"/>
        <w:adjustRightInd w:val="0"/>
        <w:spacing w:after="0" w:line="360" w:lineRule="auto"/>
        <w:ind w:firstLine="709"/>
        <w:jc w:val="right"/>
        <w:rPr>
          <w:rFonts w:ascii="Times New Roman CYR" w:hAnsi="Times New Roman CYR" w:cs="Times New Roman CYR"/>
          <w:i/>
          <w:iCs/>
          <w:color w:val="000000" w:themeColor="text1"/>
          <w:sz w:val="28"/>
          <w:szCs w:val="28"/>
          <w:lang w:val="uk-UA"/>
        </w:rPr>
      </w:pPr>
      <w:r w:rsidRPr="00A53EA7">
        <w:rPr>
          <w:rFonts w:ascii="Times New Roman CYR" w:hAnsi="Times New Roman CYR" w:cs="Times New Roman CYR"/>
          <w:i/>
          <w:color w:val="000000" w:themeColor="text1"/>
          <w:sz w:val="28"/>
          <w:szCs w:val="28"/>
          <w:lang w:val="uk-UA" w:eastAsia="ru-RU"/>
        </w:rPr>
        <w:t>к.</w:t>
      </w:r>
      <w:r w:rsidR="00A2424B" w:rsidRPr="00A53EA7">
        <w:rPr>
          <w:rFonts w:ascii="Times New Roman CYR" w:hAnsi="Times New Roman CYR" w:cs="Times New Roman CYR"/>
          <w:i/>
          <w:color w:val="000000" w:themeColor="text1"/>
          <w:sz w:val="28"/>
          <w:szCs w:val="28"/>
          <w:lang w:val="uk-UA" w:eastAsia="ru-RU"/>
        </w:rPr>
        <w:t xml:space="preserve"> </w:t>
      </w:r>
      <w:r w:rsidRPr="00A53EA7">
        <w:rPr>
          <w:rFonts w:ascii="Times New Roman CYR" w:hAnsi="Times New Roman CYR" w:cs="Times New Roman CYR"/>
          <w:i/>
          <w:color w:val="000000" w:themeColor="text1"/>
          <w:sz w:val="28"/>
          <w:szCs w:val="28"/>
          <w:lang w:val="uk-UA" w:eastAsia="ru-RU"/>
        </w:rPr>
        <w:t>ф.</w:t>
      </w:r>
      <w:r w:rsidR="00A2424B" w:rsidRPr="00A53EA7">
        <w:rPr>
          <w:rFonts w:ascii="Times New Roman CYR" w:hAnsi="Times New Roman CYR" w:cs="Times New Roman CYR"/>
          <w:i/>
          <w:color w:val="000000" w:themeColor="text1"/>
          <w:sz w:val="28"/>
          <w:szCs w:val="28"/>
          <w:lang w:val="uk-UA" w:eastAsia="ru-RU"/>
        </w:rPr>
        <w:t xml:space="preserve"> </w:t>
      </w:r>
      <w:r w:rsidRPr="00A53EA7">
        <w:rPr>
          <w:rFonts w:ascii="Times New Roman CYR" w:hAnsi="Times New Roman CYR" w:cs="Times New Roman CYR"/>
          <w:i/>
          <w:color w:val="000000" w:themeColor="text1"/>
          <w:sz w:val="28"/>
          <w:szCs w:val="28"/>
          <w:lang w:val="uk-UA" w:eastAsia="ru-RU"/>
        </w:rPr>
        <w:t>н.</w:t>
      </w:r>
      <w:r w:rsidR="00347216" w:rsidRPr="00A53EA7">
        <w:rPr>
          <w:rFonts w:ascii="Times New Roman CYR" w:hAnsi="Times New Roman CYR" w:cs="Times New Roman CYR"/>
          <w:i/>
          <w:color w:val="000000" w:themeColor="text1"/>
          <w:sz w:val="28"/>
          <w:szCs w:val="28"/>
          <w:lang w:val="uk-UA" w:eastAsia="ru-RU"/>
        </w:rPr>
        <w:t>,</w:t>
      </w:r>
      <w:r w:rsidR="00347216" w:rsidRPr="00A53EA7">
        <w:rPr>
          <w:rFonts w:ascii="Times New Roman CYR" w:hAnsi="Times New Roman CYR" w:cs="Times New Roman CYR"/>
          <w:i/>
          <w:color w:val="000000" w:themeColor="text1"/>
          <w:sz w:val="28"/>
          <w:szCs w:val="28"/>
          <w:lang w:val="uk-UA"/>
        </w:rPr>
        <w:t xml:space="preserve"> </w:t>
      </w:r>
      <w:r w:rsidR="00C8244B" w:rsidRPr="00A53EA7">
        <w:rPr>
          <w:rFonts w:ascii="Times New Roman CYR" w:hAnsi="Times New Roman CYR" w:cs="Times New Roman CYR"/>
          <w:i/>
          <w:iCs/>
          <w:color w:val="000000" w:themeColor="text1"/>
          <w:sz w:val="28"/>
          <w:szCs w:val="28"/>
          <w:lang w:val="uk-UA"/>
        </w:rPr>
        <w:t>зам директора,</w:t>
      </w:r>
      <w:r w:rsidR="00347216" w:rsidRPr="00A53EA7">
        <w:rPr>
          <w:rFonts w:ascii="Times New Roman CYR" w:hAnsi="Times New Roman CYR" w:cs="Times New Roman CYR"/>
          <w:i/>
          <w:iCs/>
          <w:color w:val="000000" w:themeColor="text1"/>
          <w:sz w:val="28"/>
          <w:szCs w:val="28"/>
          <w:lang w:val="uk-UA"/>
        </w:rPr>
        <w:t xml:space="preserve"> ФОП «Дмитро Щитов»,</w:t>
      </w:r>
      <w:r w:rsidR="00347216" w:rsidRPr="00A53EA7">
        <w:rPr>
          <w:rFonts w:ascii="Times New Roman CYR" w:hAnsi="Times New Roman CYR" w:cs="Times New Roman CYR"/>
          <w:i/>
          <w:color w:val="000000" w:themeColor="text1"/>
          <w:sz w:val="28"/>
          <w:szCs w:val="28"/>
          <w:lang w:val="uk-UA"/>
        </w:rPr>
        <w:t xml:space="preserve"> </w:t>
      </w:r>
    </w:p>
    <w:p w:rsidR="00347216" w:rsidRPr="00A53EA7" w:rsidRDefault="00D65B5C" w:rsidP="00B13D55">
      <w:pPr>
        <w:widowControl w:val="0"/>
        <w:autoSpaceDE w:val="0"/>
        <w:autoSpaceDN w:val="0"/>
        <w:adjustRightInd w:val="0"/>
        <w:spacing w:after="0" w:line="360" w:lineRule="auto"/>
        <w:ind w:firstLine="709"/>
        <w:jc w:val="right"/>
        <w:rPr>
          <w:rFonts w:ascii="Times New Roman CYR" w:hAnsi="Times New Roman CYR" w:cs="Times New Roman CYR"/>
          <w:i/>
          <w:iCs/>
          <w:color w:val="000000" w:themeColor="text1"/>
          <w:sz w:val="28"/>
          <w:szCs w:val="28"/>
          <w:lang w:val="uk-UA"/>
        </w:rPr>
      </w:pPr>
      <w:r w:rsidRPr="00A53EA7">
        <w:rPr>
          <w:rFonts w:ascii="Times New Roman CYR" w:hAnsi="Times New Roman CYR" w:cs="Times New Roman CYR"/>
          <w:i/>
          <w:iCs/>
          <w:color w:val="000000" w:themeColor="text1"/>
          <w:sz w:val="28"/>
          <w:szCs w:val="28"/>
          <w:lang w:val="uk-UA"/>
        </w:rPr>
        <w:t>м. Дніпро, Україна</w:t>
      </w:r>
    </w:p>
    <w:p w:rsidR="00D65B5C" w:rsidRPr="00A53EA7" w:rsidRDefault="00D65B5C" w:rsidP="00B13D55">
      <w:pPr>
        <w:autoSpaceDE w:val="0"/>
        <w:autoSpaceDN w:val="0"/>
        <w:adjustRightInd w:val="0"/>
        <w:spacing w:after="0" w:line="360" w:lineRule="auto"/>
        <w:ind w:firstLine="709"/>
        <w:jc w:val="right"/>
        <w:rPr>
          <w:rFonts w:ascii="Times New Roman CYR" w:hAnsi="Times New Roman CYR" w:cs="Times New Roman CYR"/>
          <w:color w:val="000000" w:themeColor="text1"/>
          <w:sz w:val="28"/>
          <w:szCs w:val="28"/>
          <w:highlight w:val="white"/>
          <w:lang w:val="uk-UA"/>
        </w:rPr>
      </w:pPr>
      <w:r w:rsidRPr="00A53EA7">
        <w:rPr>
          <w:rFonts w:ascii="Times New Roman CYR" w:hAnsi="Times New Roman CYR" w:cs="Times New Roman CYR"/>
          <w:b/>
          <w:color w:val="000000" w:themeColor="text1"/>
          <w:sz w:val="28"/>
          <w:szCs w:val="28"/>
          <w:highlight w:val="white"/>
          <w:lang w:val="uk-UA"/>
        </w:rPr>
        <w:t>Romanchuk Lyubov Anatolyivna</w:t>
      </w:r>
      <w:r w:rsidRPr="00A53EA7">
        <w:rPr>
          <w:rFonts w:ascii="Times New Roman CYR" w:hAnsi="Times New Roman CYR" w:cs="Times New Roman CYR"/>
          <w:color w:val="000000" w:themeColor="text1"/>
          <w:sz w:val="28"/>
          <w:szCs w:val="28"/>
          <w:highlight w:val="white"/>
          <w:lang w:val="uk-UA"/>
        </w:rPr>
        <w:t xml:space="preserve">, </w:t>
      </w:r>
    </w:p>
    <w:p w:rsidR="00D65B5C" w:rsidRPr="00A53EA7" w:rsidRDefault="00D65B5C" w:rsidP="00B13D55">
      <w:pPr>
        <w:autoSpaceDE w:val="0"/>
        <w:autoSpaceDN w:val="0"/>
        <w:adjustRightInd w:val="0"/>
        <w:spacing w:after="0" w:line="360" w:lineRule="auto"/>
        <w:ind w:firstLine="709"/>
        <w:jc w:val="right"/>
        <w:rPr>
          <w:rFonts w:ascii="Times New Roman CYR" w:hAnsi="Times New Roman CYR" w:cs="Times New Roman CYR"/>
          <w:i/>
          <w:color w:val="000000" w:themeColor="text1"/>
          <w:sz w:val="28"/>
          <w:szCs w:val="28"/>
          <w:highlight w:val="white"/>
          <w:lang w:val="uk-UA"/>
        </w:rPr>
      </w:pPr>
      <w:r w:rsidRPr="00A53EA7">
        <w:rPr>
          <w:rFonts w:ascii="Times New Roman CYR" w:hAnsi="Times New Roman CYR" w:cs="Times New Roman CYR"/>
          <w:i/>
          <w:color w:val="000000" w:themeColor="text1"/>
          <w:sz w:val="28"/>
          <w:szCs w:val="28"/>
          <w:highlight w:val="white"/>
          <w:lang w:val="uk-UA"/>
        </w:rPr>
        <w:t xml:space="preserve">candidate of philological sciences, </w:t>
      </w:r>
    </w:p>
    <w:p w:rsidR="00D65B5C" w:rsidRPr="00A53EA7" w:rsidRDefault="00D65B5C" w:rsidP="00B13D55">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r w:rsidRPr="00A53EA7">
        <w:rPr>
          <w:rFonts w:ascii="Times New Roman CYR" w:hAnsi="Times New Roman CYR" w:cs="Times New Roman CYR"/>
          <w:i/>
          <w:color w:val="000000" w:themeColor="text1"/>
          <w:sz w:val="28"/>
          <w:szCs w:val="28"/>
          <w:highlight w:val="white"/>
          <w:lang w:val="uk-UA"/>
        </w:rPr>
        <w:t xml:space="preserve">deputy director of the “Dmytro Shchytov” </w:t>
      </w:r>
      <w:r w:rsidR="00344653" w:rsidRPr="00A53EA7">
        <w:rPr>
          <w:rFonts w:ascii="Times New Roman" w:hAnsi="Times New Roman" w:cs="Times New Roman"/>
          <w:i/>
          <w:color w:val="000000" w:themeColor="text1"/>
          <w:sz w:val="28"/>
          <w:szCs w:val="28"/>
          <w:highlight w:val="white"/>
          <w:lang w:val="uk-UA"/>
        </w:rPr>
        <w:t>FOP, Dnipro</w:t>
      </w:r>
    </w:p>
    <w:p w:rsidR="00F94587" w:rsidRPr="00A53EA7" w:rsidRDefault="00F94587" w:rsidP="00B13D55">
      <w:pPr>
        <w:widowControl w:val="0"/>
        <w:autoSpaceDE w:val="0"/>
        <w:autoSpaceDN w:val="0"/>
        <w:adjustRightInd w:val="0"/>
        <w:spacing w:after="0" w:line="360" w:lineRule="auto"/>
        <w:ind w:firstLine="709"/>
        <w:jc w:val="right"/>
        <w:rPr>
          <w:rFonts w:ascii="Times New Roman" w:hAnsi="Times New Roman" w:cs="Times New Roman"/>
          <w:i/>
          <w:color w:val="000000" w:themeColor="text1"/>
          <w:sz w:val="28"/>
          <w:szCs w:val="28"/>
          <w:shd w:val="clear" w:color="auto" w:fill="FFFFFF"/>
          <w:lang w:val="uk-UA"/>
        </w:rPr>
      </w:pPr>
      <w:r w:rsidRPr="00A53EA7">
        <w:rPr>
          <w:rFonts w:ascii="Times New Roman" w:hAnsi="Times New Roman" w:cs="Times New Roman"/>
          <w:i/>
          <w:color w:val="000000" w:themeColor="text1"/>
          <w:sz w:val="28"/>
          <w:szCs w:val="28"/>
          <w:lang w:val="en-US"/>
        </w:rPr>
        <w:t>ResearcherID</w:t>
      </w:r>
      <w:r w:rsidRPr="00A53EA7">
        <w:rPr>
          <w:rFonts w:ascii="Times New Roman" w:hAnsi="Times New Roman" w:cs="Times New Roman"/>
          <w:i/>
          <w:color w:val="000000" w:themeColor="text1"/>
          <w:sz w:val="28"/>
          <w:szCs w:val="28"/>
          <w:lang w:val="uk-UA"/>
        </w:rPr>
        <w:t xml:space="preserve">: </w:t>
      </w:r>
      <w:r w:rsidRPr="00A53EA7">
        <w:rPr>
          <w:rFonts w:ascii="Times New Roman" w:hAnsi="Times New Roman" w:cs="Times New Roman"/>
          <w:i/>
          <w:color w:val="000000" w:themeColor="text1"/>
          <w:sz w:val="28"/>
          <w:szCs w:val="28"/>
          <w:shd w:val="clear" w:color="auto" w:fill="FFFFFF"/>
          <w:lang w:val="en-US"/>
        </w:rPr>
        <w:t>HDU</w:t>
      </w:r>
      <w:r w:rsidRPr="00A53EA7">
        <w:rPr>
          <w:rFonts w:ascii="Times New Roman" w:hAnsi="Times New Roman" w:cs="Times New Roman"/>
          <w:i/>
          <w:color w:val="000000" w:themeColor="text1"/>
          <w:sz w:val="28"/>
          <w:szCs w:val="28"/>
          <w:shd w:val="clear" w:color="auto" w:fill="FFFFFF"/>
          <w:lang w:val="uk-UA"/>
        </w:rPr>
        <w:t>-4687-2022</w:t>
      </w:r>
    </w:p>
    <w:p w:rsidR="00F94587" w:rsidRPr="00A53EA7" w:rsidRDefault="00F94587" w:rsidP="00B13D55">
      <w:pPr>
        <w:widowControl w:val="0"/>
        <w:autoSpaceDE w:val="0"/>
        <w:autoSpaceDN w:val="0"/>
        <w:adjustRightInd w:val="0"/>
        <w:spacing w:after="0" w:line="360" w:lineRule="auto"/>
        <w:ind w:firstLine="709"/>
        <w:jc w:val="right"/>
        <w:rPr>
          <w:rFonts w:ascii="Times New Roman" w:hAnsi="Times New Roman" w:cs="Times New Roman"/>
          <w:i/>
          <w:iCs/>
          <w:color w:val="000000" w:themeColor="text1"/>
          <w:sz w:val="28"/>
          <w:szCs w:val="28"/>
          <w:lang w:val="uk-UA"/>
        </w:rPr>
      </w:pPr>
      <w:r w:rsidRPr="00A53EA7">
        <w:rPr>
          <w:rFonts w:ascii="Times New Roman" w:eastAsia="Times New Roman" w:hAnsi="Times New Roman" w:cs="Times New Roman"/>
          <w:i/>
          <w:color w:val="000000" w:themeColor="text1"/>
          <w:sz w:val="28"/>
          <w:szCs w:val="28"/>
          <w:lang w:val="en-US" w:eastAsia="ru-RU"/>
        </w:rPr>
        <w:t>ORCID</w:t>
      </w:r>
      <w:r w:rsidRPr="00A53EA7">
        <w:rPr>
          <w:rFonts w:ascii="Times New Roman" w:eastAsia="Times New Roman" w:hAnsi="Times New Roman" w:cs="Times New Roman"/>
          <w:i/>
          <w:color w:val="000000" w:themeColor="text1"/>
          <w:sz w:val="28"/>
          <w:szCs w:val="28"/>
          <w:lang w:val="uk-UA" w:eastAsia="ru-RU"/>
        </w:rPr>
        <w:t xml:space="preserve">: </w:t>
      </w:r>
      <w:r w:rsidRPr="00A53EA7">
        <w:rPr>
          <w:rFonts w:ascii="Times New Roman" w:hAnsi="Times New Roman" w:cs="Times New Roman"/>
          <w:i/>
          <w:color w:val="000000" w:themeColor="text1"/>
          <w:sz w:val="28"/>
          <w:szCs w:val="28"/>
          <w:lang w:val="uk-UA"/>
        </w:rPr>
        <w:t>0000-0001-5759-0126</w:t>
      </w:r>
    </w:p>
    <w:p w:rsidR="00F94587" w:rsidRPr="00A53EA7" w:rsidRDefault="00F94587" w:rsidP="00B13D55">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p>
    <w:p w:rsidR="00D65B5C" w:rsidRPr="00A53EA7" w:rsidRDefault="00347216" w:rsidP="00B13D55">
      <w:pPr>
        <w:spacing w:after="0" w:line="360" w:lineRule="auto"/>
        <w:ind w:firstLine="709"/>
        <w:jc w:val="right"/>
        <w:rPr>
          <w:rFonts w:ascii="Times New Roman" w:hAnsi="Times New Roman" w:cs="Times New Roman"/>
          <w:b/>
          <w:color w:val="000000" w:themeColor="text1"/>
          <w:sz w:val="28"/>
          <w:szCs w:val="28"/>
          <w:lang w:val="uk-UA"/>
        </w:rPr>
      </w:pPr>
      <w:r w:rsidRPr="00A53EA7">
        <w:rPr>
          <w:rFonts w:ascii="Times New Roman" w:hAnsi="Times New Roman" w:cs="Times New Roman"/>
          <w:b/>
          <w:color w:val="000000" w:themeColor="text1"/>
          <w:sz w:val="28"/>
          <w:szCs w:val="28"/>
          <w:lang w:val="uk-UA"/>
        </w:rPr>
        <w:t xml:space="preserve">Щитов Дмитро Миколайович, </w:t>
      </w:r>
    </w:p>
    <w:p w:rsidR="00D65B5C" w:rsidRPr="00A53EA7" w:rsidRDefault="00344653" w:rsidP="00B13D55">
      <w:pPr>
        <w:spacing w:after="0" w:line="360" w:lineRule="auto"/>
        <w:ind w:firstLine="709"/>
        <w:jc w:val="right"/>
        <w:rPr>
          <w:rFonts w:ascii="Times New Roman" w:hAnsi="Times New Roman" w:cs="Times New Roman"/>
          <w:b/>
          <w:i/>
          <w:color w:val="000000" w:themeColor="text1"/>
          <w:sz w:val="28"/>
          <w:szCs w:val="28"/>
          <w:lang w:val="uk-UA"/>
        </w:rPr>
      </w:pPr>
      <w:r w:rsidRPr="00A53EA7">
        <w:rPr>
          <w:rFonts w:ascii="Times New Roman" w:hAnsi="Times New Roman" w:cs="Times New Roman"/>
          <w:i/>
          <w:color w:val="000000" w:themeColor="text1"/>
          <w:sz w:val="28"/>
          <w:szCs w:val="28"/>
          <w:lang w:val="uk-UA"/>
        </w:rPr>
        <w:t>к.</w:t>
      </w:r>
      <w:r w:rsidR="00A2424B" w:rsidRPr="00A53EA7">
        <w:rPr>
          <w:rFonts w:ascii="Times New Roman" w:hAnsi="Times New Roman" w:cs="Times New Roman"/>
          <w:i/>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е.</w:t>
      </w:r>
      <w:r w:rsidR="00A2424B" w:rsidRPr="00A53EA7">
        <w:rPr>
          <w:rFonts w:ascii="Times New Roman" w:hAnsi="Times New Roman" w:cs="Times New Roman"/>
          <w:i/>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н.</w:t>
      </w:r>
      <w:r w:rsidR="00347216" w:rsidRPr="00A53EA7">
        <w:rPr>
          <w:rFonts w:ascii="Times New Roman" w:hAnsi="Times New Roman" w:cs="Times New Roman"/>
          <w:i/>
          <w:color w:val="000000" w:themeColor="text1"/>
          <w:sz w:val="28"/>
          <w:szCs w:val="28"/>
          <w:lang w:val="uk-UA"/>
        </w:rPr>
        <w:t>, докторант</w:t>
      </w:r>
      <w:r w:rsidR="00C8244B" w:rsidRPr="00A53EA7">
        <w:rPr>
          <w:rFonts w:ascii="Times New Roman" w:hAnsi="Times New Roman" w:cs="Times New Roman"/>
          <w:i/>
          <w:color w:val="000000" w:themeColor="text1"/>
          <w:sz w:val="28"/>
          <w:szCs w:val="28"/>
          <w:lang w:val="uk-UA"/>
        </w:rPr>
        <w:t>,</w:t>
      </w:r>
      <w:r w:rsidR="00347216" w:rsidRPr="00A53EA7">
        <w:rPr>
          <w:rFonts w:ascii="Times New Roman" w:hAnsi="Times New Roman" w:cs="Times New Roman"/>
          <w:b/>
          <w:i/>
          <w:color w:val="000000" w:themeColor="text1"/>
          <w:sz w:val="28"/>
          <w:szCs w:val="28"/>
          <w:lang w:val="uk-UA"/>
        </w:rPr>
        <w:t xml:space="preserve"> </w:t>
      </w:r>
    </w:p>
    <w:p w:rsidR="00347216" w:rsidRPr="00A53EA7" w:rsidRDefault="00347216" w:rsidP="00B13D55">
      <w:pPr>
        <w:spacing w:after="0" w:line="360" w:lineRule="auto"/>
        <w:ind w:firstLine="709"/>
        <w:jc w:val="right"/>
        <w:rPr>
          <w:rFonts w:ascii="Times New Roman" w:hAnsi="Times New Roman" w:cs="Times New Roman"/>
          <w:i/>
          <w:color w:val="000000" w:themeColor="text1"/>
          <w:sz w:val="28"/>
          <w:szCs w:val="28"/>
          <w:lang w:val="uk-UA"/>
        </w:rPr>
      </w:pPr>
      <w:r w:rsidRPr="00A53EA7">
        <w:rPr>
          <w:rFonts w:ascii="Times New Roman" w:hAnsi="Times New Roman" w:cs="Times New Roman"/>
          <w:i/>
          <w:color w:val="000000" w:themeColor="text1"/>
          <w:sz w:val="28"/>
          <w:szCs w:val="28"/>
          <w:lang w:val="uk-UA"/>
        </w:rPr>
        <w:t>Універс</w:t>
      </w:r>
      <w:r w:rsidR="00D65B5C" w:rsidRPr="00A53EA7">
        <w:rPr>
          <w:rFonts w:ascii="Times New Roman" w:hAnsi="Times New Roman" w:cs="Times New Roman"/>
          <w:i/>
          <w:color w:val="000000" w:themeColor="text1"/>
          <w:sz w:val="28"/>
          <w:szCs w:val="28"/>
          <w:lang w:val="uk-UA"/>
        </w:rPr>
        <w:t>итет митної справи та фінансів</w:t>
      </w:r>
    </w:p>
    <w:p w:rsidR="00D65B5C" w:rsidRPr="00A53EA7" w:rsidRDefault="00D65B5C" w:rsidP="00B13D55">
      <w:pPr>
        <w:autoSpaceDE w:val="0"/>
        <w:autoSpaceDN w:val="0"/>
        <w:adjustRightInd w:val="0"/>
        <w:spacing w:after="0" w:line="360" w:lineRule="auto"/>
        <w:ind w:firstLine="709"/>
        <w:jc w:val="right"/>
        <w:rPr>
          <w:rFonts w:ascii="Times New Roman" w:hAnsi="Times New Roman" w:cs="Times New Roman"/>
          <w:color w:val="000000" w:themeColor="text1"/>
          <w:sz w:val="28"/>
          <w:szCs w:val="28"/>
          <w:highlight w:val="white"/>
          <w:lang w:val="uk-UA"/>
        </w:rPr>
      </w:pPr>
      <w:r w:rsidRPr="00A53EA7">
        <w:rPr>
          <w:rFonts w:ascii="Times New Roman" w:hAnsi="Times New Roman" w:cs="Times New Roman"/>
          <w:b/>
          <w:color w:val="000000" w:themeColor="text1"/>
          <w:sz w:val="28"/>
          <w:szCs w:val="28"/>
          <w:highlight w:val="white"/>
          <w:lang w:val="uk-UA"/>
        </w:rPr>
        <w:t>Shchytov Dmytro Mykolayovych</w:t>
      </w:r>
      <w:r w:rsidRPr="00A53EA7">
        <w:rPr>
          <w:rFonts w:ascii="Times New Roman" w:hAnsi="Times New Roman" w:cs="Times New Roman"/>
          <w:color w:val="000000" w:themeColor="text1"/>
          <w:sz w:val="28"/>
          <w:szCs w:val="28"/>
          <w:highlight w:val="white"/>
          <w:lang w:val="uk-UA"/>
        </w:rPr>
        <w:t xml:space="preserve">, </w:t>
      </w:r>
    </w:p>
    <w:p w:rsidR="00D65B5C" w:rsidRPr="00A53EA7" w:rsidRDefault="00D65B5C" w:rsidP="00B13D55">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r w:rsidRPr="00A53EA7">
        <w:rPr>
          <w:rFonts w:ascii="Times New Roman" w:hAnsi="Times New Roman" w:cs="Times New Roman"/>
          <w:i/>
          <w:color w:val="000000" w:themeColor="text1"/>
          <w:sz w:val="28"/>
          <w:szCs w:val="28"/>
          <w:highlight w:val="white"/>
          <w:lang w:val="uk-UA"/>
        </w:rPr>
        <w:t>candidate of economic sciences, doctoral studen</w:t>
      </w:r>
      <w:r w:rsidR="00C8244B" w:rsidRPr="00A53EA7">
        <w:rPr>
          <w:rFonts w:ascii="Times New Roman" w:hAnsi="Times New Roman" w:cs="Times New Roman"/>
          <w:i/>
          <w:color w:val="000000" w:themeColor="text1"/>
          <w:sz w:val="28"/>
          <w:szCs w:val="28"/>
          <w:highlight w:val="white"/>
          <w:lang w:val="en-US"/>
        </w:rPr>
        <w:t>t</w:t>
      </w:r>
      <w:r w:rsidR="00344653" w:rsidRPr="00A53EA7">
        <w:rPr>
          <w:rFonts w:ascii="Times New Roman" w:hAnsi="Times New Roman" w:cs="Times New Roman"/>
          <w:i/>
          <w:color w:val="000000" w:themeColor="text1"/>
          <w:sz w:val="28"/>
          <w:szCs w:val="28"/>
          <w:highlight w:val="white"/>
          <w:lang w:val="uk-UA"/>
        </w:rPr>
        <w:t>,</w:t>
      </w:r>
      <w:r w:rsidRPr="00A53EA7">
        <w:rPr>
          <w:rFonts w:ascii="Times New Roman" w:hAnsi="Times New Roman" w:cs="Times New Roman"/>
          <w:i/>
          <w:color w:val="000000" w:themeColor="text1"/>
          <w:sz w:val="28"/>
          <w:szCs w:val="28"/>
          <w:highlight w:val="white"/>
          <w:lang w:val="uk-UA"/>
        </w:rPr>
        <w:t xml:space="preserve"> </w:t>
      </w:r>
    </w:p>
    <w:p w:rsidR="00D65B5C" w:rsidRPr="00A53EA7" w:rsidRDefault="00D65B5C" w:rsidP="00B13D55">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r w:rsidRPr="00A53EA7">
        <w:rPr>
          <w:rFonts w:ascii="Times New Roman" w:hAnsi="Times New Roman" w:cs="Times New Roman"/>
          <w:i/>
          <w:color w:val="000000" w:themeColor="text1"/>
          <w:sz w:val="28"/>
          <w:szCs w:val="28"/>
          <w:highlight w:val="white"/>
          <w:lang w:val="uk-UA"/>
        </w:rPr>
        <w:t>University of Customs and Finance, Dnipro</w:t>
      </w:r>
    </w:p>
    <w:p w:rsidR="00F94587" w:rsidRPr="00A53EA7" w:rsidRDefault="00F94587" w:rsidP="00B13D55">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r w:rsidRPr="00A53EA7">
        <w:rPr>
          <w:rFonts w:ascii="Times New Roman" w:hAnsi="Times New Roman" w:cs="Times New Roman"/>
          <w:i/>
          <w:color w:val="000000" w:themeColor="text1"/>
          <w:sz w:val="28"/>
          <w:szCs w:val="28"/>
          <w:lang w:val="en-US"/>
        </w:rPr>
        <w:t>ResearcherID</w:t>
      </w:r>
      <w:r w:rsidRPr="00A53EA7">
        <w:rPr>
          <w:rFonts w:ascii="Times New Roman" w:hAnsi="Times New Roman" w:cs="Times New Roman"/>
          <w:i/>
          <w:color w:val="000000" w:themeColor="text1"/>
          <w:sz w:val="28"/>
          <w:szCs w:val="28"/>
          <w:lang w:val="uk-UA"/>
        </w:rPr>
        <w:t xml:space="preserve">: </w:t>
      </w:r>
      <w:r w:rsidRPr="00A53EA7">
        <w:rPr>
          <w:rFonts w:ascii="Times New Roman" w:hAnsi="Times New Roman" w:cs="Times New Roman"/>
          <w:i/>
          <w:color w:val="000000" w:themeColor="text1"/>
          <w:sz w:val="28"/>
          <w:szCs w:val="28"/>
          <w:shd w:val="clear" w:color="auto" w:fill="FFFFFF"/>
          <w:lang w:val="uk-UA"/>
        </w:rPr>
        <w:t>0068620</w:t>
      </w:r>
    </w:p>
    <w:p w:rsidR="00F94587" w:rsidRPr="00A53EA7" w:rsidRDefault="00F94587" w:rsidP="00B13D55">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r w:rsidRPr="00A53EA7">
        <w:rPr>
          <w:rFonts w:ascii="Times New Roman" w:eastAsia="Times New Roman" w:hAnsi="Times New Roman" w:cs="Times New Roman"/>
          <w:i/>
          <w:color w:val="000000" w:themeColor="text1"/>
          <w:sz w:val="28"/>
          <w:szCs w:val="28"/>
          <w:lang w:val="en-US" w:eastAsia="ru-RU"/>
        </w:rPr>
        <w:t>ORCID</w:t>
      </w:r>
      <w:r w:rsidRPr="00A53EA7">
        <w:rPr>
          <w:rFonts w:ascii="Times New Roman" w:eastAsia="Times New Roman" w:hAnsi="Times New Roman" w:cs="Times New Roman"/>
          <w:i/>
          <w:color w:val="000000" w:themeColor="text1"/>
          <w:sz w:val="28"/>
          <w:szCs w:val="28"/>
          <w:lang w:val="uk-UA" w:eastAsia="ru-RU"/>
        </w:rPr>
        <w:t xml:space="preserve">: </w:t>
      </w:r>
      <w:r w:rsidRPr="00A53EA7">
        <w:rPr>
          <w:rFonts w:ascii="Times New Roman" w:hAnsi="Times New Roman" w:cs="Times New Roman"/>
          <w:i/>
          <w:color w:val="000000" w:themeColor="text1"/>
          <w:sz w:val="28"/>
          <w:szCs w:val="28"/>
          <w:lang w:val="uk-UA"/>
        </w:rPr>
        <w:t>0000-0003-4306-8016</w:t>
      </w:r>
    </w:p>
    <w:p w:rsidR="00F94587" w:rsidRPr="00A53EA7" w:rsidRDefault="00F94587" w:rsidP="00B13D55">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p>
    <w:p w:rsidR="00D65B5C" w:rsidRPr="00A53EA7" w:rsidRDefault="00347216" w:rsidP="00B13D55">
      <w:pPr>
        <w:spacing w:after="0" w:line="360" w:lineRule="auto"/>
        <w:ind w:firstLine="709"/>
        <w:jc w:val="right"/>
        <w:rPr>
          <w:rFonts w:ascii="Times New Roman" w:hAnsi="Times New Roman" w:cs="Times New Roman"/>
          <w:color w:val="000000" w:themeColor="text1"/>
          <w:sz w:val="28"/>
          <w:szCs w:val="28"/>
          <w:lang w:val="uk-UA"/>
        </w:rPr>
      </w:pPr>
      <w:r w:rsidRPr="00A53EA7">
        <w:rPr>
          <w:rFonts w:ascii="Times New Roman" w:hAnsi="Times New Roman" w:cs="Times New Roman"/>
          <w:b/>
          <w:color w:val="000000" w:themeColor="text1"/>
          <w:sz w:val="28"/>
          <w:szCs w:val="28"/>
          <w:lang w:val="uk-UA"/>
        </w:rPr>
        <w:t>Мормуль Микола Федорович</w:t>
      </w:r>
      <w:r w:rsidRPr="00A53EA7">
        <w:rPr>
          <w:rFonts w:ascii="Times New Roman" w:hAnsi="Times New Roman" w:cs="Times New Roman"/>
          <w:color w:val="000000" w:themeColor="text1"/>
          <w:sz w:val="28"/>
          <w:szCs w:val="28"/>
          <w:lang w:val="uk-UA"/>
        </w:rPr>
        <w:t xml:space="preserve">, </w:t>
      </w:r>
    </w:p>
    <w:p w:rsidR="00D65B5C" w:rsidRPr="00A53EA7" w:rsidRDefault="00344653" w:rsidP="00B13D55">
      <w:pPr>
        <w:spacing w:after="0" w:line="360" w:lineRule="auto"/>
        <w:ind w:firstLine="709"/>
        <w:jc w:val="right"/>
        <w:rPr>
          <w:rFonts w:ascii="Times New Roman" w:hAnsi="Times New Roman" w:cs="Times New Roman"/>
          <w:i/>
          <w:color w:val="000000" w:themeColor="text1"/>
          <w:sz w:val="28"/>
          <w:szCs w:val="28"/>
          <w:lang w:val="uk-UA"/>
        </w:rPr>
      </w:pPr>
      <w:r w:rsidRPr="00A53EA7">
        <w:rPr>
          <w:rFonts w:ascii="Times New Roman" w:hAnsi="Times New Roman" w:cs="Times New Roman"/>
          <w:i/>
          <w:color w:val="000000" w:themeColor="text1"/>
          <w:sz w:val="28"/>
          <w:szCs w:val="28"/>
          <w:lang w:val="uk-UA"/>
        </w:rPr>
        <w:t>к.</w:t>
      </w:r>
      <w:r w:rsidR="00A2424B" w:rsidRPr="00A53EA7">
        <w:rPr>
          <w:rFonts w:ascii="Times New Roman" w:hAnsi="Times New Roman" w:cs="Times New Roman"/>
          <w:i/>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т.</w:t>
      </w:r>
      <w:r w:rsidR="00A2424B" w:rsidRPr="00A53EA7">
        <w:rPr>
          <w:rFonts w:ascii="Times New Roman" w:hAnsi="Times New Roman" w:cs="Times New Roman"/>
          <w:i/>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н.</w:t>
      </w:r>
      <w:r w:rsidR="00347216" w:rsidRPr="00A53EA7">
        <w:rPr>
          <w:rFonts w:ascii="Times New Roman" w:hAnsi="Times New Roman" w:cs="Times New Roman"/>
          <w:i/>
          <w:color w:val="000000" w:themeColor="text1"/>
          <w:sz w:val="28"/>
          <w:szCs w:val="28"/>
          <w:lang w:val="uk-UA"/>
        </w:rPr>
        <w:t>, доцент,</w:t>
      </w:r>
      <w:r w:rsidR="00347216" w:rsidRPr="00A53EA7">
        <w:rPr>
          <w:rFonts w:ascii="Times New Roman" w:hAnsi="Times New Roman" w:cs="Times New Roman"/>
          <w:b/>
          <w:i/>
          <w:color w:val="000000" w:themeColor="text1"/>
          <w:sz w:val="28"/>
          <w:szCs w:val="28"/>
          <w:lang w:val="uk-UA"/>
        </w:rPr>
        <w:t xml:space="preserve"> </w:t>
      </w:r>
      <w:r w:rsidR="00347216" w:rsidRPr="00A53EA7">
        <w:rPr>
          <w:rFonts w:ascii="Times New Roman" w:hAnsi="Times New Roman" w:cs="Times New Roman"/>
          <w:i/>
          <w:color w:val="000000" w:themeColor="text1"/>
          <w:sz w:val="28"/>
          <w:szCs w:val="28"/>
          <w:lang w:val="uk-UA"/>
        </w:rPr>
        <w:t>доцент</w:t>
      </w:r>
      <w:r w:rsidR="00C8244B" w:rsidRPr="00A53EA7">
        <w:rPr>
          <w:rFonts w:ascii="Times New Roman" w:hAnsi="Times New Roman" w:cs="Times New Roman"/>
          <w:i/>
          <w:color w:val="000000" w:themeColor="text1"/>
          <w:sz w:val="28"/>
          <w:szCs w:val="28"/>
          <w:lang w:val="uk-UA"/>
        </w:rPr>
        <w:t>,</w:t>
      </w:r>
      <w:r w:rsidR="00347216" w:rsidRPr="00A53EA7">
        <w:rPr>
          <w:rFonts w:ascii="Times New Roman" w:hAnsi="Times New Roman" w:cs="Times New Roman"/>
          <w:i/>
          <w:color w:val="000000" w:themeColor="text1"/>
          <w:sz w:val="28"/>
          <w:szCs w:val="28"/>
          <w:lang w:val="uk-UA"/>
        </w:rPr>
        <w:t xml:space="preserve"> </w:t>
      </w:r>
    </w:p>
    <w:p w:rsidR="00347216" w:rsidRPr="00A53EA7" w:rsidRDefault="00D65B5C" w:rsidP="00B13D55">
      <w:pPr>
        <w:spacing w:after="0" w:line="360" w:lineRule="auto"/>
        <w:ind w:firstLine="709"/>
        <w:jc w:val="right"/>
        <w:rPr>
          <w:rFonts w:ascii="Times New Roman" w:hAnsi="Times New Roman" w:cs="Times New Roman"/>
          <w:i/>
          <w:color w:val="000000" w:themeColor="text1"/>
          <w:sz w:val="28"/>
          <w:szCs w:val="28"/>
          <w:lang w:val="uk-UA"/>
        </w:rPr>
      </w:pPr>
      <w:r w:rsidRPr="00A53EA7">
        <w:rPr>
          <w:rFonts w:ascii="Times New Roman" w:hAnsi="Times New Roman" w:cs="Times New Roman"/>
          <w:i/>
          <w:color w:val="000000" w:themeColor="text1"/>
          <w:sz w:val="28"/>
          <w:szCs w:val="28"/>
          <w:lang w:val="uk-UA"/>
        </w:rPr>
        <w:t>Університет митної справи та фінансів</w:t>
      </w:r>
    </w:p>
    <w:p w:rsidR="00D65B5C" w:rsidRPr="00A53EA7" w:rsidRDefault="00D65B5C" w:rsidP="00B13D55">
      <w:pPr>
        <w:autoSpaceDE w:val="0"/>
        <w:autoSpaceDN w:val="0"/>
        <w:adjustRightInd w:val="0"/>
        <w:spacing w:after="0" w:line="360" w:lineRule="auto"/>
        <w:ind w:firstLine="709"/>
        <w:jc w:val="right"/>
        <w:rPr>
          <w:rFonts w:ascii="Times New Roman" w:hAnsi="Times New Roman" w:cs="Times New Roman"/>
          <w:color w:val="000000" w:themeColor="text1"/>
          <w:sz w:val="28"/>
          <w:szCs w:val="28"/>
          <w:highlight w:val="white"/>
          <w:lang w:val="uk-UA"/>
        </w:rPr>
      </w:pPr>
      <w:r w:rsidRPr="00A53EA7">
        <w:rPr>
          <w:rFonts w:ascii="Times New Roman" w:hAnsi="Times New Roman" w:cs="Times New Roman"/>
          <w:b/>
          <w:color w:val="000000" w:themeColor="text1"/>
          <w:sz w:val="28"/>
          <w:szCs w:val="28"/>
          <w:highlight w:val="white"/>
          <w:lang w:val="uk-UA"/>
        </w:rPr>
        <w:t>Mormul Mykola Fedorovych</w:t>
      </w:r>
      <w:r w:rsidRPr="00A53EA7">
        <w:rPr>
          <w:rFonts w:ascii="Times New Roman" w:hAnsi="Times New Roman" w:cs="Times New Roman"/>
          <w:color w:val="000000" w:themeColor="text1"/>
          <w:sz w:val="28"/>
          <w:szCs w:val="28"/>
          <w:highlight w:val="white"/>
          <w:lang w:val="uk-UA"/>
        </w:rPr>
        <w:t xml:space="preserve">, </w:t>
      </w:r>
    </w:p>
    <w:p w:rsidR="00D65B5C" w:rsidRPr="00A53EA7" w:rsidRDefault="00D65B5C" w:rsidP="00B13D55">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r w:rsidRPr="00A53EA7">
        <w:rPr>
          <w:rFonts w:ascii="Times New Roman" w:hAnsi="Times New Roman" w:cs="Times New Roman"/>
          <w:i/>
          <w:color w:val="000000" w:themeColor="text1"/>
          <w:sz w:val="28"/>
          <w:szCs w:val="28"/>
          <w:highlight w:val="white"/>
          <w:lang w:val="uk-UA"/>
        </w:rPr>
        <w:t xml:space="preserve">candidate of technical sciences, associate professor, </w:t>
      </w:r>
    </w:p>
    <w:p w:rsidR="00D65B5C" w:rsidRPr="00A53EA7" w:rsidRDefault="00D65B5C" w:rsidP="00B13D55">
      <w:pPr>
        <w:spacing w:after="0" w:line="360" w:lineRule="auto"/>
        <w:ind w:firstLine="709"/>
        <w:jc w:val="right"/>
        <w:rPr>
          <w:rFonts w:ascii="Times New Roman" w:hAnsi="Times New Roman" w:cs="Times New Roman"/>
          <w:i/>
          <w:color w:val="000000" w:themeColor="text1"/>
          <w:sz w:val="28"/>
          <w:szCs w:val="28"/>
          <w:lang w:val="uk-UA"/>
        </w:rPr>
      </w:pPr>
      <w:r w:rsidRPr="00A53EA7">
        <w:rPr>
          <w:rFonts w:ascii="Times New Roman" w:hAnsi="Times New Roman" w:cs="Times New Roman"/>
          <w:i/>
          <w:color w:val="000000" w:themeColor="text1"/>
          <w:sz w:val="28"/>
          <w:szCs w:val="28"/>
          <w:highlight w:val="white"/>
          <w:lang w:val="uk-UA"/>
        </w:rPr>
        <w:t>University of Customs and Finance, Dnipro</w:t>
      </w:r>
    </w:p>
    <w:p w:rsidR="00F94587" w:rsidRPr="00A53EA7" w:rsidRDefault="00F94587" w:rsidP="00B13D55">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r w:rsidRPr="00A53EA7">
        <w:rPr>
          <w:rFonts w:ascii="Times New Roman" w:hAnsi="Times New Roman" w:cs="Times New Roman"/>
          <w:i/>
          <w:color w:val="000000" w:themeColor="text1"/>
          <w:sz w:val="28"/>
          <w:szCs w:val="28"/>
          <w:lang w:val="en-US"/>
        </w:rPr>
        <w:t>ResearcherID</w:t>
      </w:r>
      <w:r w:rsidRPr="00A53EA7">
        <w:rPr>
          <w:rFonts w:ascii="Times New Roman" w:hAnsi="Times New Roman" w:cs="Times New Roman"/>
          <w:i/>
          <w:color w:val="000000" w:themeColor="text1"/>
          <w:sz w:val="28"/>
          <w:szCs w:val="28"/>
          <w:lang w:val="uk-UA"/>
        </w:rPr>
        <w:t xml:space="preserve">: </w:t>
      </w:r>
      <w:r w:rsidRPr="00A53EA7">
        <w:rPr>
          <w:rFonts w:ascii="Times New Roman" w:hAnsi="Times New Roman" w:cs="Times New Roman"/>
          <w:i/>
          <w:color w:val="000000" w:themeColor="text1"/>
          <w:sz w:val="28"/>
          <w:szCs w:val="28"/>
          <w:shd w:val="clear" w:color="auto" w:fill="FFFFFF"/>
          <w:lang w:val="uk-UA"/>
        </w:rPr>
        <w:t>1465741</w:t>
      </w:r>
    </w:p>
    <w:p w:rsidR="00F94587" w:rsidRPr="00A53EA7" w:rsidRDefault="00F94587" w:rsidP="00B13D55">
      <w:pPr>
        <w:spacing w:after="0" w:line="360" w:lineRule="auto"/>
        <w:ind w:firstLine="709"/>
        <w:jc w:val="right"/>
        <w:rPr>
          <w:rFonts w:ascii="Times New Roman" w:hAnsi="Times New Roman" w:cs="Times New Roman"/>
          <w:b/>
          <w:i/>
          <w:color w:val="000000" w:themeColor="text1"/>
          <w:sz w:val="28"/>
          <w:szCs w:val="28"/>
          <w:lang w:val="uk-UA"/>
        </w:rPr>
      </w:pPr>
      <w:r w:rsidRPr="00A53EA7">
        <w:rPr>
          <w:rFonts w:ascii="Times New Roman" w:eastAsia="Times New Roman" w:hAnsi="Times New Roman" w:cs="Times New Roman"/>
          <w:i/>
          <w:color w:val="000000" w:themeColor="text1"/>
          <w:sz w:val="28"/>
          <w:szCs w:val="28"/>
          <w:lang w:val="en-US" w:eastAsia="ru-RU"/>
        </w:rPr>
        <w:t>ORCID</w:t>
      </w:r>
      <w:r w:rsidRPr="00A53EA7">
        <w:rPr>
          <w:rFonts w:ascii="Times New Roman" w:eastAsia="Times New Roman" w:hAnsi="Times New Roman" w:cs="Times New Roman"/>
          <w:i/>
          <w:color w:val="000000" w:themeColor="text1"/>
          <w:sz w:val="28"/>
          <w:szCs w:val="28"/>
          <w:lang w:val="uk-UA" w:eastAsia="ru-RU"/>
        </w:rPr>
        <w:t xml:space="preserve">: </w:t>
      </w:r>
      <w:r w:rsidRPr="00A53EA7">
        <w:rPr>
          <w:rFonts w:ascii="Times New Roman" w:hAnsi="Times New Roman" w:cs="Times New Roman"/>
          <w:i/>
          <w:color w:val="000000" w:themeColor="text1"/>
          <w:sz w:val="28"/>
          <w:szCs w:val="28"/>
          <w:lang w:val="uk-UA"/>
        </w:rPr>
        <w:t>0000-0002-8036-3236</w:t>
      </w:r>
    </w:p>
    <w:p w:rsidR="007357E1" w:rsidRPr="00A53EA7" w:rsidRDefault="007357E1" w:rsidP="00B13D55">
      <w:pPr>
        <w:spacing w:after="0" w:line="360" w:lineRule="auto"/>
        <w:jc w:val="center"/>
        <w:rPr>
          <w:rFonts w:ascii="Times New Roman" w:hAnsi="Times New Roman" w:cs="Times New Roman"/>
          <w:color w:val="000000" w:themeColor="text1"/>
          <w:sz w:val="28"/>
          <w:szCs w:val="28"/>
          <w:lang w:val="uk-UA"/>
        </w:rPr>
      </w:pPr>
    </w:p>
    <w:p w:rsidR="003E2961" w:rsidRPr="00A53EA7" w:rsidRDefault="0002742D" w:rsidP="00B13D55">
      <w:pPr>
        <w:spacing w:after="0" w:line="360" w:lineRule="auto"/>
        <w:jc w:val="center"/>
        <w:rPr>
          <w:rFonts w:ascii="Times New Roman" w:hAnsi="Times New Roman" w:cs="Times New Roman"/>
          <w:b/>
          <w:color w:val="000000" w:themeColor="text1"/>
          <w:sz w:val="28"/>
          <w:szCs w:val="28"/>
          <w:lang w:val="uk-UA"/>
        </w:rPr>
      </w:pPr>
      <w:r w:rsidRPr="00A53EA7">
        <w:rPr>
          <w:rFonts w:ascii="Times New Roman" w:hAnsi="Times New Roman" w:cs="Times New Roman"/>
          <w:b/>
          <w:color w:val="000000" w:themeColor="text1"/>
          <w:sz w:val="28"/>
          <w:szCs w:val="28"/>
          <w:lang w:val="uk-UA"/>
        </w:rPr>
        <w:lastRenderedPageBreak/>
        <w:t>З</w:t>
      </w:r>
      <w:r w:rsidR="00F5286B" w:rsidRPr="00A53EA7">
        <w:rPr>
          <w:rFonts w:ascii="Times New Roman" w:hAnsi="Times New Roman" w:cs="Times New Roman"/>
          <w:b/>
          <w:color w:val="000000" w:themeColor="text1"/>
          <w:sz w:val="28"/>
          <w:szCs w:val="28"/>
          <w:lang w:val="uk-UA"/>
        </w:rPr>
        <w:t xml:space="preserve">ВАБЛИВІСТЬ КРАЇН ДЛЯ ЕЛЕКТРОННОЇ ТОРГІВЛІ НА ПРИКЛАДІ УКРАЇНИ ТА НІМЕЧЧИНИ </w:t>
      </w:r>
    </w:p>
    <w:p w:rsidR="001A5BDC" w:rsidRPr="00A53EA7" w:rsidRDefault="001A5BDC" w:rsidP="00B13D55">
      <w:pPr>
        <w:spacing w:after="0" w:line="360" w:lineRule="auto"/>
        <w:jc w:val="center"/>
        <w:rPr>
          <w:rFonts w:ascii="Times New Roman" w:hAnsi="Times New Roman" w:cs="Times New Roman"/>
          <w:b/>
          <w:color w:val="000000" w:themeColor="text1"/>
          <w:sz w:val="28"/>
          <w:szCs w:val="28"/>
          <w:lang w:val="uk-UA"/>
        </w:rPr>
      </w:pPr>
    </w:p>
    <w:p w:rsidR="001A5BDC" w:rsidRPr="00A53EA7" w:rsidRDefault="001A5BDC" w:rsidP="00B13D55">
      <w:pPr>
        <w:spacing w:after="0" w:line="360" w:lineRule="auto"/>
        <w:jc w:val="center"/>
        <w:rPr>
          <w:rFonts w:ascii="Times New Roman" w:hAnsi="Times New Roman" w:cs="Times New Roman"/>
          <w:b/>
          <w:bCs/>
          <w:color w:val="000000" w:themeColor="text1"/>
          <w:sz w:val="28"/>
          <w:szCs w:val="28"/>
          <w:lang w:val="uk-UA"/>
        </w:rPr>
      </w:pPr>
      <w:r w:rsidRPr="00A53EA7">
        <w:rPr>
          <w:rFonts w:ascii="Times New Roman" w:hAnsi="Times New Roman" w:cs="Times New Roman"/>
          <w:b/>
          <w:bCs/>
          <w:color w:val="000000" w:themeColor="text1"/>
          <w:sz w:val="28"/>
          <w:szCs w:val="28"/>
          <w:lang w:val="uk-UA"/>
        </w:rPr>
        <w:t>THE ATTRACTIVENESS OF COUNTRIES FOR ELECTRONIC TRADE USING THE EXAMPLES OF UKRAINE AND GERMANY</w:t>
      </w:r>
    </w:p>
    <w:p w:rsidR="007359F4" w:rsidRPr="00A53EA7" w:rsidRDefault="007359F4" w:rsidP="00B13D55">
      <w:pPr>
        <w:spacing w:line="360" w:lineRule="auto"/>
        <w:jc w:val="center"/>
        <w:rPr>
          <w:rFonts w:ascii="Times New Roman" w:hAnsi="Times New Roman" w:cs="Times New Roman"/>
          <w:b/>
          <w:color w:val="000000" w:themeColor="text1"/>
          <w:sz w:val="28"/>
          <w:szCs w:val="28"/>
          <w:lang w:val="uk-UA"/>
        </w:rPr>
      </w:pPr>
    </w:p>
    <w:p w:rsidR="00A270F1" w:rsidRPr="00A53EA7" w:rsidRDefault="00347216" w:rsidP="00B13D55">
      <w:pPr>
        <w:pStyle w:val="a5"/>
        <w:spacing w:before="0" w:beforeAutospacing="0" w:after="0" w:afterAutospacing="0" w:line="360" w:lineRule="auto"/>
        <w:ind w:firstLine="709"/>
        <w:jc w:val="both"/>
        <w:rPr>
          <w:i/>
          <w:color w:val="000000" w:themeColor="text1"/>
          <w:sz w:val="28"/>
          <w:szCs w:val="28"/>
          <w:lang w:val="uk-UA"/>
        </w:rPr>
      </w:pPr>
      <w:r w:rsidRPr="00A53EA7">
        <w:rPr>
          <w:b/>
          <w:i/>
          <w:color w:val="000000" w:themeColor="text1"/>
          <w:sz w:val="28"/>
          <w:szCs w:val="28"/>
          <w:lang w:val="uk-UA"/>
        </w:rPr>
        <w:t>Анотація</w:t>
      </w:r>
      <w:r w:rsidRPr="00A53EA7">
        <w:rPr>
          <w:i/>
          <w:color w:val="000000" w:themeColor="text1"/>
          <w:sz w:val="28"/>
          <w:szCs w:val="28"/>
          <w:lang w:val="uk-UA"/>
        </w:rPr>
        <w:t xml:space="preserve">. </w:t>
      </w:r>
    </w:p>
    <w:p w:rsidR="003750D9" w:rsidRPr="00A53EA7" w:rsidRDefault="00A270F1" w:rsidP="00A270F1">
      <w:pPr>
        <w:pStyle w:val="a5"/>
        <w:spacing w:before="0" w:beforeAutospacing="0" w:after="0" w:afterAutospacing="0" w:line="360" w:lineRule="auto"/>
        <w:ind w:firstLine="709"/>
        <w:jc w:val="both"/>
        <w:rPr>
          <w:i/>
          <w:color w:val="000000" w:themeColor="text1"/>
          <w:sz w:val="28"/>
          <w:szCs w:val="28"/>
          <w:lang w:val="uk-UA"/>
        </w:rPr>
      </w:pPr>
      <w:r w:rsidRPr="00A53EA7">
        <w:rPr>
          <w:b/>
          <w:i/>
          <w:color w:val="000000" w:themeColor="text1"/>
          <w:sz w:val="28"/>
          <w:szCs w:val="28"/>
          <w:lang w:val="uk-UA"/>
        </w:rPr>
        <w:t>Вступ</w:t>
      </w:r>
      <w:r w:rsidRPr="00A53EA7">
        <w:rPr>
          <w:i/>
          <w:color w:val="000000" w:themeColor="text1"/>
          <w:sz w:val="28"/>
          <w:szCs w:val="28"/>
          <w:lang w:val="uk-UA"/>
        </w:rPr>
        <w:t>. Електронна комерція є одним із основних меседжів нашої епохи. Вона стрімко розвивається та удосконалюється. А на її розвиток та обсяг впливають багато чинників. Дослідники зазвичай виділяють технічні фактори</w:t>
      </w:r>
      <w:r w:rsidR="009C2EB0" w:rsidRPr="00A53EA7">
        <w:rPr>
          <w:i/>
          <w:color w:val="000000" w:themeColor="text1"/>
          <w:sz w:val="28"/>
          <w:szCs w:val="28"/>
          <w:lang w:val="uk-UA"/>
        </w:rPr>
        <w:t xml:space="preserve"> (</w:t>
      </w:r>
      <w:r w:rsidR="009C2EB0" w:rsidRPr="00A53EA7">
        <w:rPr>
          <w:rStyle w:val="ac"/>
          <w:b w:val="0"/>
          <w:i/>
          <w:color w:val="000000" w:themeColor="text1"/>
          <w:sz w:val="28"/>
          <w:szCs w:val="28"/>
          <w:lang w:val="uk-UA"/>
        </w:rPr>
        <w:t xml:space="preserve">стандарти безпеки і надійності, пропускна спроможність мереж, </w:t>
      </w:r>
      <w:r w:rsidR="009C2EB0" w:rsidRPr="00A53EA7">
        <w:rPr>
          <w:i/>
          <w:color w:val="000000" w:themeColor="text1"/>
          <w:sz w:val="28"/>
          <w:szCs w:val="28"/>
          <w:lang w:val="uk-UA"/>
        </w:rPr>
        <w:t>спеціалізовані веб-сервери, можливість інтегрувати програмне забезпечення з існуючими програмами або базами даних, тощо)</w:t>
      </w:r>
      <w:r w:rsidRPr="00A53EA7">
        <w:rPr>
          <w:i/>
          <w:color w:val="000000" w:themeColor="text1"/>
          <w:sz w:val="28"/>
          <w:szCs w:val="28"/>
          <w:lang w:val="uk-UA"/>
        </w:rPr>
        <w:t xml:space="preserve"> та нетехнічні</w:t>
      </w:r>
      <w:r w:rsidR="009C2EB0" w:rsidRPr="00A53EA7">
        <w:rPr>
          <w:i/>
          <w:color w:val="000000" w:themeColor="text1"/>
          <w:sz w:val="28"/>
          <w:szCs w:val="28"/>
          <w:lang w:val="uk-UA"/>
        </w:rPr>
        <w:t xml:space="preserve"> (висока вартість створення власної програми, </w:t>
      </w:r>
      <w:r w:rsidR="009C2EB0" w:rsidRPr="00A53EA7">
        <w:rPr>
          <w:rStyle w:val="ac"/>
          <w:b w:val="0"/>
          <w:i/>
          <w:color w:val="000000" w:themeColor="text1"/>
          <w:sz w:val="28"/>
          <w:szCs w:val="28"/>
          <w:lang w:val="uk-UA"/>
        </w:rPr>
        <w:t>обмежена можливість оцінки товару,</w:t>
      </w:r>
      <w:r w:rsidR="0000202E" w:rsidRPr="00A53EA7">
        <w:rPr>
          <w:rStyle w:val="ac"/>
          <w:b w:val="0"/>
          <w:i/>
          <w:color w:val="000000" w:themeColor="text1"/>
          <w:sz w:val="28"/>
          <w:szCs w:val="28"/>
          <w:lang w:val="uk-UA"/>
        </w:rPr>
        <w:t xml:space="preserve"> недовіра споживачів до і</w:t>
      </w:r>
      <w:r w:rsidR="009C2EB0" w:rsidRPr="00A53EA7">
        <w:rPr>
          <w:rStyle w:val="ac"/>
          <w:b w:val="0"/>
          <w:i/>
          <w:color w:val="000000" w:themeColor="text1"/>
          <w:sz w:val="28"/>
          <w:szCs w:val="28"/>
          <w:lang w:val="uk-UA"/>
        </w:rPr>
        <w:t xml:space="preserve">нтернет-покупок, відсутність прямого контакту зі споживачами, висока залежність від </w:t>
      </w:r>
      <w:r w:rsidR="009C2EB0" w:rsidRPr="00A53EA7">
        <w:rPr>
          <w:rStyle w:val="ac"/>
          <w:b w:val="0"/>
          <w:i/>
          <w:color w:val="000000" w:themeColor="text1"/>
          <w:sz w:val="28"/>
          <w:szCs w:val="28"/>
        </w:rPr>
        <w:t>IT</w:t>
      </w:r>
      <w:r w:rsidR="009C2EB0" w:rsidRPr="00A53EA7">
        <w:rPr>
          <w:rStyle w:val="ac"/>
          <w:b w:val="0"/>
          <w:i/>
          <w:color w:val="000000" w:themeColor="text1"/>
          <w:sz w:val="28"/>
          <w:szCs w:val="28"/>
          <w:lang w:val="uk-UA"/>
        </w:rPr>
        <w:t>-технологій, тощо</w:t>
      </w:r>
      <w:r w:rsidR="009C2EB0" w:rsidRPr="00A53EA7">
        <w:rPr>
          <w:i/>
          <w:color w:val="000000" w:themeColor="text1"/>
          <w:sz w:val="28"/>
          <w:szCs w:val="28"/>
          <w:lang w:val="uk-UA"/>
        </w:rPr>
        <w:t>)</w:t>
      </w:r>
      <w:r w:rsidRPr="00A53EA7">
        <w:rPr>
          <w:i/>
          <w:color w:val="000000" w:themeColor="text1"/>
          <w:sz w:val="28"/>
          <w:szCs w:val="28"/>
          <w:lang w:val="uk-UA"/>
        </w:rPr>
        <w:t xml:space="preserve">, на підставі яких роблять висновок про задовільні чи незадовільні умови електронної торгівлі в тій чи іншій країні. Але на ведення е-комерції можуть впливати й інші чинники – як </w:t>
      </w:r>
      <w:r w:rsidR="00446C3B" w:rsidRPr="00A53EA7">
        <w:rPr>
          <w:i/>
          <w:color w:val="000000" w:themeColor="text1"/>
          <w:sz w:val="28"/>
          <w:szCs w:val="28"/>
          <w:lang w:val="uk-UA"/>
        </w:rPr>
        <w:t>позитивні</w:t>
      </w:r>
      <w:r w:rsidRPr="00A53EA7">
        <w:rPr>
          <w:i/>
          <w:color w:val="000000" w:themeColor="text1"/>
          <w:sz w:val="28"/>
          <w:szCs w:val="28"/>
          <w:lang w:val="uk-UA"/>
        </w:rPr>
        <w:t xml:space="preserve">, </w:t>
      </w:r>
      <w:r w:rsidR="00446C3B" w:rsidRPr="00A53EA7">
        <w:rPr>
          <w:i/>
          <w:color w:val="000000" w:themeColor="text1"/>
          <w:sz w:val="28"/>
          <w:szCs w:val="28"/>
          <w:lang w:val="uk-UA"/>
        </w:rPr>
        <w:t>що сприяють</w:t>
      </w:r>
      <w:r w:rsidRPr="00A53EA7">
        <w:rPr>
          <w:i/>
          <w:color w:val="000000" w:themeColor="text1"/>
          <w:sz w:val="28"/>
          <w:szCs w:val="28"/>
          <w:lang w:val="uk-UA"/>
        </w:rPr>
        <w:t xml:space="preserve"> її збільшенню, так і </w:t>
      </w:r>
      <w:r w:rsidR="00446C3B" w:rsidRPr="00A53EA7">
        <w:rPr>
          <w:i/>
          <w:color w:val="000000" w:themeColor="text1"/>
          <w:sz w:val="28"/>
          <w:szCs w:val="28"/>
          <w:lang w:val="uk-UA"/>
        </w:rPr>
        <w:t>негативні</w:t>
      </w:r>
      <w:r w:rsidRPr="00A53EA7">
        <w:rPr>
          <w:i/>
          <w:color w:val="000000" w:themeColor="text1"/>
          <w:sz w:val="28"/>
          <w:szCs w:val="28"/>
          <w:lang w:val="uk-UA"/>
        </w:rPr>
        <w:t xml:space="preserve">, </w:t>
      </w:r>
      <w:r w:rsidR="00446C3B" w:rsidRPr="00A53EA7">
        <w:rPr>
          <w:i/>
          <w:color w:val="000000" w:themeColor="text1"/>
          <w:sz w:val="28"/>
          <w:szCs w:val="28"/>
          <w:lang w:val="uk-UA"/>
        </w:rPr>
        <w:t>які створюють</w:t>
      </w:r>
      <w:r w:rsidRPr="00A53EA7">
        <w:rPr>
          <w:i/>
          <w:color w:val="000000" w:themeColor="text1"/>
          <w:sz w:val="28"/>
          <w:szCs w:val="28"/>
          <w:lang w:val="uk-UA"/>
        </w:rPr>
        <w:t xml:space="preserve"> перешкоди на шляху її розвитку. Ми запропонуємо</w:t>
      </w:r>
      <w:r w:rsidR="00347216" w:rsidRPr="00A53EA7">
        <w:rPr>
          <w:i/>
          <w:color w:val="000000" w:themeColor="text1"/>
          <w:sz w:val="28"/>
          <w:szCs w:val="28"/>
          <w:lang w:val="uk-UA"/>
        </w:rPr>
        <w:t xml:space="preserve"> систему </w:t>
      </w:r>
      <w:r w:rsidR="00014BA5" w:rsidRPr="00A53EA7">
        <w:rPr>
          <w:i/>
          <w:color w:val="000000" w:themeColor="text1"/>
          <w:sz w:val="28"/>
          <w:szCs w:val="28"/>
          <w:lang w:val="uk-UA"/>
        </w:rPr>
        <w:t>із 9</w:t>
      </w:r>
      <w:r w:rsidR="00347216" w:rsidRPr="00A53EA7">
        <w:rPr>
          <w:i/>
          <w:color w:val="000000" w:themeColor="text1"/>
          <w:sz w:val="28"/>
          <w:szCs w:val="28"/>
          <w:lang w:val="uk-UA"/>
        </w:rPr>
        <w:t xml:space="preserve"> </w:t>
      </w:r>
      <w:r w:rsidRPr="00A53EA7">
        <w:rPr>
          <w:i/>
          <w:color w:val="000000" w:themeColor="text1"/>
          <w:sz w:val="28"/>
          <w:szCs w:val="28"/>
          <w:lang w:val="uk-UA"/>
        </w:rPr>
        <w:t>таких</w:t>
      </w:r>
      <w:r w:rsidR="00362694" w:rsidRPr="00A53EA7">
        <w:rPr>
          <w:i/>
          <w:color w:val="000000" w:themeColor="text1"/>
          <w:sz w:val="28"/>
          <w:szCs w:val="28"/>
          <w:lang w:val="uk-UA"/>
        </w:rPr>
        <w:t xml:space="preserve"> </w:t>
      </w:r>
      <w:r w:rsidR="00347216" w:rsidRPr="00A53EA7">
        <w:rPr>
          <w:i/>
          <w:color w:val="000000" w:themeColor="text1"/>
          <w:sz w:val="28"/>
          <w:szCs w:val="28"/>
          <w:lang w:val="uk-UA"/>
        </w:rPr>
        <w:t xml:space="preserve">критеріїв якості та </w:t>
      </w:r>
      <w:r w:rsidR="00F5286B" w:rsidRPr="00A53EA7">
        <w:rPr>
          <w:i/>
          <w:color w:val="000000" w:themeColor="text1"/>
          <w:sz w:val="28"/>
          <w:szCs w:val="28"/>
          <w:lang w:val="uk-UA"/>
        </w:rPr>
        <w:t xml:space="preserve">зручності </w:t>
      </w:r>
      <w:r w:rsidR="003750D9" w:rsidRPr="00A53EA7">
        <w:rPr>
          <w:i/>
          <w:color w:val="000000" w:themeColor="text1"/>
          <w:sz w:val="28"/>
          <w:szCs w:val="28"/>
          <w:lang w:val="uk-UA"/>
        </w:rPr>
        <w:t>здійснення</w:t>
      </w:r>
      <w:r w:rsidR="00F5286B" w:rsidRPr="00A53EA7">
        <w:rPr>
          <w:i/>
          <w:color w:val="000000" w:themeColor="text1"/>
          <w:sz w:val="28"/>
          <w:szCs w:val="28"/>
          <w:lang w:val="uk-UA"/>
        </w:rPr>
        <w:t xml:space="preserve"> електронної торгівлі</w:t>
      </w:r>
      <w:r w:rsidR="00CA1F1C" w:rsidRPr="00A53EA7">
        <w:rPr>
          <w:i/>
          <w:color w:val="000000" w:themeColor="text1"/>
          <w:sz w:val="28"/>
          <w:szCs w:val="28"/>
          <w:lang w:val="uk-UA"/>
        </w:rPr>
        <w:t xml:space="preserve"> в розвинутих країнах</w:t>
      </w:r>
      <w:r w:rsidR="00347216" w:rsidRPr="00A53EA7">
        <w:rPr>
          <w:i/>
          <w:color w:val="000000" w:themeColor="text1"/>
          <w:sz w:val="28"/>
          <w:szCs w:val="28"/>
          <w:lang w:val="uk-UA"/>
        </w:rPr>
        <w:t xml:space="preserve">. </w:t>
      </w:r>
      <w:r w:rsidRPr="00A53EA7">
        <w:rPr>
          <w:i/>
          <w:color w:val="000000" w:themeColor="text1"/>
          <w:sz w:val="28"/>
          <w:szCs w:val="28"/>
          <w:lang w:val="uk-UA"/>
        </w:rPr>
        <w:t>А також проведемо</w:t>
      </w:r>
      <w:r w:rsidR="00362694" w:rsidRPr="00A53EA7">
        <w:rPr>
          <w:i/>
          <w:color w:val="000000" w:themeColor="text1"/>
          <w:sz w:val="28"/>
          <w:szCs w:val="28"/>
          <w:lang w:val="uk-UA"/>
        </w:rPr>
        <w:t xml:space="preserve"> </w:t>
      </w:r>
      <w:r w:rsidR="00014BA5" w:rsidRPr="00A53EA7">
        <w:rPr>
          <w:i/>
          <w:color w:val="000000" w:themeColor="text1"/>
          <w:sz w:val="28"/>
          <w:szCs w:val="28"/>
          <w:lang w:val="uk-UA"/>
        </w:rPr>
        <w:t xml:space="preserve">порівняльний аналіз </w:t>
      </w:r>
      <w:r w:rsidR="00CA1F1C" w:rsidRPr="00A53EA7">
        <w:rPr>
          <w:i/>
          <w:color w:val="000000" w:themeColor="text1"/>
          <w:sz w:val="28"/>
          <w:szCs w:val="28"/>
          <w:lang w:val="uk-UA"/>
        </w:rPr>
        <w:t>стану</w:t>
      </w:r>
      <w:r w:rsidR="00CA3B3D" w:rsidRPr="00A53EA7">
        <w:rPr>
          <w:i/>
          <w:color w:val="000000" w:themeColor="text1"/>
          <w:sz w:val="28"/>
          <w:szCs w:val="28"/>
          <w:lang w:val="uk-UA"/>
        </w:rPr>
        <w:t xml:space="preserve">, зручності, прибутковості </w:t>
      </w:r>
      <w:r w:rsidR="00CA1F1C" w:rsidRPr="00A53EA7">
        <w:rPr>
          <w:i/>
          <w:color w:val="000000" w:themeColor="text1"/>
          <w:sz w:val="28"/>
          <w:szCs w:val="28"/>
          <w:lang w:val="uk-UA"/>
        </w:rPr>
        <w:t xml:space="preserve">ведення та перспектив розвитку </w:t>
      </w:r>
      <w:r w:rsidR="00014BA5" w:rsidRPr="00A53EA7">
        <w:rPr>
          <w:i/>
          <w:color w:val="000000" w:themeColor="text1"/>
          <w:sz w:val="28"/>
          <w:szCs w:val="28"/>
          <w:lang w:val="uk-UA"/>
        </w:rPr>
        <w:t>електронної комерції в Німеччині та Україні</w:t>
      </w:r>
      <w:r w:rsidRPr="00A53EA7">
        <w:rPr>
          <w:i/>
          <w:color w:val="000000" w:themeColor="text1"/>
          <w:sz w:val="28"/>
          <w:szCs w:val="28"/>
          <w:lang w:val="uk-UA"/>
        </w:rPr>
        <w:t xml:space="preserve"> на підставі</w:t>
      </w:r>
      <w:r w:rsidR="00014BA5" w:rsidRPr="00A53EA7">
        <w:rPr>
          <w:i/>
          <w:color w:val="000000" w:themeColor="text1"/>
          <w:sz w:val="28"/>
          <w:szCs w:val="28"/>
          <w:lang w:val="uk-UA"/>
        </w:rPr>
        <w:t xml:space="preserve"> </w:t>
      </w:r>
      <w:r w:rsidRPr="00A53EA7">
        <w:rPr>
          <w:i/>
          <w:color w:val="000000" w:themeColor="text1"/>
          <w:sz w:val="28"/>
          <w:szCs w:val="28"/>
          <w:lang w:val="uk-UA"/>
        </w:rPr>
        <w:t>власного</w:t>
      </w:r>
      <w:r w:rsidR="00014BA5" w:rsidRPr="00A53EA7">
        <w:rPr>
          <w:i/>
          <w:color w:val="000000" w:themeColor="text1"/>
          <w:sz w:val="28"/>
          <w:szCs w:val="28"/>
          <w:lang w:val="uk-UA"/>
        </w:rPr>
        <w:t xml:space="preserve"> досвід</w:t>
      </w:r>
      <w:r w:rsidRPr="00A53EA7">
        <w:rPr>
          <w:i/>
          <w:color w:val="000000" w:themeColor="text1"/>
          <w:sz w:val="28"/>
          <w:szCs w:val="28"/>
          <w:lang w:val="uk-UA"/>
        </w:rPr>
        <w:t>у</w:t>
      </w:r>
      <w:r w:rsidR="00014BA5" w:rsidRPr="00A53EA7">
        <w:rPr>
          <w:i/>
          <w:color w:val="000000" w:themeColor="text1"/>
          <w:sz w:val="28"/>
          <w:szCs w:val="28"/>
          <w:lang w:val="uk-UA"/>
        </w:rPr>
        <w:t xml:space="preserve"> життя </w:t>
      </w:r>
      <w:r w:rsidRPr="00A53EA7">
        <w:rPr>
          <w:i/>
          <w:color w:val="000000" w:themeColor="text1"/>
          <w:sz w:val="28"/>
          <w:szCs w:val="28"/>
          <w:lang w:val="uk-UA"/>
        </w:rPr>
        <w:t xml:space="preserve">та роботи </w:t>
      </w:r>
      <w:r w:rsidR="00014BA5" w:rsidRPr="00A53EA7">
        <w:rPr>
          <w:i/>
          <w:color w:val="000000" w:themeColor="text1"/>
          <w:sz w:val="28"/>
          <w:szCs w:val="28"/>
          <w:lang w:val="uk-UA"/>
        </w:rPr>
        <w:t xml:space="preserve">в </w:t>
      </w:r>
      <w:r w:rsidRPr="00A53EA7">
        <w:rPr>
          <w:i/>
          <w:color w:val="000000" w:themeColor="text1"/>
          <w:sz w:val="28"/>
          <w:szCs w:val="28"/>
          <w:lang w:val="uk-UA"/>
        </w:rPr>
        <w:t>цих країнах</w:t>
      </w:r>
      <w:r w:rsidR="00014BA5" w:rsidRPr="00A53EA7">
        <w:rPr>
          <w:i/>
          <w:color w:val="000000" w:themeColor="text1"/>
          <w:sz w:val="28"/>
          <w:szCs w:val="28"/>
          <w:lang w:val="uk-UA"/>
        </w:rPr>
        <w:t xml:space="preserve">. </w:t>
      </w:r>
    </w:p>
    <w:p w:rsidR="00E330FA" w:rsidRPr="00A53EA7" w:rsidRDefault="00917735" w:rsidP="00E330FA">
      <w:pPr>
        <w:autoSpaceDE w:val="0"/>
        <w:autoSpaceDN w:val="0"/>
        <w:adjustRightInd w:val="0"/>
        <w:spacing w:after="0" w:line="360" w:lineRule="auto"/>
        <w:ind w:firstLine="709"/>
        <w:jc w:val="both"/>
        <w:rPr>
          <w:rFonts w:ascii="Times New Roman" w:hAnsi="Times New Roman" w:cs="Times New Roman"/>
          <w:i/>
          <w:color w:val="000000" w:themeColor="text1"/>
          <w:sz w:val="28"/>
          <w:szCs w:val="28"/>
          <w:lang w:val="uk-UA"/>
        </w:rPr>
      </w:pPr>
      <w:r w:rsidRPr="00A53EA7">
        <w:rPr>
          <w:rFonts w:ascii="Times New Roman CYR" w:hAnsi="Times New Roman CYR" w:cs="Times New Roman CYR"/>
          <w:b/>
          <w:bCs/>
          <w:i/>
          <w:color w:val="000000" w:themeColor="text1"/>
          <w:sz w:val="28"/>
          <w:szCs w:val="28"/>
          <w:lang w:val="uk-UA"/>
        </w:rPr>
        <w:t xml:space="preserve">Мета. </w:t>
      </w:r>
      <w:r w:rsidR="00E330FA" w:rsidRPr="00A53EA7">
        <w:rPr>
          <w:rFonts w:ascii="Times New Roman CYR" w:hAnsi="Times New Roman CYR" w:cs="Times New Roman CYR"/>
          <w:bCs/>
          <w:i/>
          <w:color w:val="000000" w:themeColor="text1"/>
          <w:sz w:val="28"/>
          <w:szCs w:val="28"/>
          <w:lang w:val="uk-UA"/>
        </w:rPr>
        <w:t>Метою дослідження</w:t>
      </w:r>
      <w:r w:rsidR="00E330FA" w:rsidRPr="00A53EA7">
        <w:rPr>
          <w:rFonts w:ascii="Times New Roman CYR" w:hAnsi="Times New Roman CYR" w:cs="Times New Roman CYR"/>
          <w:i/>
          <w:color w:val="000000" w:themeColor="text1"/>
          <w:sz w:val="28"/>
          <w:szCs w:val="28"/>
          <w:lang w:val="uk-UA"/>
        </w:rPr>
        <w:t xml:space="preserve"> є </w:t>
      </w:r>
      <w:r w:rsidR="00A53EA7" w:rsidRPr="00A53EA7">
        <w:rPr>
          <w:rFonts w:ascii="Times New Roman CYR" w:hAnsi="Times New Roman CYR" w:cs="Times New Roman CYR"/>
          <w:i/>
          <w:color w:val="000000" w:themeColor="text1"/>
          <w:sz w:val="28"/>
          <w:szCs w:val="28"/>
          <w:lang w:val="uk-UA"/>
        </w:rPr>
        <w:t>встановлення побутових (людських</w:t>
      </w:r>
      <w:r w:rsidR="00E330FA" w:rsidRPr="00A53EA7">
        <w:rPr>
          <w:rFonts w:ascii="Times New Roman CYR" w:hAnsi="Times New Roman CYR" w:cs="Times New Roman CYR"/>
          <w:i/>
          <w:color w:val="000000" w:themeColor="text1"/>
          <w:sz w:val="28"/>
          <w:szCs w:val="28"/>
          <w:lang w:val="uk-UA"/>
        </w:rPr>
        <w:t>) критерії</w:t>
      </w:r>
      <w:r w:rsidR="00A53EA7" w:rsidRPr="00A53EA7">
        <w:rPr>
          <w:rFonts w:ascii="Times New Roman CYR" w:hAnsi="Times New Roman CYR" w:cs="Times New Roman CYR"/>
          <w:i/>
          <w:color w:val="000000" w:themeColor="text1"/>
          <w:sz w:val="28"/>
          <w:szCs w:val="28"/>
          <w:lang w:val="uk-UA"/>
        </w:rPr>
        <w:t>в</w:t>
      </w:r>
      <w:r w:rsidR="00E330FA" w:rsidRPr="00A53EA7">
        <w:rPr>
          <w:rFonts w:ascii="Times New Roman CYR" w:hAnsi="Times New Roman CYR" w:cs="Times New Roman CYR"/>
          <w:i/>
          <w:color w:val="000000" w:themeColor="text1"/>
          <w:sz w:val="28"/>
          <w:szCs w:val="28"/>
          <w:lang w:val="uk-UA"/>
        </w:rPr>
        <w:t xml:space="preserve"> </w:t>
      </w:r>
      <w:r w:rsidR="00A53EA7" w:rsidRPr="00A53EA7">
        <w:rPr>
          <w:rFonts w:ascii="Times New Roman CYR" w:hAnsi="Times New Roman CYR" w:cs="Times New Roman CYR"/>
          <w:i/>
          <w:color w:val="000000" w:themeColor="text1"/>
          <w:sz w:val="28"/>
          <w:szCs w:val="28"/>
          <w:lang w:val="uk-UA"/>
        </w:rPr>
        <w:t>з</w:t>
      </w:r>
      <w:r w:rsidR="00E330FA" w:rsidRPr="00A53EA7">
        <w:rPr>
          <w:rFonts w:ascii="Times New Roman CYR" w:hAnsi="Times New Roman CYR" w:cs="Times New Roman CYR"/>
          <w:i/>
          <w:color w:val="000000" w:themeColor="text1"/>
          <w:sz w:val="28"/>
          <w:szCs w:val="28"/>
          <w:lang w:val="uk-UA"/>
        </w:rPr>
        <w:t xml:space="preserve">вабливості країн для ведення е-торгівлі та порівняльний аналіз </w:t>
      </w:r>
      <w:r w:rsidR="00E330FA" w:rsidRPr="00A53EA7">
        <w:rPr>
          <w:rFonts w:ascii="Times New Roman" w:hAnsi="Times New Roman" w:cs="Times New Roman"/>
          <w:i/>
          <w:color w:val="000000" w:themeColor="text1"/>
          <w:sz w:val="28"/>
          <w:szCs w:val="28"/>
          <w:lang w:val="uk-UA"/>
        </w:rPr>
        <w:t xml:space="preserve">складеної системи стосовно Німеччини та України. Для досягнення цієї мети </w:t>
      </w:r>
      <w:r w:rsidR="00E330FA" w:rsidRPr="00A53EA7">
        <w:rPr>
          <w:rFonts w:ascii="Times New Roman CYR" w:hAnsi="Times New Roman CYR" w:cs="Times New Roman CYR"/>
          <w:i/>
          <w:color w:val="000000" w:themeColor="text1"/>
          <w:sz w:val="28"/>
          <w:szCs w:val="28"/>
          <w:lang w:val="uk-UA"/>
        </w:rPr>
        <w:t>необхідно вирішити наступні питання.</w:t>
      </w:r>
    </w:p>
    <w:p w:rsidR="00E330FA" w:rsidRPr="00A53EA7" w:rsidRDefault="00E330FA" w:rsidP="00E330FA">
      <w:pPr>
        <w:numPr>
          <w:ilvl w:val="0"/>
          <w:numId w:val="15"/>
        </w:numPr>
        <w:tabs>
          <w:tab w:val="left" w:pos="1134"/>
        </w:tabs>
        <w:autoSpaceDE w:val="0"/>
        <w:autoSpaceDN w:val="0"/>
        <w:adjustRightInd w:val="0"/>
        <w:spacing w:after="0" w:line="360" w:lineRule="auto"/>
        <w:ind w:firstLine="709"/>
        <w:jc w:val="both"/>
        <w:rPr>
          <w:rFonts w:ascii="Times New Roman CYR" w:hAnsi="Times New Roman CYR" w:cs="Times New Roman CYR"/>
          <w:i/>
          <w:color w:val="000000" w:themeColor="text1"/>
          <w:sz w:val="28"/>
          <w:szCs w:val="28"/>
          <w:lang w:val="uk-UA"/>
        </w:rPr>
      </w:pPr>
      <w:r w:rsidRPr="00A53EA7">
        <w:rPr>
          <w:rFonts w:ascii="Times New Roman CYR" w:hAnsi="Times New Roman CYR" w:cs="Times New Roman CYR"/>
          <w:i/>
          <w:color w:val="000000" w:themeColor="text1"/>
          <w:sz w:val="28"/>
          <w:szCs w:val="28"/>
          <w:lang w:val="uk-UA"/>
        </w:rPr>
        <w:lastRenderedPageBreak/>
        <w:t xml:space="preserve"> Скласти систему критеріїв, які визначатимуть ступінь привабливості країн для ведення електронного бізнесу.</w:t>
      </w:r>
    </w:p>
    <w:p w:rsidR="00E330FA" w:rsidRPr="00A53EA7" w:rsidRDefault="00E330FA" w:rsidP="00E330FA">
      <w:pPr>
        <w:numPr>
          <w:ilvl w:val="0"/>
          <w:numId w:val="15"/>
        </w:numPr>
        <w:tabs>
          <w:tab w:val="left" w:pos="1134"/>
        </w:tabs>
        <w:autoSpaceDE w:val="0"/>
        <w:autoSpaceDN w:val="0"/>
        <w:adjustRightInd w:val="0"/>
        <w:spacing w:after="0" w:line="360" w:lineRule="auto"/>
        <w:ind w:firstLine="709"/>
        <w:jc w:val="both"/>
        <w:rPr>
          <w:rFonts w:ascii="Times New Roman CYR" w:hAnsi="Times New Roman CYR" w:cs="Times New Roman CYR"/>
          <w:i/>
          <w:color w:val="000000" w:themeColor="text1"/>
          <w:sz w:val="28"/>
          <w:szCs w:val="28"/>
          <w:lang w:val="uk-UA"/>
        </w:rPr>
      </w:pPr>
      <w:r w:rsidRPr="00A53EA7">
        <w:rPr>
          <w:rFonts w:ascii="Times New Roman CYR" w:hAnsi="Times New Roman CYR" w:cs="Times New Roman CYR"/>
          <w:i/>
          <w:color w:val="000000" w:themeColor="text1"/>
          <w:sz w:val="28"/>
          <w:szCs w:val="28"/>
          <w:lang w:val="uk-UA"/>
        </w:rPr>
        <w:t xml:space="preserve"> Проаналізувати запропоновані показники на прикладі Німеччини (де опинилася більшість українських біженців і де для них створені найкращі умови проживання) та України (територія якої страждає від бойових дій).</w:t>
      </w:r>
    </w:p>
    <w:p w:rsidR="00E330FA" w:rsidRPr="00A53EA7" w:rsidRDefault="00E330FA" w:rsidP="00E330FA">
      <w:pPr>
        <w:numPr>
          <w:ilvl w:val="0"/>
          <w:numId w:val="15"/>
        </w:numPr>
        <w:tabs>
          <w:tab w:val="left" w:pos="1134"/>
        </w:tabs>
        <w:autoSpaceDE w:val="0"/>
        <w:autoSpaceDN w:val="0"/>
        <w:adjustRightInd w:val="0"/>
        <w:spacing w:after="0" w:line="360" w:lineRule="auto"/>
        <w:ind w:firstLine="709"/>
        <w:jc w:val="both"/>
        <w:rPr>
          <w:rFonts w:ascii="Times New Roman CYR" w:hAnsi="Times New Roman CYR" w:cs="Times New Roman CYR"/>
          <w:i/>
          <w:color w:val="000000" w:themeColor="text1"/>
          <w:sz w:val="28"/>
          <w:szCs w:val="28"/>
          <w:lang w:val="uk-UA"/>
        </w:rPr>
      </w:pPr>
      <w:r w:rsidRPr="00A53EA7">
        <w:rPr>
          <w:rFonts w:ascii="Times New Roman CYR" w:hAnsi="Times New Roman CYR" w:cs="Times New Roman CYR"/>
          <w:i/>
          <w:color w:val="000000" w:themeColor="text1"/>
          <w:sz w:val="28"/>
          <w:szCs w:val="28"/>
          <w:lang w:val="uk-UA"/>
        </w:rPr>
        <w:t xml:space="preserve"> Нормалізувати якісні критерії за допомогою методики експертних оцінок.</w:t>
      </w:r>
    </w:p>
    <w:p w:rsidR="00E330FA" w:rsidRPr="00A53EA7" w:rsidRDefault="00E330FA" w:rsidP="00E330FA">
      <w:pPr>
        <w:numPr>
          <w:ilvl w:val="0"/>
          <w:numId w:val="15"/>
        </w:numPr>
        <w:tabs>
          <w:tab w:val="left" w:pos="1134"/>
        </w:tabs>
        <w:autoSpaceDE w:val="0"/>
        <w:autoSpaceDN w:val="0"/>
        <w:adjustRightInd w:val="0"/>
        <w:spacing w:after="0" w:line="360" w:lineRule="auto"/>
        <w:ind w:firstLine="709"/>
        <w:jc w:val="both"/>
        <w:rPr>
          <w:rFonts w:ascii="Times New Roman CYR" w:hAnsi="Times New Roman CYR" w:cs="Times New Roman CYR"/>
          <w:i/>
          <w:color w:val="000000" w:themeColor="text1"/>
          <w:sz w:val="28"/>
          <w:szCs w:val="28"/>
          <w:lang w:val="uk-UA"/>
        </w:rPr>
      </w:pPr>
      <w:r w:rsidRPr="00A53EA7">
        <w:rPr>
          <w:rFonts w:ascii="Times New Roman CYR" w:hAnsi="Times New Roman CYR" w:cs="Times New Roman CYR"/>
          <w:i/>
          <w:color w:val="000000" w:themeColor="text1"/>
          <w:sz w:val="28"/>
          <w:szCs w:val="28"/>
          <w:lang w:val="uk-UA"/>
        </w:rPr>
        <w:t xml:space="preserve"> Визначити і обчислити </w:t>
      </w:r>
      <w:r w:rsidR="003B1772" w:rsidRPr="00A53EA7">
        <w:rPr>
          <w:rFonts w:ascii="Times New Roman CYR" w:hAnsi="Times New Roman CYR" w:cs="Times New Roman CYR"/>
          <w:i/>
          <w:color w:val="000000" w:themeColor="text1"/>
          <w:sz w:val="28"/>
          <w:szCs w:val="28"/>
          <w:lang w:val="uk-UA"/>
        </w:rPr>
        <w:t>інтегральний</w:t>
      </w:r>
      <w:r w:rsidRPr="00A53EA7">
        <w:rPr>
          <w:rFonts w:ascii="Times New Roman CYR" w:hAnsi="Times New Roman CYR" w:cs="Times New Roman CYR"/>
          <w:i/>
          <w:color w:val="000000" w:themeColor="text1"/>
          <w:sz w:val="28"/>
          <w:szCs w:val="28"/>
          <w:lang w:val="uk-UA"/>
        </w:rPr>
        <w:t xml:space="preserve"> </w:t>
      </w:r>
      <w:r w:rsidR="003B1772" w:rsidRPr="00A53EA7">
        <w:rPr>
          <w:rFonts w:ascii="Times New Roman CYR" w:hAnsi="Times New Roman CYR" w:cs="Times New Roman CYR"/>
          <w:i/>
          <w:color w:val="000000" w:themeColor="text1"/>
          <w:sz w:val="28"/>
          <w:szCs w:val="28"/>
          <w:lang w:val="uk-UA"/>
        </w:rPr>
        <w:t>критерій</w:t>
      </w:r>
      <w:r w:rsidRPr="00A53EA7">
        <w:rPr>
          <w:rFonts w:ascii="Times New Roman CYR" w:hAnsi="Times New Roman CYR" w:cs="Times New Roman CYR"/>
          <w:i/>
          <w:color w:val="000000" w:themeColor="text1"/>
          <w:sz w:val="28"/>
          <w:szCs w:val="28"/>
          <w:lang w:val="uk-UA"/>
        </w:rPr>
        <w:t xml:space="preserve"> якості та зручності ведення електронної комерції для </w:t>
      </w:r>
      <w:r w:rsidR="003B1772" w:rsidRPr="00A53EA7">
        <w:rPr>
          <w:rFonts w:ascii="Times New Roman CYR" w:hAnsi="Times New Roman CYR" w:cs="Times New Roman CYR"/>
          <w:i/>
          <w:color w:val="000000" w:themeColor="text1"/>
          <w:sz w:val="28"/>
          <w:szCs w:val="28"/>
          <w:lang w:val="uk-UA"/>
        </w:rPr>
        <w:t xml:space="preserve">двох країн (альтернатив): </w:t>
      </w:r>
      <w:r w:rsidRPr="00A53EA7">
        <w:rPr>
          <w:rFonts w:ascii="Times New Roman CYR" w:hAnsi="Times New Roman CYR" w:cs="Times New Roman CYR"/>
          <w:i/>
          <w:color w:val="000000" w:themeColor="text1"/>
          <w:sz w:val="28"/>
          <w:szCs w:val="28"/>
          <w:lang w:val="uk-UA"/>
        </w:rPr>
        <w:t xml:space="preserve">Німеччини та України. </w:t>
      </w:r>
    </w:p>
    <w:p w:rsidR="00E330FA" w:rsidRPr="00A53EA7" w:rsidRDefault="00E330FA" w:rsidP="00E330FA">
      <w:pPr>
        <w:numPr>
          <w:ilvl w:val="0"/>
          <w:numId w:val="15"/>
        </w:numPr>
        <w:tabs>
          <w:tab w:val="left" w:pos="1134"/>
        </w:tabs>
        <w:autoSpaceDE w:val="0"/>
        <w:autoSpaceDN w:val="0"/>
        <w:adjustRightInd w:val="0"/>
        <w:spacing w:after="0" w:line="360" w:lineRule="auto"/>
        <w:ind w:firstLine="709"/>
        <w:jc w:val="both"/>
        <w:rPr>
          <w:rFonts w:ascii="Times New Roman CYR" w:hAnsi="Times New Roman CYR" w:cs="Times New Roman CYR"/>
          <w:i/>
          <w:color w:val="000000" w:themeColor="text1"/>
          <w:sz w:val="28"/>
          <w:szCs w:val="28"/>
          <w:lang w:val="uk-UA"/>
        </w:rPr>
      </w:pPr>
      <w:r w:rsidRPr="00A53EA7">
        <w:rPr>
          <w:rFonts w:ascii="Times New Roman CYR" w:hAnsi="Times New Roman CYR" w:cs="Times New Roman CYR"/>
          <w:i/>
          <w:color w:val="000000" w:themeColor="text1"/>
          <w:sz w:val="28"/>
          <w:szCs w:val="28"/>
          <w:lang w:val="uk-UA"/>
        </w:rPr>
        <w:t xml:space="preserve"> Провести порівняльний аналіз отриманих значень </w:t>
      </w:r>
      <w:r w:rsidR="003B1772" w:rsidRPr="00A53EA7">
        <w:rPr>
          <w:rFonts w:ascii="Times New Roman CYR" w:hAnsi="Times New Roman CYR" w:cs="Times New Roman CYR"/>
          <w:i/>
          <w:color w:val="000000" w:themeColor="text1"/>
          <w:sz w:val="28"/>
          <w:szCs w:val="28"/>
          <w:lang w:val="uk-UA"/>
        </w:rPr>
        <w:t>інтегрального</w:t>
      </w:r>
      <w:r w:rsidR="003B1772" w:rsidRPr="00A53EA7">
        <w:rPr>
          <w:rFonts w:ascii="Times New Roman CYR" w:hAnsi="Times New Roman CYR" w:cs="Times New Roman CYR"/>
          <w:i/>
          <w:color w:val="000000" w:themeColor="text1"/>
          <w:sz w:val="28"/>
          <w:szCs w:val="28"/>
          <w:highlight w:val="yellow"/>
          <w:lang w:val="uk-UA"/>
        </w:rPr>
        <w:t xml:space="preserve"> </w:t>
      </w:r>
      <w:r w:rsidR="003B1772" w:rsidRPr="00A53EA7">
        <w:rPr>
          <w:rFonts w:ascii="Times New Roman CYR" w:hAnsi="Times New Roman CYR" w:cs="Times New Roman CYR"/>
          <w:i/>
          <w:color w:val="000000" w:themeColor="text1"/>
          <w:sz w:val="28"/>
          <w:szCs w:val="28"/>
          <w:lang w:val="uk-UA"/>
        </w:rPr>
        <w:t>критерію якості щодо ступеня приваблив</w:t>
      </w:r>
      <w:r w:rsidRPr="00A53EA7">
        <w:rPr>
          <w:rFonts w:ascii="Times New Roman CYR" w:hAnsi="Times New Roman CYR" w:cs="Times New Roman CYR"/>
          <w:i/>
          <w:color w:val="000000" w:themeColor="text1"/>
          <w:sz w:val="28"/>
          <w:szCs w:val="28"/>
          <w:lang w:val="uk-UA"/>
        </w:rPr>
        <w:t xml:space="preserve">ості Німеччини та України у сфері електронної торгівлі. </w:t>
      </w:r>
    </w:p>
    <w:p w:rsidR="00E330FA" w:rsidRPr="00A53EA7" w:rsidRDefault="00E330FA" w:rsidP="00E330FA">
      <w:pPr>
        <w:numPr>
          <w:ilvl w:val="0"/>
          <w:numId w:val="15"/>
        </w:numPr>
        <w:tabs>
          <w:tab w:val="left" w:pos="1134"/>
        </w:tabs>
        <w:autoSpaceDE w:val="0"/>
        <w:autoSpaceDN w:val="0"/>
        <w:adjustRightInd w:val="0"/>
        <w:spacing w:after="0" w:line="360" w:lineRule="auto"/>
        <w:ind w:firstLine="709"/>
        <w:jc w:val="both"/>
        <w:rPr>
          <w:rFonts w:ascii="Times New Roman CYR" w:hAnsi="Times New Roman CYR" w:cs="Times New Roman CYR"/>
          <w:i/>
          <w:color w:val="000000" w:themeColor="text1"/>
          <w:sz w:val="28"/>
          <w:szCs w:val="28"/>
          <w:lang w:val="uk-UA"/>
        </w:rPr>
      </w:pPr>
      <w:r w:rsidRPr="00A53EA7">
        <w:rPr>
          <w:rFonts w:ascii="Times New Roman CYR" w:hAnsi="Times New Roman CYR" w:cs="Times New Roman CYR"/>
          <w:i/>
          <w:color w:val="000000" w:themeColor="text1"/>
          <w:sz w:val="28"/>
          <w:szCs w:val="28"/>
          <w:lang w:val="uk-UA"/>
        </w:rPr>
        <w:t xml:space="preserve"> Внести пропозиції щодо аналізу запропонованої рейтингової системи е-комерції щодо інших країн.</w:t>
      </w:r>
    </w:p>
    <w:p w:rsidR="00E330FA" w:rsidRPr="00A53EA7" w:rsidRDefault="00E330FA" w:rsidP="00A270F1">
      <w:pPr>
        <w:pStyle w:val="a5"/>
        <w:spacing w:before="0" w:beforeAutospacing="0" w:after="0" w:afterAutospacing="0" w:line="360" w:lineRule="auto"/>
        <w:ind w:firstLine="709"/>
        <w:jc w:val="both"/>
        <w:rPr>
          <w:i/>
          <w:color w:val="000000" w:themeColor="text1"/>
          <w:sz w:val="28"/>
          <w:szCs w:val="28"/>
          <w:lang w:val="uk-UA"/>
        </w:rPr>
      </w:pPr>
      <w:r w:rsidRPr="00A53EA7">
        <w:rPr>
          <w:b/>
          <w:i/>
          <w:color w:val="000000" w:themeColor="text1"/>
          <w:sz w:val="28"/>
          <w:szCs w:val="28"/>
          <w:lang w:val="uk-UA"/>
        </w:rPr>
        <w:t>Матеріали і методи.</w:t>
      </w:r>
      <w:r w:rsidRPr="00A53EA7">
        <w:rPr>
          <w:i/>
          <w:color w:val="000000" w:themeColor="text1"/>
          <w:sz w:val="28"/>
          <w:szCs w:val="28"/>
          <w:lang w:val="uk-UA"/>
        </w:rPr>
        <w:t xml:space="preserve"> Матеріалами дослідження є:</w:t>
      </w:r>
      <w:r w:rsidR="002B2F4E" w:rsidRPr="00A53EA7">
        <w:rPr>
          <w:i/>
          <w:color w:val="000000" w:themeColor="text1"/>
          <w:sz w:val="28"/>
          <w:szCs w:val="28"/>
          <w:lang w:val="uk-UA"/>
        </w:rPr>
        <w:t xml:space="preserve"> 1) праці вітчизняних та зарубіжних авторів, що провадять свої науково-практичні дослідження у галузі електронної торгівлі; 2) практичний досвід у </w:t>
      </w:r>
      <w:r w:rsidR="00917735" w:rsidRPr="00A53EA7">
        <w:rPr>
          <w:i/>
          <w:color w:val="000000" w:themeColor="text1"/>
          <w:sz w:val="28"/>
          <w:szCs w:val="28"/>
          <w:lang w:val="uk-UA"/>
        </w:rPr>
        <w:t xml:space="preserve">веденні </w:t>
      </w:r>
      <w:r w:rsidR="002B2F4E" w:rsidRPr="00A53EA7">
        <w:rPr>
          <w:i/>
          <w:color w:val="000000" w:themeColor="text1"/>
          <w:sz w:val="28"/>
          <w:szCs w:val="28"/>
          <w:lang w:val="uk-UA"/>
        </w:rPr>
        <w:t>е-комерції, набутий в Україні та Німеччині.</w:t>
      </w:r>
    </w:p>
    <w:p w:rsidR="002B2F4E" w:rsidRPr="00A53EA7" w:rsidRDefault="002B2F4E" w:rsidP="00A270F1">
      <w:pPr>
        <w:pStyle w:val="a5"/>
        <w:spacing w:before="0" w:beforeAutospacing="0" w:after="0" w:afterAutospacing="0" w:line="360" w:lineRule="auto"/>
        <w:ind w:firstLine="709"/>
        <w:jc w:val="both"/>
        <w:rPr>
          <w:i/>
          <w:color w:val="000000" w:themeColor="text1"/>
          <w:sz w:val="28"/>
          <w:szCs w:val="28"/>
          <w:lang w:val="uk-UA"/>
        </w:rPr>
      </w:pPr>
      <w:r w:rsidRPr="00A53EA7">
        <w:rPr>
          <w:i/>
          <w:color w:val="000000" w:themeColor="text1"/>
          <w:sz w:val="28"/>
          <w:szCs w:val="28"/>
          <w:lang w:val="uk-UA"/>
        </w:rPr>
        <w:t>В процесі здійснення дослідження було використано наступні наукові методи:</w:t>
      </w:r>
      <w:r w:rsidR="00C12D3B" w:rsidRPr="00A53EA7">
        <w:rPr>
          <w:i/>
          <w:color w:val="000000" w:themeColor="text1"/>
          <w:sz w:val="28"/>
          <w:szCs w:val="28"/>
          <w:lang w:val="uk-UA"/>
        </w:rPr>
        <w:t xml:space="preserve"> 1) порі</w:t>
      </w:r>
      <w:r w:rsidR="00917735" w:rsidRPr="00A53EA7">
        <w:rPr>
          <w:i/>
          <w:color w:val="000000" w:themeColor="text1"/>
          <w:sz w:val="28"/>
          <w:szCs w:val="28"/>
          <w:lang w:val="uk-UA"/>
        </w:rPr>
        <w:t>вняльний аналіз</w:t>
      </w:r>
      <w:r w:rsidR="00527CB7">
        <w:rPr>
          <w:i/>
          <w:color w:val="000000" w:themeColor="text1"/>
          <w:sz w:val="28"/>
          <w:szCs w:val="28"/>
          <w:lang w:val="uk-UA"/>
        </w:rPr>
        <w:t xml:space="preserve"> (</w:t>
      </w:r>
      <w:r w:rsidR="00527CB7" w:rsidRPr="00527CB7">
        <w:rPr>
          <w:i/>
          <w:color w:val="000000" w:themeColor="text1"/>
          <w:sz w:val="28"/>
          <w:szCs w:val="28"/>
          <w:lang w:val="uk-UA"/>
        </w:rPr>
        <w:t>оцінити та порівняти привабливість різних</w:t>
      </w:r>
      <w:r w:rsidR="00527CB7">
        <w:rPr>
          <w:i/>
          <w:color w:val="000000" w:themeColor="text1"/>
          <w:sz w:val="28"/>
          <w:szCs w:val="28"/>
          <w:lang w:val="uk-UA"/>
        </w:rPr>
        <w:t xml:space="preserve"> країн для електронної комерції)</w:t>
      </w:r>
      <w:r w:rsidR="00917735" w:rsidRPr="00A53EA7">
        <w:rPr>
          <w:i/>
          <w:color w:val="000000" w:themeColor="text1"/>
          <w:sz w:val="28"/>
          <w:szCs w:val="28"/>
          <w:lang w:val="uk-UA"/>
        </w:rPr>
        <w:t>; 2) теоретичне</w:t>
      </w:r>
      <w:r w:rsidR="00C12D3B" w:rsidRPr="00A53EA7">
        <w:rPr>
          <w:i/>
          <w:color w:val="000000" w:themeColor="text1"/>
          <w:sz w:val="28"/>
          <w:szCs w:val="28"/>
          <w:lang w:val="uk-UA"/>
        </w:rPr>
        <w:t xml:space="preserve"> узагальнення та групування (для складання системи рейтингів звабливості ведення е-комерції; 3) формалізації, аналізу та синтезу (для кількісного аналізу запропонованих критеріїв); 4) метод експертних оцінок (для порівняльного оцінювання критеріїв для двох країн); 4) елементи багатокритеріального аналізу (для побудови </w:t>
      </w:r>
      <w:r w:rsidR="003B1772" w:rsidRPr="00A53EA7">
        <w:rPr>
          <w:i/>
          <w:color w:val="000000" w:themeColor="text1"/>
          <w:sz w:val="28"/>
          <w:szCs w:val="28"/>
          <w:lang w:val="uk-UA"/>
        </w:rPr>
        <w:t>інтегрального критерію</w:t>
      </w:r>
      <w:r w:rsidR="00C12D3B" w:rsidRPr="00A53EA7">
        <w:rPr>
          <w:i/>
          <w:color w:val="000000" w:themeColor="text1"/>
          <w:sz w:val="28"/>
          <w:szCs w:val="28"/>
          <w:lang w:val="uk-UA"/>
        </w:rPr>
        <w:t xml:space="preserve"> якості стосовно обраних країн).</w:t>
      </w:r>
    </w:p>
    <w:p w:rsidR="000E5097" w:rsidRPr="00A53EA7" w:rsidRDefault="00C12D3B" w:rsidP="00917735">
      <w:pPr>
        <w:pStyle w:val="a5"/>
        <w:spacing w:before="0" w:beforeAutospacing="0" w:after="0" w:afterAutospacing="0" w:line="360" w:lineRule="auto"/>
        <w:ind w:firstLine="709"/>
        <w:jc w:val="both"/>
        <w:rPr>
          <w:i/>
          <w:color w:val="000000" w:themeColor="text1"/>
          <w:sz w:val="28"/>
          <w:szCs w:val="28"/>
          <w:lang w:val="uk-UA"/>
        </w:rPr>
      </w:pPr>
      <w:r w:rsidRPr="00A53EA7">
        <w:rPr>
          <w:b/>
          <w:i/>
          <w:color w:val="000000" w:themeColor="text1"/>
          <w:sz w:val="28"/>
          <w:szCs w:val="28"/>
        </w:rPr>
        <w:t>Результати</w:t>
      </w:r>
      <w:r w:rsidRPr="00A53EA7">
        <w:rPr>
          <w:i/>
          <w:color w:val="000000" w:themeColor="text1"/>
          <w:sz w:val="28"/>
          <w:szCs w:val="28"/>
        </w:rPr>
        <w:t>.</w:t>
      </w:r>
      <w:r w:rsidRPr="00A53EA7">
        <w:rPr>
          <w:i/>
          <w:color w:val="000000" w:themeColor="text1"/>
          <w:sz w:val="28"/>
          <w:szCs w:val="28"/>
          <w:lang w:val="uk-UA"/>
        </w:rPr>
        <w:t xml:space="preserve"> У статті</w:t>
      </w:r>
      <w:r w:rsidRPr="00A53EA7">
        <w:rPr>
          <w:b/>
          <w:i/>
          <w:color w:val="000000" w:themeColor="text1"/>
          <w:sz w:val="28"/>
          <w:szCs w:val="28"/>
          <w:lang w:val="uk-UA"/>
        </w:rPr>
        <w:t xml:space="preserve"> </w:t>
      </w:r>
      <w:r w:rsidR="00917735" w:rsidRPr="00A53EA7">
        <w:rPr>
          <w:i/>
          <w:color w:val="000000" w:themeColor="text1"/>
          <w:sz w:val="28"/>
          <w:szCs w:val="28"/>
          <w:lang w:val="uk-UA"/>
        </w:rPr>
        <w:t>р</w:t>
      </w:r>
      <w:r w:rsidR="000E5097" w:rsidRPr="00A53EA7">
        <w:rPr>
          <w:i/>
          <w:color w:val="000000" w:themeColor="text1"/>
          <w:sz w:val="28"/>
          <w:szCs w:val="28"/>
          <w:lang w:val="uk-UA"/>
        </w:rPr>
        <w:t xml:space="preserve">озглянуто основні чинники, які сприяють розвитку е-комерції, та перешкоди на цьому шляху. Запропоновано систему із 9 додаткових критеріїв якості та зручності ведення електронної торгівлі в </w:t>
      </w:r>
      <w:r w:rsidR="000E5097" w:rsidRPr="00A53EA7">
        <w:rPr>
          <w:i/>
          <w:color w:val="000000" w:themeColor="text1"/>
          <w:sz w:val="28"/>
          <w:szCs w:val="28"/>
          <w:lang w:val="uk-UA"/>
        </w:rPr>
        <w:lastRenderedPageBreak/>
        <w:t xml:space="preserve">розвинутих країнах: 1) інфраструктура, 2) медичні послуги, 3) житло, 4) дрібний та середній бізнес, 5) клімат, 6) споживчий кошик, 7) податки та розмір штрафів, 8) ступінь свободи громадянина, 9) право на інформацію. З оглядом на запропоновану систему критеріїв, проведено порівняльний аналіз стану, зручності, прибутковості ведення та перспектив розвитку електронної комерції в Німеччині та Україні. Використовуючи власний досвід життя в цих країнах, проаналізовано вказані критерії для визначення привабливості ведення в них електронної торгівлі. Для оцінки цих критеріїв для обраних двох країн залучено досвідчених експертів, які також надали їм певні «ваги». Після нормалізації отриманих оцінок та «ваг» на підставі методу вагової згортки складено інтегральні критерії якості ведення електронної торгівлі для кожної країни. Результати і значення отриманих інтегральних критеріїв показали, що в Україні електронна комерція виглядає привабливішою завдяки низьким податкам, більшій свободі в сфері бізнесу, кращій якості мобільного зв’язку та швидшій доставці через Інтернет у порівнянні з Німеччиною. </w:t>
      </w:r>
    </w:p>
    <w:p w:rsidR="00014BA5" w:rsidRPr="00A53EA7" w:rsidRDefault="000E5097" w:rsidP="00A270F1">
      <w:pPr>
        <w:pStyle w:val="a5"/>
        <w:spacing w:before="0" w:beforeAutospacing="0" w:after="0" w:afterAutospacing="0" w:line="360" w:lineRule="auto"/>
        <w:ind w:firstLine="709"/>
        <w:jc w:val="both"/>
        <w:rPr>
          <w:i/>
          <w:color w:val="000000" w:themeColor="text1"/>
          <w:sz w:val="28"/>
          <w:szCs w:val="28"/>
          <w:lang w:val="uk-UA"/>
        </w:rPr>
      </w:pPr>
      <w:r w:rsidRPr="00A53EA7">
        <w:rPr>
          <w:b/>
          <w:i/>
          <w:color w:val="000000" w:themeColor="text1"/>
          <w:sz w:val="28"/>
          <w:szCs w:val="28"/>
        </w:rPr>
        <w:t>Перспективи.</w:t>
      </w:r>
      <w:r w:rsidR="00014BA5" w:rsidRPr="00A53EA7">
        <w:rPr>
          <w:i/>
          <w:color w:val="000000" w:themeColor="text1"/>
          <w:sz w:val="28"/>
          <w:szCs w:val="28"/>
          <w:lang w:val="uk-UA"/>
        </w:rPr>
        <w:t xml:space="preserve"> На основі отриманих даних запропоновано провести аналогічне порівняння для інших країн Західної Європи, використовуючи методи, описані в статті, і підкреслено важливість практичного досвіду дослідників, які повинні мати тривалий досвід життя та роботи в обраних країнах для отримання точних результатів.</w:t>
      </w:r>
    </w:p>
    <w:p w:rsidR="007359F4" w:rsidRPr="00A53EA7" w:rsidRDefault="00347216" w:rsidP="00B13D55">
      <w:pPr>
        <w:spacing w:after="0" w:line="360" w:lineRule="auto"/>
        <w:ind w:firstLine="709"/>
        <w:jc w:val="both"/>
        <w:rPr>
          <w:rFonts w:ascii="Times New Roman" w:hAnsi="Times New Roman" w:cs="Times New Roman"/>
          <w:i/>
          <w:color w:val="000000" w:themeColor="text1"/>
          <w:sz w:val="28"/>
          <w:szCs w:val="28"/>
          <w:lang w:val="uk-UA"/>
        </w:rPr>
      </w:pPr>
      <w:r w:rsidRPr="00A53EA7">
        <w:rPr>
          <w:rFonts w:ascii="Times New Roman" w:hAnsi="Times New Roman" w:cs="Times New Roman"/>
          <w:b/>
          <w:i/>
          <w:color w:val="000000" w:themeColor="text1"/>
          <w:sz w:val="28"/>
          <w:szCs w:val="28"/>
          <w:lang w:val="uk-UA"/>
        </w:rPr>
        <w:t>Ключові слова</w:t>
      </w:r>
      <w:r w:rsidRPr="00A53EA7">
        <w:rPr>
          <w:rFonts w:ascii="Times New Roman" w:hAnsi="Times New Roman" w:cs="Times New Roman"/>
          <w:i/>
          <w:color w:val="000000" w:themeColor="text1"/>
          <w:sz w:val="28"/>
          <w:szCs w:val="28"/>
          <w:lang w:val="uk-UA"/>
        </w:rPr>
        <w:t xml:space="preserve">: </w:t>
      </w:r>
      <w:r w:rsidR="00F5286B" w:rsidRPr="00A53EA7">
        <w:rPr>
          <w:rFonts w:ascii="Times New Roman" w:hAnsi="Times New Roman" w:cs="Times New Roman"/>
          <w:i/>
          <w:color w:val="000000" w:themeColor="text1"/>
          <w:sz w:val="28"/>
          <w:szCs w:val="28"/>
          <w:lang w:val="uk-UA"/>
        </w:rPr>
        <w:t>е-комерція</w:t>
      </w:r>
      <w:r w:rsidRPr="00A53EA7">
        <w:rPr>
          <w:rFonts w:ascii="Times New Roman" w:hAnsi="Times New Roman" w:cs="Times New Roman"/>
          <w:i/>
          <w:color w:val="000000" w:themeColor="text1"/>
          <w:sz w:val="28"/>
          <w:szCs w:val="28"/>
          <w:lang w:val="uk-UA"/>
        </w:rPr>
        <w:t xml:space="preserve">, Німеччина, Україна, </w:t>
      </w:r>
      <w:r w:rsidR="00527456" w:rsidRPr="00A53EA7">
        <w:rPr>
          <w:rFonts w:ascii="Times New Roman" w:hAnsi="Times New Roman" w:cs="Times New Roman"/>
          <w:i/>
          <w:color w:val="000000" w:themeColor="text1"/>
          <w:sz w:val="28"/>
          <w:szCs w:val="28"/>
          <w:lang w:val="uk-UA"/>
        </w:rPr>
        <w:t xml:space="preserve">привабливість країн, </w:t>
      </w:r>
      <w:r w:rsidRPr="00A53EA7">
        <w:rPr>
          <w:rFonts w:ascii="Times New Roman" w:hAnsi="Times New Roman" w:cs="Times New Roman"/>
          <w:i/>
          <w:color w:val="000000" w:themeColor="text1"/>
          <w:sz w:val="28"/>
          <w:szCs w:val="28"/>
          <w:lang w:val="uk-UA"/>
        </w:rPr>
        <w:t xml:space="preserve">експертні оцінки, </w:t>
      </w:r>
      <w:r w:rsidR="00527456" w:rsidRPr="00A53EA7">
        <w:rPr>
          <w:rFonts w:ascii="Times New Roman" w:hAnsi="Times New Roman" w:cs="Times New Roman"/>
          <w:i/>
          <w:color w:val="000000" w:themeColor="text1"/>
          <w:sz w:val="28"/>
          <w:szCs w:val="28"/>
          <w:lang w:val="uk-UA"/>
        </w:rPr>
        <w:t xml:space="preserve">ваги, згортка, </w:t>
      </w:r>
      <w:r w:rsidRPr="00A53EA7">
        <w:rPr>
          <w:rFonts w:ascii="Times New Roman" w:hAnsi="Times New Roman" w:cs="Times New Roman"/>
          <w:i/>
          <w:color w:val="000000" w:themeColor="text1"/>
          <w:sz w:val="28"/>
          <w:szCs w:val="28"/>
          <w:lang w:val="uk-UA"/>
        </w:rPr>
        <w:t>інтегральний критерій</w:t>
      </w:r>
      <w:r w:rsidR="00884793" w:rsidRPr="00A53EA7">
        <w:rPr>
          <w:rFonts w:ascii="Times New Roman" w:hAnsi="Times New Roman" w:cs="Times New Roman"/>
          <w:i/>
          <w:color w:val="000000" w:themeColor="text1"/>
          <w:sz w:val="28"/>
          <w:szCs w:val="28"/>
          <w:lang w:val="uk-UA"/>
        </w:rPr>
        <w:t xml:space="preserve">, </w:t>
      </w:r>
      <w:r w:rsidR="00F5286B" w:rsidRPr="00A53EA7">
        <w:rPr>
          <w:rFonts w:ascii="Times New Roman" w:hAnsi="Times New Roman" w:cs="Times New Roman"/>
          <w:i/>
          <w:color w:val="000000" w:themeColor="text1"/>
          <w:sz w:val="28"/>
          <w:szCs w:val="28"/>
          <w:lang w:val="uk-UA"/>
        </w:rPr>
        <w:t>електронний бізнес</w:t>
      </w:r>
      <w:r w:rsidRPr="00A53EA7">
        <w:rPr>
          <w:rFonts w:ascii="Times New Roman" w:hAnsi="Times New Roman" w:cs="Times New Roman"/>
          <w:i/>
          <w:color w:val="000000" w:themeColor="text1"/>
          <w:sz w:val="28"/>
          <w:szCs w:val="28"/>
          <w:lang w:val="uk-UA"/>
        </w:rPr>
        <w:t>.</w:t>
      </w:r>
    </w:p>
    <w:p w:rsidR="000E5097" w:rsidRPr="00527CB7" w:rsidRDefault="000E5097" w:rsidP="00527CB7">
      <w:pPr>
        <w:spacing w:after="0" w:line="360" w:lineRule="auto"/>
        <w:ind w:firstLine="709"/>
        <w:jc w:val="both"/>
        <w:rPr>
          <w:rFonts w:ascii="Times New Roman" w:hAnsi="Times New Roman" w:cs="Times New Roman"/>
          <w:b/>
          <w:i/>
          <w:color w:val="000000" w:themeColor="text1"/>
          <w:sz w:val="28"/>
          <w:szCs w:val="28"/>
          <w:lang w:val="en-US"/>
        </w:rPr>
      </w:pPr>
      <w:r w:rsidRPr="00527CB7">
        <w:rPr>
          <w:rFonts w:ascii="Times New Roman" w:hAnsi="Times New Roman" w:cs="Times New Roman"/>
          <w:b/>
          <w:i/>
          <w:color w:val="000000" w:themeColor="text1"/>
          <w:sz w:val="28"/>
          <w:szCs w:val="28"/>
          <w:lang w:val="en-US"/>
        </w:rPr>
        <w:t>Summary:</w:t>
      </w:r>
    </w:p>
    <w:p w:rsidR="00A53EA7" w:rsidRPr="00527CB7" w:rsidRDefault="000E5097" w:rsidP="00527CB7">
      <w:pPr>
        <w:pStyle w:val="a5"/>
        <w:spacing w:before="0" w:beforeAutospacing="0" w:after="0" w:afterAutospacing="0" w:line="360" w:lineRule="auto"/>
        <w:ind w:firstLine="709"/>
        <w:jc w:val="both"/>
        <w:rPr>
          <w:i/>
          <w:sz w:val="28"/>
          <w:szCs w:val="28"/>
          <w:lang w:val="en-US"/>
        </w:rPr>
      </w:pPr>
      <w:proofErr w:type="gramStart"/>
      <w:r w:rsidRPr="00527CB7">
        <w:rPr>
          <w:b/>
          <w:i/>
          <w:color w:val="000000" w:themeColor="text1"/>
          <w:sz w:val="28"/>
          <w:szCs w:val="28"/>
          <w:lang w:val="en-US"/>
        </w:rPr>
        <w:t>Introduction.</w:t>
      </w:r>
      <w:proofErr w:type="gramEnd"/>
      <w:r w:rsidR="00A53EA7" w:rsidRPr="00527CB7">
        <w:rPr>
          <w:b/>
          <w:i/>
          <w:color w:val="000000" w:themeColor="text1"/>
          <w:sz w:val="28"/>
          <w:szCs w:val="28"/>
          <w:lang w:val="uk-UA"/>
        </w:rPr>
        <w:t xml:space="preserve"> </w:t>
      </w:r>
      <w:r w:rsidR="00A53EA7" w:rsidRPr="00527CB7">
        <w:rPr>
          <w:i/>
          <w:sz w:val="28"/>
          <w:szCs w:val="28"/>
          <w:lang w:val="en-US"/>
        </w:rPr>
        <w:t xml:space="preserve">E-commerce is one of the defining features of our era. It is rapidly evolving and improving, influenced by numerous factors. Researchers typically identify both technical factors (such as security and reliability standards, network bandwidth, specialized web servers, the ability to integrate software with existing applications or databases, etc.) and non-technical factors (such as the high cost of developing custom software, limited product evaluation capabilities, consumer distrust of online shopping, lack of direct consumer contact, high </w:t>
      </w:r>
      <w:r w:rsidR="00A53EA7" w:rsidRPr="00527CB7">
        <w:rPr>
          <w:i/>
          <w:sz w:val="28"/>
          <w:szCs w:val="28"/>
          <w:lang w:val="en-US"/>
        </w:rPr>
        <w:lastRenderedPageBreak/>
        <w:t>dependence on IT technologies, etc.) as the basis for evaluating whether the conditions for e-commerce are satisfactory or unsatisfactory in a given country. However, e-commerce can also be affected by other factors—both positive ones that contribute to its growth and negative ones that create obstacles to its development. We will propose a system of 9 such criteria for evaluating the quality and convenience of e-commerce in developed countries. Additionally, we will conduct a comparative analysis of the state, convenience, profitability, and development prospects of e-commerce in Germany and Ukraine based on our own experiences living and working in these countries.</w:t>
      </w:r>
    </w:p>
    <w:p w:rsidR="0002076F" w:rsidRPr="0002076F" w:rsidRDefault="0002076F" w:rsidP="00527CB7">
      <w:pPr>
        <w:spacing w:after="0" w:line="360" w:lineRule="auto"/>
        <w:ind w:firstLine="709"/>
        <w:jc w:val="both"/>
        <w:rPr>
          <w:rFonts w:ascii="Times New Roman" w:eastAsia="Times New Roman" w:hAnsi="Times New Roman" w:cs="Times New Roman"/>
          <w:i/>
          <w:sz w:val="28"/>
          <w:szCs w:val="28"/>
          <w:lang w:val="en-US" w:eastAsia="ru-RU"/>
        </w:rPr>
      </w:pPr>
      <w:r w:rsidRPr="0002076F">
        <w:rPr>
          <w:rFonts w:ascii="Times New Roman" w:eastAsia="Times New Roman" w:hAnsi="Times New Roman" w:cs="Times New Roman"/>
          <w:b/>
          <w:i/>
          <w:sz w:val="28"/>
          <w:szCs w:val="28"/>
          <w:lang w:val="en-US" w:eastAsia="ru-RU"/>
        </w:rPr>
        <w:t>The aim of this research</w:t>
      </w:r>
      <w:r w:rsidRPr="0002076F">
        <w:rPr>
          <w:rFonts w:ascii="Times New Roman" w:eastAsia="Times New Roman" w:hAnsi="Times New Roman" w:cs="Times New Roman"/>
          <w:i/>
          <w:sz w:val="28"/>
          <w:szCs w:val="28"/>
          <w:lang w:val="en-US" w:eastAsia="ru-RU"/>
        </w:rPr>
        <w:t xml:space="preserve"> is to establish everyday (human) criteria for assessing the attractiveness of countries for e-commerce and to conduct a comparative analysis of this system with regard to Germany and Ukraine. To achieve this goal, the following tasks need to be addressed:</w:t>
      </w:r>
    </w:p>
    <w:p w:rsidR="0002076F" w:rsidRPr="0002076F" w:rsidRDefault="0002076F" w:rsidP="00527CB7">
      <w:pPr>
        <w:numPr>
          <w:ilvl w:val="0"/>
          <w:numId w:val="38"/>
        </w:numPr>
        <w:tabs>
          <w:tab w:val="clear" w:pos="720"/>
          <w:tab w:val="num" w:pos="142"/>
          <w:tab w:val="left" w:pos="993"/>
        </w:tabs>
        <w:spacing w:after="0" w:line="360" w:lineRule="auto"/>
        <w:ind w:left="0" w:firstLine="709"/>
        <w:jc w:val="both"/>
        <w:rPr>
          <w:rFonts w:ascii="Times New Roman" w:eastAsia="Times New Roman" w:hAnsi="Times New Roman" w:cs="Times New Roman"/>
          <w:i/>
          <w:sz w:val="28"/>
          <w:szCs w:val="28"/>
          <w:lang w:val="en-US" w:eastAsia="ru-RU"/>
        </w:rPr>
      </w:pPr>
      <w:r w:rsidRPr="0002076F">
        <w:rPr>
          <w:rFonts w:ascii="Times New Roman" w:eastAsia="Times New Roman" w:hAnsi="Times New Roman" w:cs="Times New Roman"/>
          <w:i/>
          <w:sz w:val="28"/>
          <w:szCs w:val="28"/>
          <w:lang w:val="en-US" w:eastAsia="ru-RU"/>
        </w:rPr>
        <w:t>Develop a system of criteria that will determine the level of attractiveness of countries for conducting electronic business.</w:t>
      </w:r>
    </w:p>
    <w:p w:rsidR="0002076F" w:rsidRPr="0002076F" w:rsidRDefault="0002076F" w:rsidP="00527CB7">
      <w:pPr>
        <w:numPr>
          <w:ilvl w:val="0"/>
          <w:numId w:val="38"/>
        </w:numPr>
        <w:tabs>
          <w:tab w:val="clear" w:pos="720"/>
          <w:tab w:val="num" w:pos="142"/>
          <w:tab w:val="left" w:pos="993"/>
        </w:tabs>
        <w:spacing w:after="0" w:line="360" w:lineRule="auto"/>
        <w:ind w:left="0" w:firstLine="709"/>
        <w:jc w:val="both"/>
        <w:rPr>
          <w:rFonts w:ascii="Times New Roman" w:eastAsia="Times New Roman" w:hAnsi="Times New Roman" w:cs="Times New Roman"/>
          <w:i/>
          <w:sz w:val="28"/>
          <w:szCs w:val="28"/>
          <w:lang w:val="en-US" w:eastAsia="ru-RU"/>
        </w:rPr>
      </w:pPr>
      <w:r w:rsidRPr="0002076F">
        <w:rPr>
          <w:rFonts w:ascii="Times New Roman" w:eastAsia="Times New Roman" w:hAnsi="Times New Roman" w:cs="Times New Roman"/>
          <w:i/>
          <w:sz w:val="28"/>
          <w:szCs w:val="28"/>
          <w:lang w:val="en-US" w:eastAsia="ru-RU"/>
        </w:rPr>
        <w:t>Analyze the proposed indicators using Germany (where most Ukrainian refugees have settled and where the best living conditions have been created) and Ukraine (a country affected by ongoing conflict) as examples.</w:t>
      </w:r>
    </w:p>
    <w:p w:rsidR="0002076F" w:rsidRPr="0002076F" w:rsidRDefault="0002076F" w:rsidP="00527CB7">
      <w:pPr>
        <w:numPr>
          <w:ilvl w:val="0"/>
          <w:numId w:val="38"/>
        </w:numPr>
        <w:tabs>
          <w:tab w:val="clear" w:pos="720"/>
          <w:tab w:val="num" w:pos="142"/>
          <w:tab w:val="left" w:pos="993"/>
        </w:tabs>
        <w:spacing w:after="0" w:line="360" w:lineRule="auto"/>
        <w:ind w:left="0" w:firstLine="709"/>
        <w:jc w:val="both"/>
        <w:rPr>
          <w:rFonts w:ascii="Times New Roman" w:eastAsia="Times New Roman" w:hAnsi="Times New Roman" w:cs="Times New Roman"/>
          <w:i/>
          <w:sz w:val="28"/>
          <w:szCs w:val="28"/>
          <w:lang w:val="en-US" w:eastAsia="ru-RU"/>
        </w:rPr>
      </w:pPr>
      <w:r w:rsidRPr="0002076F">
        <w:rPr>
          <w:rFonts w:ascii="Times New Roman" w:eastAsia="Times New Roman" w:hAnsi="Times New Roman" w:cs="Times New Roman"/>
          <w:i/>
          <w:sz w:val="28"/>
          <w:szCs w:val="28"/>
          <w:lang w:val="en-US" w:eastAsia="ru-RU"/>
        </w:rPr>
        <w:t>Normalize qualitative criteria using expert evaluation methods.</w:t>
      </w:r>
    </w:p>
    <w:p w:rsidR="0002076F" w:rsidRPr="0002076F" w:rsidRDefault="0002076F" w:rsidP="00527CB7">
      <w:pPr>
        <w:numPr>
          <w:ilvl w:val="0"/>
          <w:numId w:val="38"/>
        </w:numPr>
        <w:tabs>
          <w:tab w:val="clear" w:pos="720"/>
          <w:tab w:val="num" w:pos="142"/>
          <w:tab w:val="left" w:pos="993"/>
        </w:tabs>
        <w:spacing w:after="0" w:line="360" w:lineRule="auto"/>
        <w:ind w:left="0" w:firstLine="709"/>
        <w:jc w:val="both"/>
        <w:rPr>
          <w:rFonts w:ascii="Times New Roman" w:eastAsia="Times New Roman" w:hAnsi="Times New Roman" w:cs="Times New Roman"/>
          <w:i/>
          <w:sz w:val="28"/>
          <w:szCs w:val="28"/>
          <w:lang w:val="en-US" w:eastAsia="ru-RU"/>
        </w:rPr>
      </w:pPr>
      <w:r w:rsidRPr="0002076F">
        <w:rPr>
          <w:rFonts w:ascii="Times New Roman" w:eastAsia="Times New Roman" w:hAnsi="Times New Roman" w:cs="Times New Roman"/>
          <w:i/>
          <w:sz w:val="28"/>
          <w:szCs w:val="28"/>
          <w:lang w:val="en-US" w:eastAsia="ru-RU"/>
        </w:rPr>
        <w:t>Determine and calculate an integral criterion for the quality and convenience of conducting e-commerce for the two countries (alternatives): Germany and Ukraine.</w:t>
      </w:r>
    </w:p>
    <w:p w:rsidR="0002076F" w:rsidRPr="0002076F" w:rsidRDefault="0002076F" w:rsidP="00527CB7">
      <w:pPr>
        <w:numPr>
          <w:ilvl w:val="0"/>
          <w:numId w:val="38"/>
        </w:numPr>
        <w:tabs>
          <w:tab w:val="clear" w:pos="720"/>
          <w:tab w:val="num" w:pos="142"/>
          <w:tab w:val="left" w:pos="993"/>
        </w:tabs>
        <w:spacing w:after="0" w:line="360" w:lineRule="auto"/>
        <w:ind w:left="0" w:firstLine="709"/>
        <w:jc w:val="both"/>
        <w:rPr>
          <w:rFonts w:ascii="Times New Roman" w:eastAsia="Times New Roman" w:hAnsi="Times New Roman" w:cs="Times New Roman"/>
          <w:i/>
          <w:sz w:val="28"/>
          <w:szCs w:val="28"/>
          <w:lang w:val="en-US" w:eastAsia="ru-RU"/>
        </w:rPr>
      </w:pPr>
      <w:r w:rsidRPr="0002076F">
        <w:rPr>
          <w:rFonts w:ascii="Times New Roman" w:eastAsia="Times New Roman" w:hAnsi="Times New Roman" w:cs="Times New Roman"/>
          <w:i/>
          <w:sz w:val="28"/>
          <w:szCs w:val="28"/>
          <w:lang w:val="en-US" w:eastAsia="ru-RU"/>
        </w:rPr>
        <w:t>Conduct a comparative analysis of the obtained values of the integral criterion regarding the attractiveness of Germany and Ukraine in the field of e-commerce.</w:t>
      </w:r>
    </w:p>
    <w:p w:rsidR="0002076F" w:rsidRPr="0002076F" w:rsidRDefault="0002076F" w:rsidP="00527CB7">
      <w:pPr>
        <w:numPr>
          <w:ilvl w:val="0"/>
          <w:numId w:val="38"/>
        </w:numPr>
        <w:tabs>
          <w:tab w:val="clear" w:pos="720"/>
          <w:tab w:val="num" w:pos="142"/>
          <w:tab w:val="left" w:pos="993"/>
        </w:tabs>
        <w:spacing w:after="0" w:line="360" w:lineRule="auto"/>
        <w:ind w:left="0" w:firstLine="709"/>
        <w:jc w:val="both"/>
        <w:rPr>
          <w:rFonts w:ascii="Times New Roman" w:eastAsia="Times New Roman" w:hAnsi="Times New Roman" w:cs="Times New Roman"/>
          <w:i/>
          <w:sz w:val="28"/>
          <w:szCs w:val="28"/>
          <w:lang w:val="en-US" w:eastAsia="ru-RU"/>
        </w:rPr>
      </w:pPr>
      <w:r w:rsidRPr="0002076F">
        <w:rPr>
          <w:rFonts w:ascii="Times New Roman" w:eastAsia="Times New Roman" w:hAnsi="Times New Roman" w:cs="Times New Roman"/>
          <w:i/>
          <w:sz w:val="28"/>
          <w:szCs w:val="28"/>
          <w:lang w:val="en-US" w:eastAsia="ru-RU"/>
        </w:rPr>
        <w:t>Provide recommendations for analyzing the proposed e-commerce rating system with respect to other countries.</w:t>
      </w:r>
    </w:p>
    <w:p w:rsidR="0002076F" w:rsidRPr="0002076F" w:rsidRDefault="0002076F" w:rsidP="00527CB7">
      <w:pPr>
        <w:spacing w:after="0" w:line="360" w:lineRule="auto"/>
        <w:ind w:firstLine="709"/>
        <w:jc w:val="both"/>
        <w:rPr>
          <w:rFonts w:ascii="Times New Roman" w:eastAsia="Times New Roman" w:hAnsi="Times New Roman" w:cs="Times New Roman"/>
          <w:i/>
          <w:sz w:val="28"/>
          <w:szCs w:val="28"/>
          <w:lang w:val="en-US" w:eastAsia="ru-RU"/>
        </w:rPr>
      </w:pPr>
      <w:proofErr w:type="gramStart"/>
      <w:r w:rsidRPr="00527CB7">
        <w:rPr>
          <w:rFonts w:ascii="Times New Roman" w:eastAsia="Times New Roman" w:hAnsi="Times New Roman" w:cs="Times New Roman"/>
          <w:b/>
          <w:bCs/>
          <w:i/>
          <w:sz w:val="28"/>
          <w:szCs w:val="28"/>
          <w:lang w:val="en-US" w:eastAsia="ru-RU"/>
        </w:rPr>
        <w:t>Materials and Methods</w:t>
      </w:r>
      <w:r w:rsidRPr="00527CB7">
        <w:rPr>
          <w:rFonts w:ascii="Times New Roman" w:eastAsia="Times New Roman" w:hAnsi="Times New Roman" w:cs="Times New Roman"/>
          <w:b/>
          <w:i/>
          <w:sz w:val="28"/>
          <w:szCs w:val="28"/>
          <w:lang w:val="uk-UA" w:eastAsia="ru-RU"/>
        </w:rPr>
        <w:t>.</w:t>
      </w:r>
      <w:proofErr w:type="gramEnd"/>
      <w:r w:rsidRPr="00527CB7">
        <w:rPr>
          <w:rFonts w:ascii="Times New Roman" w:eastAsia="Times New Roman" w:hAnsi="Times New Roman" w:cs="Times New Roman"/>
          <w:i/>
          <w:sz w:val="28"/>
          <w:szCs w:val="28"/>
          <w:lang w:val="uk-UA" w:eastAsia="ru-RU"/>
        </w:rPr>
        <w:t xml:space="preserve"> </w:t>
      </w:r>
      <w:r w:rsidRPr="0002076F">
        <w:rPr>
          <w:rFonts w:ascii="Times New Roman" w:eastAsia="Times New Roman" w:hAnsi="Times New Roman" w:cs="Times New Roman"/>
          <w:i/>
          <w:sz w:val="28"/>
          <w:szCs w:val="28"/>
          <w:lang w:val="en-US" w:eastAsia="ru-RU"/>
        </w:rPr>
        <w:t xml:space="preserve">The materials for this research include: 1) works by domestic and international authors engaged in scientific and practical studies in the field of e-commerce; and 2) practical experience in conducting e-commerce acquired </w:t>
      </w:r>
      <w:r w:rsidRPr="0002076F">
        <w:rPr>
          <w:rFonts w:ascii="Times New Roman" w:eastAsia="Times New Roman" w:hAnsi="Times New Roman" w:cs="Times New Roman"/>
          <w:i/>
          <w:sz w:val="28"/>
          <w:szCs w:val="28"/>
          <w:lang w:val="en-US" w:eastAsia="ru-RU"/>
        </w:rPr>
        <w:lastRenderedPageBreak/>
        <w:t>in Ukraine and Germany.</w:t>
      </w:r>
      <w:r w:rsidRPr="00527CB7">
        <w:rPr>
          <w:rFonts w:ascii="Times New Roman" w:eastAsia="Times New Roman" w:hAnsi="Times New Roman" w:cs="Times New Roman"/>
          <w:i/>
          <w:sz w:val="28"/>
          <w:szCs w:val="28"/>
          <w:lang w:val="uk-UA" w:eastAsia="ru-RU"/>
        </w:rPr>
        <w:t xml:space="preserve"> </w:t>
      </w:r>
      <w:r w:rsidRPr="0002076F">
        <w:rPr>
          <w:rFonts w:ascii="Times New Roman" w:eastAsia="Times New Roman" w:hAnsi="Times New Roman" w:cs="Times New Roman"/>
          <w:i/>
          <w:sz w:val="28"/>
          <w:szCs w:val="28"/>
          <w:lang w:val="en-US" w:eastAsia="ru-RU"/>
        </w:rPr>
        <w:t>The following scientific methods were employed during the research:</w:t>
      </w:r>
    </w:p>
    <w:p w:rsidR="0002076F" w:rsidRPr="0002076F" w:rsidRDefault="0002076F" w:rsidP="00527CB7">
      <w:pPr>
        <w:numPr>
          <w:ilvl w:val="0"/>
          <w:numId w:val="39"/>
        </w:numPr>
        <w:tabs>
          <w:tab w:val="clear" w:pos="720"/>
          <w:tab w:val="num" w:pos="-284"/>
          <w:tab w:val="left" w:pos="993"/>
        </w:tabs>
        <w:spacing w:after="0" w:line="360" w:lineRule="auto"/>
        <w:ind w:left="0" w:firstLine="709"/>
        <w:jc w:val="both"/>
        <w:rPr>
          <w:rFonts w:ascii="Times New Roman" w:eastAsia="Times New Roman" w:hAnsi="Times New Roman" w:cs="Times New Roman"/>
          <w:i/>
          <w:sz w:val="28"/>
          <w:szCs w:val="28"/>
          <w:lang w:val="en-US" w:eastAsia="ru-RU"/>
        </w:rPr>
      </w:pPr>
      <w:r w:rsidRPr="00527CB7">
        <w:rPr>
          <w:rFonts w:ascii="Times New Roman" w:eastAsia="Times New Roman" w:hAnsi="Times New Roman" w:cs="Times New Roman"/>
          <w:bCs/>
          <w:i/>
          <w:sz w:val="28"/>
          <w:szCs w:val="28"/>
          <w:lang w:val="en-US" w:eastAsia="ru-RU"/>
        </w:rPr>
        <w:t>Comparative Analysis</w:t>
      </w:r>
      <w:r w:rsidRPr="0002076F">
        <w:rPr>
          <w:rFonts w:ascii="Times New Roman" w:eastAsia="Times New Roman" w:hAnsi="Times New Roman" w:cs="Times New Roman"/>
          <w:i/>
          <w:sz w:val="28"/>
          <w:szCs w:val="28"/>
          <w:lang w:val="en-US" w:eastAsia="ru-RU"/>
        </w:rPr>
        <w:t xml:space="preserve">: </w:t>
      </w:r>
      <w:r w:rsidRPr="00527CB7">
        <w:rPr>
          <w:rFonts w:ascii="Times New Roman" w:eastAsia="Times New Roman" w:hAnsi="Times New Roman" w:cs="Times New Roman"/>
          <w:i/>
          <w:sz w:val="28"/>
          <w:szCs w:val="28"/>
          <w:lang w:val="en-US" w:eastAsia="ru-RU"/>
        </w:rPr>
        <w:t>t</w:t>
      </w:r>
      <w:r w:rsidRPr="0002076F">
        <w:rPr>
          <w:rFonts w:ascii="Times New Roman" w:eastAsia="Times New Roman" w:hAnsi="Times New Roman" w:cs="Times New Roman"/>
          <w:i/>
          <w:sz w:val="28"/>
          <w:szCs w:val="28"/>
          <w:lang w:val="en-US" w:eastAsia="ru-RU"/>
        </w:rPr>
        <w:t>o evaluate and compare the attractiveness of different countries for e-commerce.</w:t>
      </w:r>
    </w:p>
    <w:p w:rsidR="0002076F" w:rsidRPr="0002076F" w:rsidRDefault="0002076F" w:rsidP="00527CB7">
      <w:pPr>
        <w:numPr>
          <w:ilvl w:val="0"/>
          <w:numId w:val="39"/>
        </w:numPr>
        <w:tabs>
          <w:tab w:val="clear" w:pos="720"/>
          <w:tab w:val="num" w:pos="-284"/>
          <w:tab w:val="left" w:pos="993"/>
        </w:tabs>
        <w:spacing w:after="0" w:line="360" w:lineRule="auto"/>
        <w:ind w:left="0" w:firstLine="709"/>
        <w:jc w:val="both"/>
        <w:rPr>
          <w:rFonts w:ascii="Times New Roman" w:eastAsia="Times New Roman" w:hAnsi="Times New Roman" w:cs="Times New Roman"/>
          <w:i/>
          <w:sz w:val="28"/>
          <w:szCs w:val="28"/>
          <w:lang w:val="en-US" w:eastAsia="ru-RU"/>
        </w:rPr>
      </w:pPr>
      <w:r w:rsidRPr="00527CB7">
        <w:rPr>
          <w:rFonts w:ascii="Times New Roman" w:eastAsia="Times New Roman" w:hAnsi="Times New Roman" w:cs="Times New Roman"/>
          <w:bCs/>
          <w:i/>
          <w:sz w:val="28"/>
          <w:szCs w:val="28"/>
          <w:lang w:val="en-US" w:eastAsia="ru-RU"/>
        </w:rPr>
        <w:t>Theoretical Generalization and Classification</w:t>
      </w:r>
      <w:r w:rsidR="00527CB7" w:rsidRPr="00527CB7">
        <w:rPr>
          <w:rFonts w:ascii="Times New Roman" w:eastAsia="Times New Roman" w:hAnsi="Times New Roman" w:cs="Times New Roman"/>
          <w:i/>
          <w:sz w:val="28"/>
          <w:szCs w:val="28"/>
          <w:lang w:val="en-US" w:eastAsia="ru-RU"/>
        </w:rPr>
        <w:t>: f</w:t>
      </w:r>
      <w:r w:rsidRPr="0002076F">
        <w:rPr>
          <w:rFonts w:ascii="Times New Roman" w:eastAsia="Times New Roman" w:hAnsi="Times New Roman" w:cs="Times New Roman"/>
          <w:i/>
          <w:sz w:val="28"/>
          <w:szCs w:val="28"/>
          <w:lang w:val="en-US" w:eastAsia="ru-RU"/>
        </w:rPr>
        <w:t>or developing a system of criteria for assessing the attractiveness of e-commerce.</w:t>
      </w:r>
    </w:p>
    <w:p w:rsidR="0002076F" w:rsidRPr="0002076F" w:rsidRDefault="0002076F" w:rsidP="00527CB7">
      <w:pPr>
        <w:numPr>
          <w:ilvl w:val="0"/>
          <w:numId w:val="39"/>
        </w:numPr>
        <w:tabs>
          <w:tab w:val="clear" w:pos="720"/>
          <w:tab w:val="num" w:pos="-284"/>
          <w:tab w:val="left" w:pos="993"/>
        </w:tabs>
        <w:spacing w:after="0" w:line="360" w:lineRule="auto"/>
        <w:ind w:left="0" w:firstLine="709"/>
        <w:jc w:val="both"/>
        <w:rPr>
          <w:rFonts w:ascii="Times New Roman" w:eastAsia="Times New Roman" w:hAnsi="Times New Roman" w:cs="Times New Roman"/>
          <w:i/>
          <w:sz w:val="28"/>
          <w:szCs w:val="28"/>
          <w:lang w:val="en-US" w:eastAsia="ru-RU"/>
        </w:rPr>
      </w:pPr>
      <w:r w:rsidRPr="00527CB7">
        <w:rPr>
          <w:rFonts w:ascii="Times New Roman" w:eastAsia="Times New Roman" w:hAnsi="Times New Roman" w:cs="Times New Roman"/>
          <w:bCs/>
          <w:i/>
          <w:sz w:val="28"/>
          <w:szCs w:val="28"/>
          <w:lang w:val="en-US" w:eastAsia="ru-RU"/>
        </w:rPr>
        <w:t>Formalization, Analysis, and Synthesis</w:t>
      </w:r>
      <w:r w:rsidR="00527CB7" w:rsidRPr="00527CB7">
        <w:rPr>
          <w:rFonts w:ascii="Times New Roman" w:eastAsia="Times New Roman" w:hAnsi="Times New Roman" w:cs="Times New Roman"/>
          <w:i/>
          <w:sz w:val="28"/>
          <w:szCs w:val="28"/>
          <w:lang w:val="en-US" w:eastAsia="ru-RU"/>
        </w:rPr>
        <w:t>: f</w:t>
      </w:r>
      <w:r w:rsidRPr="0002076F">
        <w:rPr>
          <w:rFonts w:ascii="Times New Roman" w:eastAsia="Times New Roman" w:hAnsi="Times New Roman" w:cs="Times New Roman"/>
          <w:i/>
          <w:sz w:val="28"/>
          <w:szCs w:val="28"/>
          <w:lang w:val="en-US" w:eastAsia="ru-RU"/>
        </w:rPr>
        <w:t>or the quantitative analysis of the proposed criteria.</w:t>
      </w:r>
    </w:p>
    <w:p w:rsidR="0002076F" w:rsidRPr="0002076F" w:rsidRDefault="0002076F" w:rsidP="00527CB7">
      <w:pPr>
        <w:numPr>
          <w:ilvl w:val="0"/>
          <w:numId w:val="39"/>
        </w:numPr>
        <w:tabs>
          <w:tab w:val="clear" w:pos="720"/>
          <w:tab w:val="num" w:pos="-284"/>
          <w:tab w:val="left" w:pos="993"/>
        </w:tabs>
        <w:spacing w:after="0" w:line="360" w:lineRule="auto"/>
        <w:ind w:left="0" w:firstLine="709"/>
        <w:jc w:val="both"/>
        <w:rPr>
          <w:rFonts w:ascii="Times New Roman" w:eastAsia="Times New Roman" w:hAnsi="Times New Roman" w:cs="Times New Roman"/>
          <w:i/>
          <w:sz w:val="28"/>
          <w:szCs w:val="28"/>
          <w:lang w:val="en-US" w:eastAsia="ru-RU"/>
        </w:rPr>
      </w:pPr>
      <w:r w:rsidRPr="00527CB7">
        <w:rPr>
          <w:rFonts w:ascii="Times New Roman" w:eastAsia="Times New Roman" w:hAnsi="Times New Roman" w:cs="Times New Roman"/>
          <w:bCs/>
          <w:i/>
          <w:sz w:val="28"/>
          <w:szCs w:val="28"/>
          <w:lang w:val="en-US" w:eastAsia="ru-RU"/>
        </w:rPr>
        <w:t>Expert Evaluation Method</w:t>
      </w:r>
      <w:r w:rsidR="00527CB7" w:rsidRPr="00527CB7">
        <w:rPr>
          <w:rFonts w:ascii="Times New Roman" w:eastAsia="Times New Roman" w:hAnsi="Times New Roman" w:cs="Times New Roman"/>
          <w:i/>
          <w:sz w:val="28"/>
          <w:szCs w:val="28"/>
          <w:lang w:val="en-US" w:eastAsia="ru-RU"/>
        </w:rPr>
        <w:t>: f</w:t>
      </w:r>
      <w:r w:rsidRPr="0002076F">
        <w:rPr>
          <w:rFonts w:ascii="Times New Roman" w:eastAsia="Times New Roman" w:hAnsi="Times New Roman" w:cs="Times New Roman"/>
          <w:i/>
          <w:sz w:val="28"/>
          <w:szCs w:val="28"/>
          <w:lang w:val="en-US" w:eastAsia="ru-RU"/>
        </w:rPr>
        <w:t>or comparative assessment of the criteria between the two countries.</w:t>
      </w:r>
    </w:p>
    <w:p w:rsidR="0002076F" w:rsidRPr="0002076F" w:rsidRDefault="0002076F" w:rsidP="00527CB7">
      <w:pPr>
        <w:numPr>
          <w:ilvl w:val="0"/>
          <w:numId w:val="39"/>
        </w:numPr>
        <w:tabs>
          <w:tab w:val="clear" w:pos="720"/>
          <w:tab w:val="num" w:pos="-284"/>
          <w:tab w:val="left" w:pos="993"/>
        </w:tabs>
        <w:spacing w:after="0" w:line="360" w:lineRule="auto"/>
        <w:ind w:left="0" w:firstLine="709"/>
        <w:jc w:val="both"/>
        <w:rPr>
          <w:rFonts w:ascii="Times New Roman" w:eastAsia="Times New Roman" w:hAnsi="Times New Roman" w:cs="Times New Roman"/>
          <w:i/>
          <w:sz w:val="28"/>
          <w:szCs w:val="28"/>
          <w:lang w:val="en-US" w:eastAsia="ru-RU"/>
        </w:rPr>
      </w:pPr>
      <w:r w:rsidRPr="00527CB7">
        <w:rPr>
          <w:rFonts w:ascii="Times New Roman" w:eastAsia="Times New Roman" w:hAnsi="Times New Roman" w:cs="Times New Roman"/>
          <w:bCs/>
          <w:i/>
          <w:sz w:val="28"/>
          <w:szCs w:val="28"/>
          <w:lang w:val="en-US" w:eastAsia="ru-RU"/>
        </w:rPr>
        <w:t>Multicriteria Analysis Elements</w:t>
      </w:r>
      <w:r w:rsidR="00527CB7" w:rsidRPr="00527CB7">
        <w:rPr>
          <w:rFonts w:ascii="Times New Roman" w:eastAsia="Times New Roman" w:hAnsi="Times New Roman" w:cs="Times New Roman"/>
          <w:i/>
          <w:sz w:val="28"/>
          <w:szCs w:val="28"/>
          <w:lang w:val="en-US" w:eastAsia="ru-RU"/>
        </w:rPr>
        <w:t>: f</w:t>
      </w:r>
      <w:r w:rsidRPr="0002076F">
        <w:rPr>
          <w:rFonts w:ascii="Times New Roman" w:eastAsia="Times New Roman" w:hAnsi="Times New Roman" w:cs="Times New Roman"/>
          <w:i/>
          <w:sz w:val="28"/>
          <w:szCs w:val="28"/>
          <w:lang w:val="en-US" w:eastAsia="ru-RU"/>
        </w:rPr>
        <w:t>or constructing an integral quality criterion concerning the selected countries.</w:t>
      </w:r>
    </w:p>
    <w:p w:rsidR="00527CB7" w:rsidRPr="00527CB7" w:rsidRDefault="00527CB7" w:rsidP="00527CB7">
      <w:pPr>
        <w:spacing w:after="0" w:line="360" w:lineRule="auto"/>
        <w:ind w:firstLine="709"/>
        <w:jc w:val="both"/>
        <w:rPr>
          <w:rFonts w:ascii="Times New Roman" w:eastAsia="Times New Roman" w:hAnsi="Times New Roman" w:cs="Times New Roman"/>
          <w:i/>
          <w:sz w:val="28"/>
          <w:szCs w:val="28"/>
          <w:lang w:val="en-US" w:eastAsia="ru-RU"/>
        </w:rPr>
      </w:pPr>
      <w:proofErr w:type="gramStart"/>
      <w:r w:rsidRPr="00527CB7">
        <w:rPr>
          <w:rFonts w:ascii="Times New Roman" w:eastAsia="Times New Roman" w:hAnsi="Times New Roman" w:cs="Times New Roman"/>
          <w:b/>
          <w:bCs/>
          <w:i/>
          <w:sz w:val="28"/>
          <w:szCs w:val="28"/>
          <w:lang w:val="en-US" w:eastAsia="ru-RU"/>
        </w:rPr>
        <w:t>Results</w:t>
      </w:r>
      <w:r w:rsidRPr="00527CB7">
        <w:rPr>
          <w:rFonts w:ascii="Times New Roman" w:eastAsia="Times New Roman" w:hAnsi="Times New Roman" w:cs="Times New Roman"/>
          <w:b/>
          <w:i/>
          <w:sz w:val="28"/>
          <w:szCs w:val="28"/>
          <w:lang w:val="uk-UA" w:eastAsia="ru-RU"/>
        </w:rPr>
        <w:t>.</w:t>
      </w:r>
      <w:proofErr w:type="gramEnd"/>
      <w:r w:rsidRPr="00527CB7">
        <w:rPr>
          <w:rFonts w:ascii="Times New Roman" w:eastAsia="Times New Roman" w:hAnsi="Times New Roman" w:cs="Times New Roman"/>
          <w:i/>
          <w:sz w:val="28"/>
          <w:szCs w:val="28"/>
          <w:lang w:val="uk-UA" w:eastAsia="ru-RU"/>
        </w:rPr>
        <w:t xml:space="preserve"> </w:t>
      </w:r>
      <w:r w:rsidRPr="00527CB7">
        <w:rPr>
          <w:rFonts w:ascii="Times New Roman" w:eastAsia="Times New Roman" w:hAnsi="Times New Roman" w:cs="Times New Roman"/>
          <w:i/>
          <w:sz w:val="28"/>
          <w:szCs w:val="28"/>
          <w:lang w:val="en-US" w:eastAsia="ru-RU"/>
        </w:rPr>
        <w:t>The article examines the key factors that contribute to the development of e-commerce and the obstacles encountered along the way. A system of 9 additional criteria for evaluating the quality and convenience of e-commerce in developed countries is proposed: 1) infrastructure, 2) healthcare services, 3) housing, 4) small and medium-sized businesses, 5) climate, 6) consumer basket, 7) taxes and fines, 8) degree of citizen freedom, and 9) right to information. Based on this proposed system, a comparative analysis was conducted on the state, convenience, profitability, and development prospects of e-commerce in Germany and Ukraine. Using personal experience living in these countries, the specified criteria were analyzed to determine the attractiveness of e-commerce in each. Experienced experts evaluated these criteria for the two selected countries and assigned specific "weights" to them. After normalizing the obtained evaluations and weights using the weighted averaging method, integral quality criteria for e-commerce were developed for each country. The results and values of the obtained integral criteria indicate that e-commerce appears more attractive in Ukraine due to lower taxes, greater business freedom, better mobile connectivity, and faster Internet delivery compared to Germany.</w:t>
      </w:r>
    </w:p>
    <w:p w:rsidR="00527CB7" w:rsidRPr="00527CB7" w:rsidRDefault="00527CB7" w:rsidP="00527CB7">
      <w:pPr>
        <w:spacing w:after="0" w:line="360" w:lineRule="auto"/>
        <w:ind w:firstLine="709"/>
        <w:jc w:val="both"/>
        <w:rPr>
          <w:rFonts w:ascii="Times New Roman" w:eastAsia="Times New Roman" w:hAnsi="Times New Roman" w:cs="Times New Roman"/>
          <w:i/>
          <w:sz w:val="28"/>
          <w:szCs w:val="28"/>
          <w:lang w:val="en-US" w:eastAsia="ru-RU"/>
        </w:rPr>
      </w:pPr>
      <w:proofErr w:type="gramStart"/>
      <w:r w:rsidRPr="00527CB7">
        <w:rPr>
          <w:rFonts w:ascii="Times New Roman" w:eastAsia="Times New Roman" w:hAnsi="Times New Roman" w:cs="Times New Roman"/>
          <w:b/>
          <w:bCs/>
          <w:i/>
          <w:sz w:val="28"/>
          <w:szCs w:val="28"/>
          <w:lang w:val="en-US" w:eastAsia="ru-RU"/>
        </w:rPr>
        <w:lastRenderedPageBreak/>
        <w:t>Prospects</w:t>
      </w:r>
      <w:r w:rsidRPr="00527CB7">
        <w:rPr>
          <w:rFonts w:ascii="Times New Roman" w:eastAsia="Times New Roman" w:hAnsi="Times New Roman" w:cs="Times New Roman"/>
          <w:b/>
          <w:i/>
          <w:sz w:val="28"/>
          <w:szCs w:val="28"/>
          <w:lang w:val="uk-UA" w:eastAsia="ru-RU"/>
        </w:rPr>
        <w:t>.</w:t>
      </w:r>
      <w:proofErr w:type="gramEnd"/>
      <w:r w:rsidRPr="00527CB7">
        <w:rPr>
          <w:rFonts w:ascii="Times New Roman" w:eastAsia="Times New Roman" w:hAnsi="Times New Roman" w:cs="Times New Roman"/>
          <w:i/>
          <w:sz w:val="28"/>
          <w:szCs w:val="28"/>
          <w:lang w:val="uk-UA" w:eastAsia="ru-RU"/>
        </w:rPr>
        <w:t xml:space="preserve"> </w:t>
      </w:r>
      <w:r w:rsidRPr="00527CB7">
        <w:rPr>
          <w:rFonts w:ascii="Times New Roman" w:eastAsia="Times New Roman" w:hAnsi="Times New Roman" w:cs="Times New Roman"/>
          <w:i/>
          <w:sz w:val="28"/>
          <w:szCs w:val="28"/>
          <w:lang w:val="en-US" w:eastAsia="ru-RU"/>
        </w:rPr>
        <w:t>Based on the obtained data, it is proposed to conduct a similar comparison for other Western European countries, using the methods described in the article. The importance of practical experience for researchers is emphasized, highlighting the need for extended experience living and working in the selected countries to achieve accurate results.</w:t>
      </w:r>
    </w:p>
    <w:p w:rsidR="009156E3" w:rsidRPr="00527CB7" w:rsidRDefault="009156E3" w:rsidP="00B13D55">
      <w:pPr>
        <w:spacing w:after="0" w:line="360" w:lineRule="auto"/>
        <w:ind w:firstLine="709"/>
        <w:jc w:val="both"/>
        <w:rPr>
          <w:rFonts w:ascii="Times New Roman" w:hAnsi="Times New Roman" w:cs="Times New Roman"/>
          <w:i/>
          <w:color w:val="000000" w:themeColor="text1"/>
          <w:sz w:val="28"/>
          <w:szCs w:val="28"/>
          <w:lang w:val="en-US"/>
        </w:rPr>
      </w:pPr>
      <w:r w:rsidRPr="00527CB7">
        <w:rPr>
          <w:rFonts w:ascii="Times New Roman" w:hAnsi="Times New Roman" w:cs="Times New Roman"/>
          <w:b/>
          <w:i/>
          <w:color w:val="000000" w:themeColor="text1"/>
          <w:sz w:val="28"/>
          <w:szCs w:val="28"/>
          <w:lang w:val="en-US"/>
        </w:rPr>
        <w:t>Keywords</w:t>
      </w:r>
      <w:r w:rsidRPr="00527CB7">
        <w:rPr>
          <w:rFonts w:ascii="Times New Roman" w:hAnsi="Times New Roman" w:cs="Times New Roman"/>
          <w:i/>
          <w:color w:val="000000" w:themeColor="text1"/>
          <w:sz w:val="28"/>
          <w:szCs w:val="28"/>
          <w:lang w:val="en-US"/>
        </w:rPr>
        <w:t xml:space="preserve">: </w:t>
      </w:r>
      <w:r w:rsidR="00A97237" w:rsidRPr="00527CB7">
        <w:rPr>
          <w:rFonts w:ascii="Times New Roman" w:hAnsi="Times New Roman" w:cs="Times New Roman"/>
          <w:i/>
          <w:color w:val="000000" w:themeColor="text1"/>
          <w:sz w:val="28"/>
          <w:szCs w:val="28"/>
          <w:lang w:val="en-US"/>
        </w:rPr>
        <w:t>e-commerce, Germany, Ukraine, attractiveness of countries, expert evaluations, scales, convolution, integral criterion, electronic business.</w:t>
      </w:r>
    </w:p>
    <w:p w:rsidR="00A97237" w:rsidRPr="00A53EA7" w:rsidRDefault="00A97237" w:rsidP="00B13D55">
      <w:pPr>
        <w:spacing w:after="0" w:line="360" w:lineRule="auto"/>
        <w:ind w:firstLine="709"/>
        <w:jc w:val="both"/>
        <w:rPr>
          <w:rFonts w:ascii="Times New Roman" w:hAnsi="Times New Roman" w:cs="Times New Roman"/>
          <w:b/>
          <w:color w:val="000000" w:themeColor="text1"/>
          <w:sz w:val="28"/>
          <w:szCs w:val="28"/>
          <w:lang w:val="uk-UA"/>
        </w:rPr>
      </w:pPr>
    </w:p>
    <w:p w:rsidR="00BF228A" w:rsidRPr="00A53EA7" w:rsidRDefault="009156E3" w:rsidP="00917735">
      <w:pPr>
        <w:autoSpaceDE w:val="0"/>
        <w:autoSpaceDN w:val="0"/>
        <w:adjustRightInd w:val="0"/>
        <w:spacing w:after="0" w:line="360" w:lineRule="auto"/>
        <w:ind w:firstLine="709"/>
        <w:jc w:val="both"/>
        <w:rPr>
          <w:rFonts w:ascii="Times New Roman CYR" w:hAnsi="Times New Roman CYR" w:cs="Times New Roman CYR"/>
          <w:color w:val="000000" w:themeColor="text1"/>
          <w:sz w:val="28"/>
          <w:szCs w:val="28"/>
          <w:lang w:val="uk-UA"/>
        </w:rPr>
      </w:pPr>
      <w:r w:rsidRPr="00A53EA7">
        <w:rPr>
          <w:rFonts w:ascii="Times New Roman" w:hAnsi="Times New Roman" w:cs="Times New Roman"/>
          <w:b/>
          <w:color w:val="000000" w:themeColor="text1"/>
          <w:sz w:val="28"/>
          <w:szCs w:val="28"/>
          <w:lang w:val="uk-UA"/>
        </w:rPr>
        <w:t>Постановка проблеми</w:t>
      </w:r>
      <w:r w:rsidR="00917735" w:rsidRPr="00A53EA7">
        <w:rPr>
          <w:rFonts w:ascii="Times New Roman CYR" w:hAnsi="Times New Roman CYR" w:cs="Times New Roman CYR"/>
          <w:color w:val="000000" w:themeColor="text1"/>
          <w:sz w:val="28"/>
          <w:szCs w:val="28"/>
          <w:lang w:val="uk-UA"/>
        </w:rPr>
        <w:t xml:space="preserve">. </w:t>
      </w:r>
      <w:r w:rsidR="00BF228A" w:rsidRPr="00A53EA7">
        <w:rPr>
          <w:rFonts w:ascii="Times New Roman CYR" w:hAnsi="Times New Roman CYR" w:cs="Times New Roman CYR"/>
          <w:color w:val="000000" w:themeColor="text1"/>
          <w:sz w:val="28"/>
          <w:szCs w:val="28"/>
          <w:lang w:val="uk-UA"/>
        </w:rPr>
        <w:t xml:space="preserve">Зазвичай дослідники, аналізуючи чинники для розвитку е-комерції та перешкоди на цьому шляху, згадують </w:t>
      </w:r>
      <w:r w:rsidR="00A97237" w:rsidRPr="00A53EA7">
        <w:rPr>
          <w:rFonts w:ascii="Times New Roman CYR" w:hAnsi="Times New Roman CYR" w:cs="Times New Roman CYR"/>
          <w:color w:val="000000" w:themeColor="text1"/>
          <w:sz w:val="28"/>
          <w:szCs w:val="28"/>
          <w:lang w:val="uk-UA"/>
        </w:rPr>
        <w:t xml:space="preserve">або </w:t>
      </w:r>
      <w:r w:rsidR="00BF228A" w:rsidRPr="00A53EA7">
        <w:rPr>
          <w:rFonts w:ascii="Times New Roman CYR" w:hAnsi="Times New Roman CYR" w:cs="Times New Roman CYR"/>
          <w:color w:val="000000" w:themeColor="text1"/>
          <w:sz w:val="28"/>
          <w:szCs w:val="28"/>
          <w:lang w:val="uk-UA"/>
        </w:rPr>
        <w:t>технічні умови (законодавство, розмір податків, ст</w:t>
      </w:r>
      <w:r w:rsidR="00E56081" w:rsidRPr="00A53EA7">
        <w:rPr>
          <w:rFonts w:ascii="Times New Roman CYR" w:hAnsi="Times New Roman CYR" w:cs="Times New Roman CYR"/>
          <w:color w:val="000000" w:themeColor="text1"/>
          <w:sz w:val="28"/>
          <w:szCs w:val="28"/>
          <w:lang w:val="uk-UA"/>
        </w:rPr>
        <w:t xml:space="preserve">ан </w:t>
      </w:r>
      <w:r w:rsidR="00A53EA7">
        <w:rPr>
          <w:rFonts w:ascii="Times New Roman CYR" w:hAnsi="Times New Roman CYR" w:cs="Times New Roman CYR"/>
          <w:color w:val="000000" w:themeColor="text1"/>
          <w:sz w:val="28"/>
          <w:szCs w:val="28"/>
          <w:lang w:val="uk-UA"/>
        </w:rPr>
        <w:t>і</w:t>
      </w:r>
      <w:r w:rsidR="00E56081" w:rsidRPr="00A53EA7">
        <w:rPr>
          <w:rFonts w:ascii="Times New Roman CYR" w:hAnsi="Times New Roman CYR" w:cs="Times New Roman CYR"/>
          <w:color w:val="000000" w:themeColor="text1"/>
          <w:sz w:val="28"/>
          <w:szCs w:val="28"/>
          <w:lang w:val="uk-UA"/>
        </w:rPr>
        <w:t>нтернет-зв’язку та пропускну</w:t>
      </w:r>
      <w:r w:rsidR="00BF228A" w:rsidRPr="00A53EA7">
        <w:rPr>
          <w:rFonts w:ascii="Times New Roman CYR" w:hAnsi="Times New Roman CYR" w:cs="Times New Roman CYR"/>
          <w:color w:val="000000" w:themeColor="text1"/>
          <w:sz w:val="28"/>
          <w:szCs w:val="28"/>
          <w:lang w:val="uk-UA"/>
        </w:rPr>
        <w:t xml:space="preserve"> </w:t>
      </w:r>
      <w:r w:rsidR="00E56081" w:rsidRPr="00A53EA7">
        <w:rPr>
          <w:rFonts w:ascii="Times New Roman CYR" w:hAnsi="Times New Roman CYR" w:cs="Times New Roman CYR"/>
          <w:color w:val="000000" w:themeColor="text1"/>
          <w:sz w:val="28"/>
          <w:szCs w:val="28"/>
          <w:lang w:val="uk-UA"/>
        </w:rPr>
        <w:t>спроможність мереж, кібербезпеку</w:t>
      </w:r>
      <w:r w:rsidR="00BF228A" w:rsidRPr="00A53EA7">
        <w:rPr>
          <w:rFonts w:ascii="Times New Roman CYR" w:hAnsi="Times New Roman CYR" w:cs="Times New Roman CYR"/>
          <w:color w:val="000000" w:themeColor="text1"/>
          <w:sz w:val="28"/>
          <w:szCs w:val="28"/>
          <w:lang w:val="uk-UA"/>
        </w:rPr>
        <w:t>, рівень кваліфікації т</w:t>
      </w:r>
      <w:r w:rsidR="00907350" w:rsidRPr="00A53EA7">
        <w:rPr>
          <w:rFonts w:ascii="Times New Roman CYR" w:hAnsi="Times New Roman CYR" w:cs="Times New Roman CYR"/>
          <w:color w:val="000000" w:themeColor="text1"/>
          <w:sz w:val="28"/>
          <w:szCs w:val="28"/>
          <w:lang w:val="uk-UA"/>
        </w:rPr>
        <w:t>а освіти робітників</w:t>
      </w:r>
      <w:r w:rsidR="00A97237" w:rsidRPr="00A53EA7">
        <w:rPr>
          <w:rFonts w:ascii="Times New Roman CYR" w:hAnsi="Times New Roman CYR" w:cs="Times New Roman CYR"/>
          <w:color w:val="000000" w:themeColor="text1"/>
          <w:sz w:val="28"/>
          <w:szCs w:val="28"/>
          <w:lang w:val="uk-UA"/>
        </w:rPr>
        <w:t xml:space="preserve"> і т.</w:t>
      </w:r>
      <w:r w:rsidR="00E56081" w:rsidRPr="00A53EA7">
        <w:rPr>
          <w:rFonts w:ascii="Times New Roman CYR" w:hAnsi="Times New Roman CYR" w:cs="Times New Roman CYR"/>
          <w:color w:val="000000" w:themeColor="text1"/>
          <w:sz w:val="28"/>
          <w:szCs w:val="28"/>
          <w:lang w:val="uk-UA"/>
        </w:rPr>
        <w:t xml:space="preserve"> </w:t>
      </w:r>
      <w:r w:rsidR="00A97237" w:rsidRPr="00A53EA7">
        <w:rPr>
          <w:rFonts w:ascii="Times New Roman CYR" w:hAnsi="Times New Roman CYR" w:cs="Times New Roman CYR"/>
          <w:color w:val="000000" w:themeColor="text1"/>
          <w:sz w:val="28"/>
          <w:szCs w:val="28"/>
          <w:lang w:val="uk-UA"/>
        </w:rPr>
        <w:t>ін.), або</w:t>
      </w:r>
      <w:r w:rsidR="00BF228A" w:rsidRPr="00A53EA7">
        <w:rPr>
          <w:rFonts w:ascii="Times New Roman CYR" w:hAnsi="Times New Roman CYR" w:cs="Times New Roman CYR"/>
          <w:color w:val="000000" w:themeColor="text1"/>
          <w:sz w:val="28"/>
          <w:szCs w:val="28"/>
          <w:lang w:val="uk-UA"/>
        </w:rPr>
        <w:t xml:space="preserve"> нетехнічні, пов’язані з рівнем обслуговування клієнтів, якістю веб-сайтів електронних платформ, застосуванням цікавих ноу-хау, які приваблюють клієнтів тощо.</w:t>
      </w:r>
      <w:r w:rsidR="00A97237" w:rsidRPr="00A53EA7">
        <w:rPr>
          <w:rFonts w:ascii="Times New Roman CYR" w:hAnsi="Times New Roman CYR" w:cs="Times New Roman CYR"/>
          <w:color w:val="000000" w:themeColor="text1"/>
          <w:sz w:val="28"/>
          <w:szCs w:val="28"/>
          <w:lang w:val="uk-UA"/>
        </w:rPr>
        <w:t xml:space="preserve"> Або розглядають сукупність технічних та нетехнічних умов.</w:t>
      </w:r>
    </w:p>
    <w:p w:rsidR="00BF228A" w:rsidRPr="00A53EA7" w:rsidRDefault="00BF228A" w:rsidP="00B13D55">
      <w:pPr>
        <w:autoSpaceDE w:val="0"/>
        <w:autoSpaceDN w:val="0"/>
        <w:adjustRightInd w:val="0"/>
        <w:spacing w:after="0" w:line="360" w:lineRule="auto"/>
        <w:ind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Але на рівень та обсяг е-комерції</w:t>
      </w:r>
      <w:r w:rsidR="00BF1B43" w:rsidRPr="00A53EA7">
        <w:rPr>
          <w:rFonts w:ascii="Times New Roman CYR" w:hAnsi="Times New Roman CYR" w:cs="Times New Roman CYR"/>
          <w:color w:val="000000" w:themeColor="text1"/>
          <w:sz w:val="28"/>
          <w:szCs w:val="28"/>
          <w:lang w:val="uk-UA"/>
        </w:rPr>
        <w:t>, як ми переконалися на власному досвіді, працюючи за кордоном та в Україні,</w:t>
      </w:r>
      <w:r w:rsidRPr="00A53EA7">
        <w:rPr>
          <w:rFonts w:ascii="Times New Roman CYR" w:hAnsi="Times New Roman CYR" w:cs="Times New Roman CYR"/>
          <w:color w:val="000000" w:themeColor="text1"/>
          <w:sz w:val="28"/>
          <w:szCs w:val="28"/>
          <w:lang w:val="uk-UA"/>
        </w:rPr>
        <w:t xml:space="preserve"> впливають також інші умови: географічно-кліматичні, </w:t>
      </w:r>
      <w:r w:rsidR="00FC4961" w:rsidRPr="00A53EA7">
        <w:rPr>
          <w:rFonts w:ascii="Times New Roman CYR" w:hAnsi="Times New Roman CYR" w:cs="Times New Roman CYR"/>
          <w:color w:val="000000" w:themeColor="text1"/>
          <w:sz w:val="28"/>
          <w:szCs w:val="28"/>
          <w:lang w:val="uk-UA"/>
        </w:rPr>
        <w:t xml:space="preserve">побутові, інфраструктурні, </w:t>
      </w:r>
      <w:r w:rsidR="00BF1B43" w:rsidRPr="00A53EA7">
        <w:rPr>
          <w:rFonts w:ascii="Times New Roman CYR" w:hAnsi="Times New Roman CYR" w:cs="Times New Roman CYR"/>
          <w:color w:val="000000" w:themeColor="text1"/>
          <w:sz w:val="28"/>
          <w:szCs w:val="28"/>
          <w:lang w:val="uk-UA"/>
        </w:rPr>
        <w:t>оздоровчі</w:t>
      </w:r>
      <w:r w:rsidR="00FC4961" w:rsidRPr="00A53EA7">
        <w:rPr>
          <w:rFonts w:ascii="Times New Roman CYR" w:hAnsi="Times New Roman CYR" w:cs="Times New Roman CYR"/>
          <w:color w:val="000000" w:themeColor="text1"/>
          <w:sz w:val="28"/>
          <w:szCs w:val="28"/>
          <w:lang w:val="uk-UA"/>
        </w:rPr>
        <w:t xml:space="preserve">, </w:t>
      </w:r>
      <w:r w:rsidR="00A97237" w:rsidRPr="00A53EA7">
        <w:rPr>
          <w:rFonts w:ascii="Times New Roman CYR" w:hAnsi="Times New Roman CYR" w:cs="Times New Roman CYR"/>
          <w:color w:val="000000" w:themeColor="text1"/>
          <w:sz w:val="28"/>
          <w:szCs w:val="28"/>
          <w:lang w:val="uk-UA"/>
        </w:rPr>
        <w:t xml:space="preserve">тощо, </w:t>
      </w:r>
      <w:r w:rsidR="00FC4961" w:rsidRPr="00A53EA7">
        <w:rPr>
          <w:rFonts w:ascii="Times New Roman CYR" w:hAnsi="Times New Roman CYR" w:cs="Times New Roman CYR"/>
          <w:color w:val="000000" w:themeColor="text1"/>
          <w:sz w:val="28"/>
          <w:szCs w:val="28"/>
          <w:lang w:val="uk-UA"/>
        </w:rPr>
        <w:t>оскільки від них залежать: швидкість та вартість доставки товарів, с</w:t>
      </w:r>
      <w:r w:rsidR="00A97237" w:rsidRPr="00A53EA7">
        <w:rPr>
          <w:rFonts w:ascii="Times New Roman CYR" w:hAnsi="Times New Roman CYR" w:cs="Times New Roman CYR"/>
          <w:color w:val="000000" w:themeColor="text1"/>
          <w:sz w:val="28"/>
          <w:szCs w:val="28"/>
          <w:lang w:val="uk-UA"/>
        </w:rPr>
        <w:t>тан здоров’я та коефіцієнт працездатності</w:t>
      </w:r>
      <w:r w:rsidR="00FC4961" w:rsidRPr="00A53EA7">
        <w:rPr>
          <w:rFonts w:ascii="Times New Roman CYR" w:hAnsi="Times New Roman CYR" w:cs="Times New Roman CYR"/>
          <w:color w:val="000000" w:themeColor="text1"/>
          <w:sz w:val="28"/>
          <w:szCs w:val="28"/>
          <w:lang w:val="uk-UA"/>
        </w:rPr>
        <w:t>, час для ведення справи</w:t>
      </w:r>
      <w:r w:rsidR="00A97237" w:rsidRPr="00A53EA7">
        <w:rPr>
          <w:rFonts w:ascii="Times New Roman CYR" w:hAnsi="Times New Roman CYR" w:cs="Times New Roman CYR"/>
          <w:color w:val="000000" w:themeColor="text1"/>
          <w:sz w:val="28"/>
          <w:szCs w:val="28"/>
          <w:lang w:val="uk-UA"/>
        </w:rPr>
        <w:t>, швидкість роботи</w:t>
      </w:r>
      <w:r w:rsidR="0077763D" w:rsidRPr="00A53EA7">
        <w:rPr>
          <w:rFonts w:ascii="Times New Roman CYR" w:hAnsi="Times New Roman CYR" w:cs="Times New Roman CYR"/>
          <w:color w:val="000000" w:themeColor="text1"/>
          <w:sz w:val="28"/>
          <w:szCs w:val="28"/>
          <w:lang w:val="uk-UA"/>
        </w:rPr>
        <w:t xml:space="preserve"> і т.</w:t>
      </w:r>
      <w:r w:rsidR="00907350" w:rsidRPr="00A53EA7">
        <w:rPr>
          <w:rFonts w:ascii="Times New Roman CYR" w:hAnsi="Times New Roman CYR" w:cs="Times New Roman CYR"/>
          <w:color w:val="000000" w:themeColor="text1"/>
          <w:sz w:val="28"/>
          <w:szCs w:val="28"/>
          <w:lang w:val="uk-UA"/>
        </w:rPr>
        <w:t xml:space="preserve"> </w:t>
      </w:r>
      <w:r w:rsidR="0077763D" w:rsidRPr="00A53EA7">
        <w:rPr>
          <w:rFonts w:ascii="Times New Roman CYR" w:hAnsi="Times New Roman CYR" w:cs="Times New Roman CYR"/>
          <w:color w:val="000000" w:themeColor="text1"/>
          <w:sz w:val="28"/>
          <w:szCs w:val="28"/>
          <w:lang w:val="uk-UA"/>
        </w:rPr>
        <w:t>ін.</w:t>
      </w:r>
    </w:p>
    <w:p w:rsidR="0077763D" w:rsidRPr="00A53EA7" w:rsidRDefault="00713207" w:rsidP="00B13D55">
      <w:pPr>
        <w:autoSpaceDE w:val="0"/>
        <w:autoSpaceDN w:val="0"/>
        <w:adjustRightInd w:val="0"/>
        <w:spacing w:after="0" w:line="360" w:lineRule="auto"/>
        <w:ind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До </w:t>
      </w:r>
      <w:r w:rsidR="00B06A50" w:rsidRPr="00A53EA7">
        <w:rPr>
          <w:rFonts w:ascii="Times New Roman CYR" w:hAnsi="Times New Roman CYR" w:cs="Times New Roman CYR"/>
          <w:color w:val="000000" w:themeColor="text1"/>
          <w:sz w:val="28"/>
          <w:szCs w:val="28"/>
          <w:lang w:val="uk-UA"/>
        </w:rPr>
        <w:t>недавнього часу</w:t>
      </w:r>
      <w:r w:rsidRPr="00A53EA7">
        <w:rPr>
          <w:rFonts w:ascii="Times New Roman CYR" w:hAnsi="Times New Roman CYR" w:cs="Times New Roman CYR"/>
          <w:color w:val="000000" w:themeColor="text1"/>
          <w:sz w:val="28"/>
          <w:szCs w:val="28"/>
          <w:lang w:val="uk-UA"/>
        </w:rPr>
        <w:t xml:space="preserve"> </w:t>
      </w:r>
      <w:r w:rsidR="009E270F" w:rsidRPr="00A53EA7">
        <w:rPr>
          <w:rFonts w:ascii="Times New Roman CYR" w:hAnsi="Times New Roman CYR" w:cs="Times New Roman CYR"/>
          <w:color w:val="000000" w:themeColor="text1"/>
          <w:sz w:val="28"/>
          <w:szCs w:val="28"/>
          <w:lang w:val="uk-UA"/>
        </w:rPr>
        <w:t>українці</w:t>
      </w:r>
      <w:r w:rsidRPr="00A53EA7">
        <w:rPr>
          <w:rFonts w:ascii="Times New Roman CYR" w:hAnsi="Times New Roman CYR" w:cs="Times New Roman CYR"/>
          <w:color w:val="000000" w:themeColor="text1"/>
          <w:sz w:val="28"/>
          <w:szCs w:val="28"/>
          <w:lang w:val="uk-UA"/>
        </w:rPr>
        <w:t xml:space="preserve"> </w:t>
      </w:r>
      <w:r w:rsidR="00000981" w:rsidRPr="00A53EA7">
        <w:rPr>
          <w:rFonts w:ascii="Times New Roman CYR" w:hAnsi="Times New Roman CYR" w:cs="Times New Roman CYR"/>
          <w:color w:val="000000" w:themeColor="text1"/>
          <w:sz w:val="28"/>
          <w:szCs w:val="28"/>
          <w:lang w:val="uk-UA"/>
        </w:rPr>
        <w:t>не віда</w:t>
      </w:r>
      <w:r w:rsidR="00A97237" w:rsidRPr="00A53EA7">
        <w:rPr>
          <w:rFonts w:ascii="Times New Roman CYR" w:hAnsi="Times New Roman CYR" w:cs="Times New Roman CYR"/>
          <w:color w:val="000000" w:themeColor="text1"/>
          <w:sz w:val="28"/>
          <w:szCs w:val="28"/>
          <w:lang w:val="uk-UA"/>
        </w:rPr>
        <w:t xml:space="preserve">ли, як електронна </w:t>
      </w:r>
      <w:r w:rsidR="0077763D" w:rsidRPr="00A53EA7">
        <w:rPr>
          <w:rFonts w:ascii="Times New Roman CYR" w:hAnsi="Times New Roman CYR" w:cs="Times New Roman CYR"/>
          <w:color w:val="000000" w:themeColor="text1"/>
          <w:sz w:val="28"/>
          <w:szCs w:val="28"/>
          <w:lang w:val="uk-UA"/>
        </w:rPr>
        <w:t xml:space="preserve">торгівля розвивається в європейських країнах, які </w:t>
      </w:r>
      <w:r w:rsidR="00A97237" w:rsidRPr="00A53EA7">
        <w:rPr>
          <w:rFonts w:ascii="Times New Roman CYR" w:hAnsi="Times New Roman CYR" w:cs="Times New Roman CYR"/>
          <w:color w:val="000000" w:themeColor="text1"/>
          <w:sz w:val="28"/>
          <w:szCs w:val="28"/>
          <w:lang w:val="uk-UA"/>
        </w:rPr>
        <w:t xml:space="preserve">там </w:t>
      </w:r>
      <w:r w:rsidR="0077763D" w:rsidRPr="00A53EA7">
        <w:rPr>
          <w:rFonts w:ascii="Times New Roman CYR" w:hAnsi="Times New Roman CYR" w:cs="Times New Roman CYR"/>
          <w:color w:val="000000" w:themeColor="text1"/>
          <w:sz w:val="28"/>
          <w:szCs w:val="28"/>
          <w:lang w:val="uk-UA"/>
        </w:rPr>
        <w:t xml:space="preserve">для неї умови (кращі чи гірші за українські), </w:t>
      </w:r>
      <w:r w:rsidR="00000981" w:rsidRPr="00A53EA7">
        <w:rPr>
          <w:rFonts w:ascii="Times New Roman CYR" w:hAnsi="Times New Roman CYR" w:cs="Times New Roman CYR"/>
          <w:color w:val="000000" w:themeColor="text1"/>
          <w:sz w:val="28"/>
          <w:szCs w:val="28"/>
          <w:lang w:val="uk-UA"/>
        </w:rPr>
        <w:t xml:space="preserve">які перешкоди, </w:t>
      </w:r>
      <w:r w:rsidR="0077763D" w:rsidRPr="00A53EA7">
        <w:rPr>
          <w:rFonts w:ascii="Times New Roman CYR" w:hAnsi="Times New Roman CYR" w:cs="Times New Roman CYR"/>
          <w:color w:val="000000" w:themeColor="text1"/>
          <w:sz w:val="28"/>
          <w:szCs w:val="28"/>
          <w:lang w:val="uk-UA"/>
        </w:rPr>
        <w:t xml:space="preserve">оскільки не мали можливості тимчасово </w:t>
      </w:r>
      <w:r w:rsidR="00000981" w:rsidRPr="00A53EA7">
        <w:rPr>
          <w:rFonts w:ascii="Times New Roman CYR" w:hAnsi="Times New Roman CYR" w:cs="Times New Roman CYR"/>
          <w:color w:val="000000" w:themeColor="text1"/>
          <w:sz w:val="28"/>
          <w:szCs w:val="28"/>
          <w:lang w:val="uk-UA"/>
        </w:rPr>
        <w:t xml:space="preserve">і масово </w:t>
      </w:r>
      <w:r w:rsidR="0077763D" w:rsidRPr="00A53EA7">
        <w:rPr>
          <w:rFonts w:ascii="Times New Roman CYR" w:hAnsi="Times New Roman CYR" w:cs="Times New Roman CYR"/>
          <w:color w:val="000000" w:themeColor="text1"/>
          <w:sz w:val="28"/>
          <w:szCs w:val="28"/>
          <w:lang w:val="uk-UA"/>
        </w:rPr>
        <w:t xml:space="preserve">виїхати </w:t>
      </w:r>
      <w:r w:rsidR="00000981" w:rsidRPr="00A53EA7">
        <w:rPr>
          <w:rFonts w:ascii="Times New Roman CYR" w:hAnsi="Times New Roman CYR" w:cs="Times New Roman CYR"/>
          <w:color w:val="000000" w:themeColor="text1"/>
          <w:sz w:val="28"/>
          <w:szCs w:val="28"/>
          <w:lang w:val="uk-UA"/>
        </w:rPr>
        <w:t>за кордон</w:t>
      </w:r>
      <w:r w:rsidR="0077763D" w:rsidRPr="00A53EA7">
        <w:rPr>
          <w:rFonts w:ascii="Times New Roman CYR" w:hAnsi="Times New Roman CYR" w:cs="Times New Roman CYR"/>
          <w:color w:val="000000" w:themeColor="text1"/>
          <w:sz w:val="28"/>
          <w:szCs w:val="28"/>
          <w:lang w:val="uk-UA"/>
        </w:rPr>
        <w:t xml:space="preserve"> і попрацювати, набувши власний досвід. Дослідники же, як правило, переконували всіх у тому, що в Європі та Америці е-комерція розвинута набагато краще, оскільки це «розвинуті країни», і</w:t>
      </w:r>
      <w:r w:rsidR="00A97237" w:rsidRPr="00A53EA7">
        <w:rPr>
          <w:rFonts w:ascii="Times New Roman CYR" w:hAnsi="Times New Roman CYR" w:cs="Times New Roman CYR"/>
          <w:color w:val="000000" w:themeColor="text1"/>
          <w:sz w:val="28"/>
          <w:szCs w:val="28"/>
          <w:lang w:val="uk-UA"/>
        </w:rPr>
        <w:t>, отже,</w:t>
      </w:r>
      <w:r w:rsidR="0077763D" w:rsidRPr="00A53EA7">
        <w:rPr>
          <w:rFonts w:ascii="Times New Roman CYR" w:hAnsi="Times New Roman CYR" w:cs="Times New Roman CYR"/>
          <w:color w:val="000000" w:themeColor="text1"/>
          <w:sz w:val="28"/>
          <w:szCs w:val="28"/>
          <w:lang w:val="uk-UA"/>
        </w:rPr>
        <w:t xml:space="preserve"> всім </w:t>
      </w:r>
      <w:r w:rsidR="00A97237" w:rsidRPr="00A53EA7">
        <w:rPr>
          <w:rFonts w:ascii="Times New Roman CYR" w:hAnsi="Times New Roman CYR" w:cs="Times New Roman CYR"/>
          <w:color w:val="000000" w:themeColor="text1"/>
          <w:sz w:val="28"/>
          <w:szCs w:val="28"/>
          <w:lang w:val="uk-UA"/>
        </w:rPr>
        <w:t xml:space="preserve">апріорі </w:t>
      </w:r>
      <w:r w:rsidR="0077763D" w:rsidRPr="00A53EA7">
        <w:rPr>
          <w:rFonts w:ascii="Times New Roman CYR" w:hAnsi="Times New Roman CYR" w:cs="Times New Roman CYR"/>
          <w:color w:val="000000" w:themeColor="text1"/>
          <w:sz w:val="28"/>
          <w:szCs w:val="28"/>
          <w:lang w:val="uk-UA"/>
        </w:rPr>
        <w:t xml:space="preserve">слід брати з них приклад. Звичайно, </w:t>
      </w:r>
      <w:r w:rsidR="00DD699E" w:rsidRPr="00A53EA7">
        <w:rPr>
          <w:rFonts w:ascii="Times New Roman CYR" w:hAnsi="Times New Roman CYR" w:cs="Times New Roman CYR"/>
          <w:color w:val="000000" w:themeColor="text1"/>
          <w:sz w:val="28"/>
          <w:szCs w:val="28"/>
          <w:lang w:val="uk-UA"/>
        </w:rPr>
        <w:t>практичного досвіду ці дослідники не мали, і думку свою передавали з чужих слів.</w:t>
      </w:r>
    </w:p>
    <w:p w:rsidR="00713207" w:rsidRPr="00A53EA7" w:rsidRDefault="00DD699E" w:rsidP="00B13D55">
      <w:pPr>
        <w:autoSpaceDE w:val="0"/>
        <w:autoSpaceDN w:val="0"/>
        <w:adjustRightInd w:val="0"/>
        <w:spacing w:after="0" w:line="360" w:lineRule="auto"/>
        <w:ind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З</w:t>
      </w:r>
      <w:r w:rsidR="00713207" w:rsidRPr="00A53EA7">
        <w:rPr>
          <w:rFonts w:ascii="Times New Roman CYR" w:hAnsi="Times New Roman CYR" w:cs="Times New Roman CYR"/>
          <w:color w:val="000000" w:themeColor="text1"/>
          <w:sz w:val="28"/>
          <w:szCs w:val="28"/>
          <w:lang w:val="uk-UA"/>
        </w:rPr>
        <w:t xml:space="preserve"> 2022 року</w:t>
      </w:r>
      <w:r w:rsidRPr="00A53EA7">
        <w:rPr>
          <w:rFonts w:ascii="Times New Roman CYR" w:hAnsi="Times New Roman CYR" w:cs="Times New Roman CYR"/>
          <w:color w:val="000000" w:themeColor="text1"/>
          <w:sz w:val="28"/>
          <w:szCs w:val="28"/>
          <w:lang w:val="uk-UA"/>
        </w:rPr>
        <w:t xml:space="preserve"> у українців, через війну, з’явилася можливість виїхати за кордон </w:t>
      </w:r>
      <w:r w:rsidR="00A97237" w:rsidRPr="00A53EA7">
        <w:rPr>
          <w:rFonts w:ascii="Times New Roman CYR" w:hAnsi="Times New Roman CYR" w:cs="Times New Roman CYR"/>
          <w:color w:val="000000" w:themeColor="text1"/>
          <w:sz w:val="28"/>
          <w:szCs w:val="28"/>
          <w:lang w:val="uk-UA"/>
        </w:rPr>
        <w:t xml:space="preserve">на тимчасове проживання </w:t>
      </w:r>
      <w:r w:rsidR="00000981" w:rsidRPr="00A53EA7">
        <w:rPr>
          <w:rFonts w:ascii="Times New Roman CYR" w:hAnsi="Times New Roman CYR" w:cs="Times New Roman CYR"/>
          <w:color w:val="000000" w:themeColor="text1"/>
          <w:sz w:val="28"/>
          <w:szCs w:val="28"/>
          <w:lang w:val="uk-UA"/>
        </w:rPr>
        <w:t xml:space="preserve">зі статусом біженець </w:t>
      </w:r>
      <w:r w:rsidRPr="00A53EA7">
        <w:rPr>
          <w:rFonts w:ascii="Times New Roman CYR" w:hAnsi="Times New Roman CYR" w:cs="Times New Roman CYR"/>
          <w:color w:val="000000" w:themeColor="text1"/>
          <w:sz w:val="28"/>
          <w:szCs w:val="28"/>
          <w:lang w:val="uk-UA"/>
        </w:rPr>
        <w:t xml:space="preserve">і на власні очі </w:t>
      </w:r>
      <w:r w:rsidR="00907350" w:rsidRPr="00A53EA7">
        <w:rPr>
          <w:rFonts w:ascii="Times New Roman CYR" w:hAnsi="Times New Roman CYR" w:cs="Times New Roman CYR"/>
          <w:color w:val="000000" w:themeColor="text1"/>
          <w:sz w:val="28"/>
          <w:szCs w:val="28"/>
          <w:lang w:val="uk-UA"/>
        </w:rPr>
        <w:lastRenderedPageBreak/>
        <w:t>переконатися у правдивості чи кривді</w:t>
      </w:r>
      <w:r w:rsidRPr="00A53EA7">
        <w:rPr>
          <w:rFonts w:ascii="Times New Roman CYR" w:hAnsi="Times New Roman CYR" w:cs="Times New Roman CYR"/>
          <w:color w:val="000000" w:themeColor="text1"/>
          <w:sz w:val="28"/>
          <w:szCs w:val="28"/>
          <w:lang w:val="uk-UA"/>
        </w:rPr>
        <w:t xml:space="preserve"> загальноприйнятої думки. </w:t>
      </w:r>
      <w:r w:rsidR="00E92FC1" w:rsidRPr="00A53EA7">
        <w:rPr>
          <w:rFonts w:ascii="Times New Roman CYR" w:hAnsi="Times New Roman CYR" w:cs="Times New Roman CYR"/>
          <w:color w:val="000000" w:themeColor="text1"/>
          <w:sz w:val="28"/>
          <w:szCs w:val="28"/>
          <w:lang w:val="uk-UA"/>
        </w:rPr>
        <w:t xml:space="preserve">При цьому слід враховувати, що </w:t>
      </w:r>
      <w:r w:rsidR="00361A36" w:rsidRPr="00A53EA7">
        <w:rPr>
          <w:rFonts w:ascii="Times New Roman CYR" w:hAnsi="Times New Roman CYR" w:cs="Times New Roman CYR"/>
          <w:color w:val="000000" w:themeColor="text1"/>
          <w:sz w:val="28"/>
          <w:szCs w:val="28"/>
          <w:lang w:val="uk-UA"/>
        </w:rPr>
        <w:t>вони</w:t>
      </w:r>
      <w:r w:rsidR="00E92FC1" w:rsidRPr="00A53EA7">
        <w:rPr>
          <w:rFonts w:ascii="Times New Roman CYR" w:hAnsi="Times New Roman CYR" w:cs="Times New Roman CYR"/>
          <w:color w:val="000000" w:themeColor="text1"/>
          <w:sz w:val="28"/>
          <w:szCs w:val="28"/>
          <w:lang w:val="uk-UA"/>
        </w:rPr>
        <w:t xml:space="preserve"> </w:t>
      </w:r>
      <w:r w:rsidR="00361A36" w:rsidRPr="00A53EA7">
        <w:rPr>
          <w:rFonts w:ascii="Times New Roman CYR" w:hAnsi="Times New Roman CYR" w:cs="Times New Roman CYR"/>
          <w:color w:val="000000" w:themeColor="text1"/>
          <w:sz w:val="28"/>
          <w:szCs w:val="28"/>
          <w:lang w:val="uk-UA"/>
        </w:rPr>
        <w:t xml:space="preserve">не інтегрувалися у соціальне середовище, оскільки </w:t>
      </w:r>
      <w:r w:rsidR="00E92FC1" w:rsidRPr="00A53EA7">
        <w:rPr>
          <w:rFonts w:ascii="Times New Roman CYR" w:hAnsi="Times New Roman CYR" w:cs="Times New Roman CYR"/>
          <w:color w:val="000000" w:themeColor="text1"/>
          <w:sz w:val="28"/>
          <w:szCs w:val="28"/>
          <w:lang w:val="uk-UA"/>
        </w:rPr>
        <w:t>жили у тепличних умовах: соціальна допомога, безкоштовне житло, щот</w:t>
      </w:r>
      <w:r w:rsidR="00A97237" w:rsidRPr="00A53EA7">
        <w:rPr>
          <w:rFonts w:ascii="Times New Roman CYR" w:hAnsi="Times New Roman CYR" w:cs="Times New Roman CYR"/>
          <w:color w:val="000000" w:themeColor="text1"/>
          <w:sz w:val="28"/>
          <w:szCs w:val="28"/>
          <w:lang w:val="uk-UA"/>
        </w:rPr>
        <w:t>ижневий</w:t>
      </w:r>
      <w:r w:rsidR="00E92FC1" w:rsidRPr="00A53EA7">
        <w:rPr>
          <w:rFonts w:ascii="Times New Roman CYR" w:hAnsi="Times New Roman CYR" w:cs="Times New Roman CYR"/>
          <w:color w:val="000000" w:themeColor="text1"/>
          <w:sz w:val="28"/>
          <w:szCs w:val="28"/>
          <w:lang w:val="uk-UA"/>
        </w:rPr>
        <w:t xml:space="preserve"> пакет гуманітарної допомоги у вигляді продуктів харчування та інші пільги. </w:t>
      </w:r>
      <w:r w:rsidR="00361A36" w:rsidRPr="00A53EA7">
        <w:rPr>
          <w:rFonts w:ascii="Times New Roman CYR" w:hAnsi="Times New Roman CYR" w:cs="Times New Roman CYR"/>
          <w:color w:val="000000" w:themeColor="text1"/>
          <w:sz w:val="28"/>
          <w:szCs w:val="28"/>
          <w:lang w:val="uk-UA"/>
        </w:rPr>
        <w:t>Але і в таких умовах труднощів та незручностей вистачало, у тому числі і в спробах продовжувати е-торгівлю.</w:t>
      </w:r>
    </w:p>
    <w:p w:rsidR="00713207" w:rsidRPr="00A53EA7" w:rsidRDefault="00713207" w:rsidP="00B13D55">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CYR" w:hAnsi="Times New Roman CYR" w:cs="Times New Roman CYR"/>
          <w:color w:val="000000" w:themeColor="text1"/>
          <w:sz w:val="28"/>
          <w:szCs w:val="28"/>
          <w:lang w:val="uk-UA"/>
        </w:rPr>
        <w:t>У цій статті ми</w:t>
      </w:r>
      <w:r w:rsidR="00361A36" w:rsidRPr="00A53EA7">
        <w:rPr>
          <w:rFonts w:ascii="Times New Roman CYR" w:hAnsi="Times New Roman CYR" w:cs="Times New Roman CYR"/>
          <w:color w:val="000000" w:themeColor="text1"/>
          <w:sz w:val="28"/>
          <w:szCs w:val="28"/>
          <w:lang w:val="uk-UA"/>
        </w:rPr>
        <w:t>, сп</w:t>
      </w:r>
      <w:r w:rsidR="00617A2D" w:rsidRPr="00A53EA7">
        <w:rPr>
          <w:rFonts w:ascii="Times New Roman CYR" w:hAnsi="Times New Roman CYR" w:cs="Times New Roman CYR"/>
          <w:color w:val="000000" w:themeColor="text1"/>
          <w:sz w:val="28"/>
          <w:szCs w:val="28"/>
          <w:lang w:val="uk-UA"/>
        </w:rPr>
        <w:t>ираючись на наукові дослідження</w:t>
      </w:r>
      <w:r w:rsidRPr="00A53EA7">
        <w:rPr>
          <w:rFonts w:ascii="Times New Roman CYR" w:hAnsi="Times New Roman CYR" w:cs="Times New Roman CYR"/>
          <w:color w:val="000000" w:themeColor="text1"/>
          <w:sz w:val="28"/>
          <w:szCs w:val="28"/>
          <w:lang w:val="uk-UA"/>
        </w:rPr>
        <w:t xml:space="preserve"> </w:t>
      </w:r>
      <w:r w:rsidR="00361A36" w:rsidRPr="00A53EA7">
        <w:rPr>
          <w:rFonts w:ascii="Times New Roman CYR" w:hAnsi="Times New Roman CYR" w:cs="Times New Roman CYR"/>
          <w:color w:val="000000" w:themeColor="text1"/>
          <w:sz w:val="28"/>
          <w:szCs w:val="28"/>
          <w:lang w:val="uk-UA"/>
        </w:rPr>
        <w:t xml:space="preserve">та </w:t>
      </w:r>
      <w:r w:rsidR="00617A2D" w:rsidRPr="00A53EA7">
        <w:rPr>
          <w:rFonts w:ascii="Times New Roman CYR" w:hAnsi="Times New Roman CYR" w:cs="Times New Roman CYR"/>
          <w:color w:val="000000" w:themeColor="text1"/>
          <w:sz w:val="28"/>
          <w:szCs w:val="28"/>
          <w:lang w:val="uk-UA"/>
        </w:rPr>
        <w:t>набутий</w:t>
      </w:r>
      <w:r w:rsidR="00361A36" w:rsidRPr="00A53EA7">
        <w:rPr>
          <w:rFonts w:ascii="Times New Roman CYR" w:hAnsi="Times New Roman CYR" w:cs="Times New Roman CYR"/>
          <w:color w:val="000000" w:themeColor="text1"/>
          <w:sz w:val="28"/>
          <w:szCs w:val="28"/>
          <w:lang w:val="uk-UA"/>
        </w:rPr>
        <w:t xml:space="preserve"> досвід проживання у країнах Європи, наведемо критерії якості, які впливають на розвиток та </w:t>
      </w:r>
      <w:r w:rsidR="00000981" w:rsidRPr="00A53EA7">
        <w:rPr>
          <w:rFonts w:ascii="Times New Roman CYR" w:hAnsi="Times New Roman CYR" w:cs="Times New Roman CYR"/>
          <w:color w:val="000000" w:themeColor="text1"/>
          <w:sz w:val="28"/>
          <w:szCs w:val="28"/>
          <w:lang w:val="uk-UA"/>
        </w:rPr>
        <w:t>умови</w:t>
      </w:r>
      <w:r w:rsidR="00361A36" w:rsidRPr="00A53EA7">
        <w:rPr>
          <w:rFonts w:ascii="Times New Roman CYR" w:hAnsi="Times New Roman CYR" w:cs="Times New Roman CYR"/>
          <w:color w:val="000000" w:themeColor="text1"/>
          <w:sz w:val="28"/>
          <w:szCs w:val="28"/>
          <w:lang w:val="uk-UA"/>
        </w:rPr>
        <w:t xml:space="preserve"> </w:t>
      </w:r>
      <w:r w:rsidR="00000981" w:rsidRPr="00A53EA7">
        <w:rPr>
          <w:rFonts w:ascii="Times New Roman CYR" w:hAnsi="Times New Roman CYR" w:cs="Times New Roman CYR"/>
          <w:color w:val="000000" w:themeColor="text1"/>
          <w:sz w:val="28"/>
          <w:szCs w:val="28"/>
          <w:lang w:val="uk-UA"/>
        </w:rPr>
        <w:t xml:space="preserve">ведення </w:t>
      </w:r>
      <w:r w:rsidR="009D202E" w:rsidRPr="00A53EA7">
        <w:rPr>
          <w:rFonts w:ascii="Times New Roman CYR" w:hAnsi="Times New Roman CYR" w:cs="Times New Roman CYR"/>
          <w:color w:val="000000" w:themeColor="text1"/>
          <w:sz w:val="28"/>
          <w:szCs w:val="28"/>
          <w:lang w:val="uk-UA"/>
        </w:rPr>
        <w:t xml:space="preserve">приватної </w:t>
      </w:r>
      <w:r w:rsidR="00000981" w:rsidRPr="00A53EA7">
        <w:rPr>
          <w:rFonts w:ascii="Times New Roman CYR" w:hAnsi="Times New Roman CYR" w:cs="Times New Roman CYR"/>
          <w:color w:val="000000" w:themeColor="text1"/>
          <w:sz w:val="28"/>
          <w:szCs w:val="28"/>
          <w:lang w:val="uk-UA"/>
        </w:rPr>
        <w:t>електронної торгівлі</w:t>
      </w:r>
      <w:r w:rsidRPr="00A53EA7">
        <w:rPr>
          <w:rFonts w:ascii="Times New Roman CYR" w:hAnsi="Times New Roman CYR" w:cs="Times New Roman CYR"/>
          <w:color w:val="000000" w:themeColor="text1"/>
          <w:sz w:val="28"/>
          <w:szCs w:val="28"/>
          <w:lang w:val="uk-UA"/>
        </w:rPr>
        <w:t xml:space="preserve">. </w:t>
      </w:r>
      <w:r w:rsidR="009E270F" w:rsidRPr="00A53EA7">
        <w:rPr>
          <w:rFonts w:ascii="Times New Roman CYR" w:hAnsi="Times New Roman CYR" w:cs="Times New Roman CYR"/>
          <w:color w:val="000000" w:themeColor="text1"/>
          <w:sz w:val="28"/>
          <w:szCs w:val="28"/>
          <w:lang w:val="uk-UA"/>
        </w:rPr>
        <w:t>Після ч</w:t>
      </w:r>
      <w:r w:rsidRPr="00A53EA7">
        <w:rPr>
          <w:rFonts w:ascii="Times New Roman CYR" w:hAnsi="Times New Roman CYR" w:cs="Times New Roman CYR"/>
          <w:color w:val="000000" w:themeColor="text1"/>
          <w:sz w:val="28"/>
          <w:szCs w:val="28"/>
          <w:lang w:val="uk-UA"/>
        </w:rPr>
        <w:t xml:space="preserve">ого </w:t>
      </w:r>
      <w:r w:rsidR="00A53EA7" w:rsidRPr="00A53EA7">
        <w:rPr>
          <w:rFonts w:ascii="Times New Roman CYR" w:hAnsi="Times New Roman CYR" w:cs="Times New Roman CYR"/>
          <w:color w:val="000000" w:themeColor="text1"/>
          <w:sz w:val="28"/>
          <w:szCs w:val="28"/>
          <w:lang w:val="uk-UA"/>
        </w:rPr>
        <w:t>наведемо вербальний порівняльний аналіз</w:t>
      </w:r>
      <w:r w:rsidR="003B1772" w:rsidRPr="00A53EA7">
        <w:rPr>
          <w:rFonts w:ascii="Times New Roman CYR" w:hAnsi="Times New Roman CYR" w:cs="Times New Roman CYR"/>
          <w:color w:val="000000" w:themeColor="text1"/>
          <w:sz w:val="28"/>
          <w:szCs w:val="28"/>
          <w:lang w:val="uk-UA"/>
        </w:rPr>
        <w:t xml:space="preserve"> </w:t>
      </w:r>
      <w:r w:rsidR="00A53EA7" w:rsidRPr="00A53EA7">
        <w:rPr>
          <w:rFonts w:ascii="Times New Roman CYR" w:hAnsi="Times New Roman CYR" w:cs="Times New Roman CYR"/>
          <w:color w:val="000000" w:themeColor="text1"/>
          <w:sz w:val="28"/>
          <w:szCs w:val="28"/>
          <w:lang w:val="uk-UA"/>
        </w:rPr>
        <w:t>критеріїв по двом країнам</w:t>
      </w:r>
      <w:r w:rsidR="00617A2D" w:rsidRPr="00A53EA7">
        <w:rPr>
          <w:rFonts w:ascii="Times New Roman CYR" w:hAnsi="Times New Roman CYR" w:cs="Times New Roman CYR"/>
          <w:color w:val="000000" w:themeColor="text1"/>
          <w:sz w:val="28"/>
          <w:szCs w:val="28"/>
          <w:lang w:val="uk-UA"/>
        </w:rPr>
        <w:t xml:space="preserve"> і, </w:t>
      </w:r>
      <w:r w:rsidR="00A53EA7">
        <w:rPr>
          <w:rFonts w:ascii="Times New Roman CYR" w:hAnsi="Times New Roman CYR" w:cs="Times New Roman CYR"/>
          <w:color w:val="000000" w:themeColor="text1"/>
          <w:sz w:val="28"/>
          <w:szCs w:val="28"/>
          <w:lang w:val="uk-UA"/>
        </w:rPr>
        <w:t>склавши</w:t>
      </w:r>
      <w:r w:rsidRPr="00A53EA7">
        <w:rPr>
          <w:rFonts w:ascii="Times New Roman CYR" w:hAnsi="Times New Roman CYR" w:cs="Times New Roman CYR"/>
          <w:color w:val="000000" w:themeColor="text1"/>
          <w:sz w:val="28"/>
          <w:szCs w:val="28"/>
          <w:lang w:val="uk-UA"/>
        </w:rPr>
        <w:t xml:space="preserve"> інтегральний критерій якості, </w:t>
      </w:r>
      <w:r w:rsidR="00E82607" w:rsidRPr="00A53EA7">
        <w:rPr>
          <w:rFonts w:ascii="Times New Roman CYR" w:hAnsi="Times New Roman CYR" w:cs="Times New Roman CYR"/>
          <w:color w:val="000000" w:themeColor="text1"/>
          <w:sz w:val="28"/>
          <w:szCs w:val="28"/>
          <w:lang w:val="uk-UA"/>
        </w:rPr>
        <w:t>о</w:t>
      </w:r>
      <w:r w:rsidR="00000981" w:rsidRPr="00A53EA7">
        <w:rPr>
          <w:rFonts w:ascii="Times New Roman CYR" w:hAnsi="Times New Roman CYR" w:cs="Times New Roman CYR"/>
          <w:color w:val="000000" w:themeColor="text1"/>
          <w:sz w:val="28"/>
          <w:szCs w:val="28"/>
          <w:lang w:val="uk-UA"/>
        </w:rPr>
        <w:t>тримаєм</w:t>
      </w:r>
      <w:r w:rsidR="00617A2D" w:rsidRPr="00A53EA7">
        <w:rPr>
          <w:rFonts w:ascii="Times New Roman CYR" w:hAnsi="Times New Roman CYR" w:cs="Times New Roman CYR"/>
          <w:color w:val="000000" w:themeColor="text1"/>
          <w:sz w:val="28"/>
          <w:szCs w:val="28"/>
          <w:lang w:val="uk-UA"/>
        </w:rPr>
        <w:t xml:space="preserve">о </w:t>
      </w:r>
      <w:r w:rsidR="003B1772" w:rsidRPr="00A53EA7">
        <w:rPr>
          <w:rFonts w:ascii="Times New Roman CYR" w:hAnsi="Times New Roman CYR" w:cs="Times New Roman CYR"/>
          <w:color w:val="000000" w:themeColor="text1"/>
          <w:sz w:val="28"/>
          <w:szCs w:val="28"/>
          <w:lang w:val="uk-UA"/>
        </w:rPr>
        <w:t>кількісну</w:t>
      </w:r>
      <w:r w:rsidR="00617A2D" w:rsidRPr="00A53EA7">
        <w:rPr>
          <w:rFonts w:ascii="Times New Roman CYR" w:hAnsi="Times New Roman CYR" w:cs="Times New Roman CYR"/>
          <w:color w:val="000000" w:themeColor="text1"/>
          <w:sz w:val="28"/>
          <w:szCs w:val="28"/>
          <w:lang w:val="uk-UA"/>
        </w:rPr>
        <w:t xml:space="preserve"> оцінку ступеня привабливості ведення електронної комерції у Німеччині (в Австрії </w:t>
      </w:r>
      <w:r w:rsidR="00FC199B" w:rsidRPr="00A53EA7">
        <w:rPr>
          <w:rFonts w:ascii="Times New Roman CYR" w:hAnsi="Times New Roman CYR" w:cs="Times New Roman CYR"/>
          <w:color w:val="000000" w:themeColor="text1"/>
          <w:sz w:val="28"/>
          <w:szCs w:val="28"/>
          <w:lang w:val="uk-UA"/>
        </w:rPr>
        <w:t xml:space="preserve">та Північно-європейських країнах </w:t>
      </w:r>
      <w:r w:rsidR="009D202E" w:rsidRPr="00A53EA7">
        <w:rPr>
          <w:rFonts w:ascii="Times New Roman CYR" w:hAnsi="Times New Roman CYR" w:cs="Times New Roman CYR"/>
          <w:color w:val="000000" w:themeColor="text1"/>
          <w:sz w:val="28"/>
          <w:szCs w:val="28"/>
          <w:lang w:val="uk-UA"/>
        </w:rPr>
        <w:t xml:space="preserve">спостерігається </w:t>
      </w:r>
      <w:r w:rsidR="00617A2D" w:rsidRPr="00A53EA7">
        <w:rPr>
          <w:rFonts w:ascii="Times New Roman CYR" w:hAnsi="Times New Roman CYR" w:cs="Times New Roman CYR"/>
          <w:color w:val="000000" w:themeColor="text1"/>
          <w:sz w:val="28"/>
          <w:szCs w:val="28"/>
          <w:lang w:val="uk-UA"/>
        </w:rPr>
        <w:t>схожа картина) та Україні</w:t>
      </w:r>
      <w:r w:rsidRPr="00A53EA7">
        <w:rPr>
          <w:rFonts w:ascii="Times New Roman CYR" w:hAnsi="Times New Roman CYR" w:cs="Times New Roman CYR"/>
          <w:color w:val="000000" w:themeColor="text1"/>
          <w:sz w:val="28"/>
          <w:szCs w:val="28"/>
          <w:lang w:val="uk-UA"/>
        </w:rPr>
        <w:t xml:space="preserve">. </w:t>
      </w:r>
      <w:r w:rsidR="00617A2D" w:rsidRPr="00A53EA7">
        <w:rPr>
          <w:rFonts w:ascii="Times New Roman CYR" w:hAnsi="Times New Roman CYR" w:cs="Times New Roman CYR"/>
          <w:color w:val="000000" w:themeColor="text1"/>
          <w:sz w:val="28"/>
          <w:szCs w:val="28"/>
          <w:lang w:val="uk-UA"/>
        </w:rPr>
        <w:t xml:space="preserve">Цей аналіз уявляється актуальним у контексті </w:t>
      </w:r>
      <w:r w:rsidR="00D03B26" w:rsidRPr="00A53EA7">
        <w:rPr>
          <w:rFonts w:ascii="Times New Roman CYR" w:hAnsi="Times New Roman CYR" w:cs="Times New Roman CYR"/>
          <w:color w:val="000000" w:themeColor="text1"/>
          <w:sz w:val="28"/>
          <w:szCs w:val="28"/>
          <w:lang w:val="uk-UA"/>
        </w:rPr>
        <w:t>можливого входження України до Європейського Союзу</w:t>
      </w:r>
      <w:r w:rsidR="00FC199B" w:rsidRPr="00A53EA7">
        <w:rPr>
          <w:rFonts w:ascii="Times New Roman CYR" w:hAnsi="Times New Roman CYR" w:cs="Times New Roman CYR"/>
          <w:color w:val="000000" w:themeColor="text1"/>
          <w:sz w:val="28"/>
          <w:szCs w:val="28"/>
          <w:lang w:val="uk-UA"/>
        </w:rPr>
        <w:t xml:space="preserve"> і, відповідно, перейняття у нього чи, навпаки, відсторонення низки економічних, правових, побутових та інших аспектів. Бо переймати доцільно щось краще, а не гірше.  </w:t>
      </w:r>
    </w:p>
    <w:p w:rsidR="0089799B" w:rsidRPr="00A53EA7" w:rsidRDefault="006C2FF2" w:rsidP="00917735">
      <w:pPr>
        <w:spacing w:after="0" w:line="360" w:lineRule="auto"/>
        <w:ind w:firstLine="708"/>
        <w:jc w:val="both"/>
        <w:rPr>
          <w:rFonts w:ascii="Times New Roman CYR" w:hAnsi="Times New Roman CYR" w:cs="Times New Roman CYR"/>
          <w:color w:val="000000" w:themeColor="text1"/>
          <w:sz w:val="28"/>
          <w:szCs w:val="28"/>
          <w:lang w:val="uk-UA"/>
        </w:rPr>
      </w:pPr>
      <w:r w:rsidRPr="00A53EA7">
        <w:rPr>
          <w:rFonts w:ascii="Times New Roman" w:hAnsi="Times New Roman" w:cs="Times New Roman"/>
          <w:b/>
          <w:color w:val="000000" w:themeColor="text1"/>
          <w:sz w:val="28"/>
          <w:szCs w:val="28"/>
          <w:lang w:val="uk-UA"/>
        </w:rPr>
        <w:t>Аналіз останніх досліджень і публікацій</w:t>
      </w:r>
      <w:r w:rsidR="00917735" w:rsidRPr="00A53EA7">
        <w:rPr>
          <w:rFonts w:ascii="Times New Roman CYR" w:hAnsi="Times New Roman CYR" w:cs="Times New Roman CYR"/>
          <w:color w:val="000000" w:themeColor="text1"/>
          <w:sz w:val="28"/>
          <w:szCs w:val="28"/>
          <w:lang w:val="uk-UA"/>
        </w:rPr>
        <w:t xml:space="preserve">. </w:t>
      </w:r>
      <w:r w:rsidRPr="00A53EA7">
        <w:rPr>
          <w:rFonts w:ascii="Times New Roman CYR" w:hAnsi="Times New Roman CYR" w:cs="Times New Roman CYR"/>
          <w:color w:val="000000" w:themeColor="text1"/>
          <w:sz w:val="28"/>
          <w:szCs w:val="28"/>
          <w:lang w:val="uk-UA"/>
        </w:rPr>
        <w:t>С</w:t>
      </w:r>
      <w:r w:rsidR="00403F44" w:rsidRPr="00A53EA7">
        <w:rPr>
          <w:rFonts w:ascii="Times New Roman CYR" w:hAnsi="Times New Roman CYR" w:cs="Times New Roman CYR"/>
          <w:color w:val="000000" w:themeColor="text1"/>
          <w:sz w:val="28"/>
          <w:szCs w:val="28"/>
          <w:lang w:val="uk-UA"/>
        </w:rPr>
        <w:t xml:space="preserve">кладанню </w:t>
      </w:r>
      <w:r w:rsidR="00FC199B" w:rsidRPr="00A53EA7">
        <w:rPr>
          <w:rFonts w:ascii="Times New Roman CYR" w:hAnsi="Times New Roman CYR" w:cs="Times New Roman CYR"/>
          <w:color w:val="000000" w:themeColor="text1"/>
          <w:sz w:val="28"/>
          <w:szCs w:val="28"/>
          <w:lang w:val="uk-UA"/>
        </w:rPr>
        <w:t xml:space="preserve">та аналізу рівня привабливості країн </w:t>
      </w:r>
      <w:r w:rsidRPr="00A53EA7">
        <w:rPr>
          <w:rFonts w:ascii="Times New Roman CYR" w:hAnsi="Times New Roman CYR" w:cs="Times New Roman CYR"/>
          <w:color w:val="000000" w:themeColor="text1"/>
          <w:sz w:val="28"/>
          <w:szCs w:val="28"/>
          <w:lang w:val="uk-UA"/>
        </w:rPr>
        <w:t xml:space="preserve">присвячено не так багато робіт. Дослідники </w:t>
      </w:r>
      <w:r w:rsidR="00000981" w:rsidRPr="00A53EA7">
        <w:rPr>
          <w:rFonts w:ascii="Times New Roman CYR" w:hAnsi="Times New Roman CYR" w:cs="Times New Roman CYR"/>
          <w:color w:val="000000" w:themeColor="text1"/>
          <w:sz w:val="28"/>
          <w:szCs w:val="28"/>
          <w:lang w:val="uk-UA"/>
        </w:rPr>
        <w:t xml:space="preserve">зазвичай </w:t>
      </w:r>
      <w:r w:rsidRPr="00A53EA7">
        <w:rPr>
          <w:rFonts w:ascii="Times New Roman CYR" w:hAnsi="Times New Roman CYR" w:cs="Times New Roman CYR"/>
          <w:color w:val="000000" w:themeColor="text1"/>
          <w:sz w:val="28"/>
          <w:szCs w:val="28"/>
          <w:lang w:val="uk-UA"/>
        </w:rPr>
        <w:t xml:space="preserve">розглядають ступінь привабливості тієї чи іншої країни </w:t>
      </w:r>
      <w:r w:rsidR="00FC199B" w:rsidRPr="00A53EA7">
        <w:rPr>
          <w:rFonts w:ascii="Times New Roman CYR" w:hAnsi="Times New Roman CYR" w:cs="Times New Roman CYR"/>
          <w:color w:val="000000" w:themeColor="text1"/>
          <w:sz w:val="28"/>
          <w:szCs w:val="28"/>
          <w:lang w:val="uk-UA"/>
        </w:rPr>
        <w:t xml:space="preserve">через призму </w:t>
      </w:r>
      <w:r w:rsidRPr="00A53EA7">
        <w:rPr>
          <w:rFonts w:ascii="Times New Roman CYR" w:hAnsi="Times New Roman CYR" w:cs="Times New Roman CYR"/>
          <w:color w:val="000000" w:themeColor="text1"/>
          <w:sz w:val="28"/>
          <w:szCs w:val="28"/>
          <w:lang w:val="uk-UA"/>
        </w:rPr>
        <w:t>різноманітн</w:t>
      </w:r>
      <w:r w:rsidR="00FC199B" w:rsidRPr="00A53EA7">
        <w:rPr>
          <w:rFonts w:ascii="Times New Roman CYR" w:hAnsi="Times New Roman CYR" w:cs="Times New Roman CYR"/>
          <w:color w:val="000000" w:themeColor="text1"/>
          <w:sz w:val="28"/>
          <w:szCs w:val="28"/>
          <w:lang w:val="uk-UA"/>
        </w:rPr>
        <w:t xml:space="preserve">их критеріїв: </w:t>
      </w:r>
      <w:r w:rsidR="005C48D4" w:rsidRPr="00A53EA7">
        <w:rPr>
          <w:rFonts w:ascii="Times New Roman" w:hAnsi="Times New Roman" w:cs="Times New Roman"/>
          <w:color w:val="000000" w:themeColor="text1"/>
          <w:sz w:val="28"/>
          <w:szCs w:val="28"/>
          <w:lang w:val="uk-UA"/>
        </w:rPr>
        <w:t>рівня відкритості економіки [</w:t>
      </w:r>
      <w:r w:rsidR="005F6722" w:rsidRPr="00A53EA7">
        <w:rPr>
          <w:rFonts w:ascii="Times New Roman" w:hAnsi="Times New Roman" w:cs="Times New Roman"/>
          <w:color w:val="000000" w:themeColor="text1"/>
          <w:sz w:val="28"/>
          <w:szCs w:val="28"/>
          <w:lang w:val="uk-UA"/>
        </w:rPr>
        <w:fldChar w:fldCharType="begin"/>
      </w:r>
      <w:r w:rsidR="005F6722" w:rsidRPr="00A53EA7">
        <w:rPr>
          <w:rFonts w:ascii="Times New Roman" w:hAnsi="Times New Roman" w:cs="Times New Roman"/>
          <w:color w:val="000000" w:themeColor="text1"/>
          <w:sz w:val="28"/>
          <w:szCs w:val="28"/>
          <w:lang w:val="uk-UA"/>
        </w:rPr>
        <w:instrText xml:space="preserve"> REF _Ref165204469 \r \h </w:instrText>
      </w:r>
      <w:r w:rsidR="00EA1746" w:rsidRPr="00A53EA7">
        <w:rPr>
          <w:rFonts w:ascii="Times New Roman" w:hAnsi="Times New Roman" w:cs="Times New Roman"/>
          <w:color w:val="000000" w:themeColor="text1"/>
          <w:sz w:val="28"/>
          <w:szCs w:val="28"/>
          <w:lang w:val="uk-UA"/>
        </w:rPr>
        <w:instrText xml:space="preserve"> \* MERGEFORMAT </w:instrText>
      </w:r>
      <w:r w:rsidR="005F6722" w:rsidRPr="00A53EA7">
        <w:rPr>
          <w:rFonts w:ascii="Times New Roman" w:hAnsi="Times New Roman" w:cs="Times New Roman"/>
          <w:color w:val="000000" w:themeColor="text1"/>
          <w:sz w:val="28"/>
          <w:szCs w:val="28"/>
          <w:lang w:val="uk-UA"/>
        </w:rPr>
      </w:r>
      <w:r w:rsidR="005F6722" w:rsidRPr="00A53EA7">
        <w:rPr>
          <w:rFonts w:ascii="Times New Roman" w:hAnsi="Times New Roman" w:cs="Times New Roman"/>
          <w:color w:val="000000" w:themeColor="text1"/>
          <w:sz w:val="28"/>
          <w:szCs w:val="28"/>
          <w:lang w:val="uk-UA"/>
        </w:rPr>
        <w:fldChar w:fldCharType="separate"/>
      </w:r>
      <w:r w:rsidR="009F3A00" w:rsidRPr="00A53EA7">
        <w:rPr>
          <w:rFonts w:ascii="Times New Roman" w:hAnsi="Times New Roman" w:cs="Times New Roman"/>
          <w:color w:val="000000" w:themeColor="text1"/>
          <w:sz w:val="28"/>
          <w:szCs w:val="28"/>
          <w:lang w:val="uk-UA"/>
        </w:rPr>
        <w:t>1</w:t>
      </w:r>
      <w:r w:rsidR="005F6722" w:rsidRPr="00A53EA7">
        <w:rPr>
          <w:rFonts w:ascii="Times New Roman" w:hAnsi="Times New Roman" w:cs="Times New Roman"/>
          <w:color w:val="000000" w:themeColor="text1"/>
          <w:sz w:val="28"/>
          <w:szCs w:val="28"/>
          <w:lang w:val="uk-UA"/>
        </w:rPr>
        <w:fldChar w:fldCharType="end"/>
      </w:r>
      <w:r w:rsidR="00FC199B" w:rsidRPr="00A53EA7">
        <w:rPr>
          <w:rFonts w:ascii="Times New Roman" w:hAnsi="Times New Roman" w:cs="Times New Roman"/>
          <w:color w:val="000000" w:themeColor="text1"/>
          <w:sz w:val="28"/>
          <w:szCs w:val="28"/>
          <w:lang w:val="uk-UA"/>
        </w:rPr>
        <w:t>];</w:t>
      </w:r>
      <w:r w:rsidR="005C48D4" w:rsidRPr="00A53EA7">
        <w:rPr>
          <w:rFonts w:ascii="Times New Roman" w:hAnsi="Times New Roman" w:cs="Times New Roman"/>
          <w:color w:val="000000" w:themeColor="text1"/>
          <w:sz w:val="28"/>
          <w:szCs w:val="28"/>
          <w:lang w:val="uk-UA"/>
        </w:rPr>
        <w:t xml:space="preserve"> </w:t>
      </w:r>
      <w:r w:rsidR="007220DC" w:rsidRPr="00A53EA7">
        <w:rPr>
          <w:rFonts w:ascii="Times New Roman" w:hAnsi="Times New Roman" w:cs="Times New Roman"/>
          <w:iCs/>
          <w:color w:val="000000" w:themeColor="text1"/>
          <w:sz w:val="28"/>
          <w:szCs w:val="28"/>
          <w:lang w:val="uk-UA"/>
        </w:rPr>
        <w:t>релевант</w:t>
      </w:r>
      <w:r w:rsidR="00FC199B" w:rsidRPr="00A53EA7">
        <w:rPr>
          <w:rFonts w:ascii="Times New Roman" w:hAnsi="Times New Roman" w:cs="Times New Roman"/>
          <w:iCs/>
          <w:color w:val="000000" w:themeColor="text1"/>
          <w:sz w:val="28"/>
          <w:szCs w:val="28"/>
          <w:lang w:val="uk-UA"/>
        </w:rPr>
        <w:t>них</w:t>
      </w:r>
      <w:r w:rsidR="005C48D4" w:rsidRPr="00A53EA7">
        <w:rPr>
          <w:rFonts w:ascii="Times New Roman" w:hAnsi="Times New Roman" w:cs="Times New Roman"/>
          <w:iCs/>
          <w:color w:val="000000" w:themeColor="text1"/>
          <w:sz w:val="28"/>
          <w:szCs w:val="28"/>
          <w:lang w:val="uk-UA"/>
        </w:rPr>
        <w:t xml:space="preserve"> факто</w:t>
      </w:r>
      <w:r w:rsidR="00FC199B" w:rsidRPr="00A53EA7">
        <w:rPr>
          <w:rFonts w:ascii="Times New Roman" w:hAnsi="Times New Roman" w:cs="Times New Roman"/>
          <w:iCs/>
          <w:color w:val="000000" w:themeColor="text1"/>
          <w:sz w:val="28"/>
          <w:szCs w:val="28"/>
          <w:lang w:val="uk-UA"/>
        </w:rPr>
        <w:t>рів</w:t>
      </w:r>
      <w:r w:rsidR="005C48D4" w:rsidRPr="00A53EA7">
        <w:rPr>
          <w:rFonts w:ascii="Times New Roman" w:hAnsi="Times New Roman" w:cs="Times New Roman"/>
          <w:iCs/>
          <w:color w:val="000000" w:themeColor="text1"/>
          <w:sz w:val="28"/>
          <w:szCs w:val="28"/>
          <w:lang w:val="uk-UA"/>
        </w:rPr>
        <w:t>, які виступають складовими інтегрального показника рейтингової оцінки</w:t>
      </w:r>
      <w:r w:rsidR="00644454" w:rsidRPr="00A53EA7">
        <w:rPr>
          <w:rFonts w:ascii="Times New Roman" w:hAnsi="Times New Roman" w:cs="Times New Roman"/>
          <w:iCs/>
          <w:color w:val="000000" w:themeColor="text1"/>
          <w:sz w:val="28"/>
          <w:szCs w:val="28"/>
          <w:lang w:val="uk-UA"/>
        </w:rPr>
        <w:t xml:space="preserve"> [</w:t>
      </w:r>
      <w:r w:rsidR="00644454" w:rsidRPr="00A53EA7">
        <w:rPr>
          <w:rFonts w:ascii="Times New Roman" w:hAnsi="Times New Roman" w:cs="Times New Roman"/>
          <w:iCs/>
          <w:color w:val="000000" w:themeColor="text1"/>
          <w:sz w:val="28"/>
          <w:szCs w:val="28"/>
          <w:lang w:val="uk-UA"/>
        </w:rPr>
        <w:fldChar w:fldCharType="begin"/>
      </w:r>
      <w:r w:rsidR="00644454" w:rsidRPr="00A53EA7">
        <w:rPr>
          <w:rFonts w:ascii="Times New Roman" w:hAnsi="Times New Roman" w:cs="Times New Roman"/>
          <w:iCs/>
          <w:color w:val="000000" w:themeColor="text1"/>
          <w:sz w:val="28"/>
          <w:szCs w:val="28"/>
          <w:lang w:val="uk-UA"/>
        </w:rPr>
        <w:instrText xml:space="preserve"> REF _Ref165204518 \r \h  \* MERGEFORMAT </w:instrText>
      </w:r>
      <w:r w:rsidR="00644454" w:rsidRPr="00A53EA7">
        <w:rPr>
          <w:rFonts w:ascii="Times New Roman" w:hAnsi="Times New Roman" w:cs="Times New Roman"/>
          <w:iCs/>
          <w:color w:val="000000" w:themeColor="text1"/>
          <w:sz w:val="28"/>
          <w:szCs w:val="28"/>
          <w:lang w:val="uk-UA"/>
        </w:rPr>
      </w:r>
      <w:r w:rsidR="00644454" w:rsidRPr="00A53EA7">
        <w:rPr>
          <w:rFonts w:ascii="Times New Roman" w:hAnsi="Times New Roman" w:cs="Times New Roman"/>
          <w:iCs/>
          <w:color w:val="000000" w:themeColor="text1"/>
          <w:sz w:val="28"/>
          <w:szCs w:val="28"/>
          <w:lang w:val="uk-UA"/>
        </w:rPr>
        <w:fldChar w:fldCharType="separate"/>
      </w:r>
      <w:r w:rsidR="009F3A00" w:rsidRPr="00A53EA7">
        <w:rPr>
          <w:rFonts w:ascii="Times New Roman" w:hAnsi="Times New Roman" w:cs="Times New Roman"/>
          <w:iCs/>
          <w:color w:val="000000" w:themeColor="text1"/>
          <w:sz w:val="28"/>
          <w:szCs w:val="28"/>
          <w:lang w:val="uk-UA"/>
        </w:rPr>
        <w:t>2</w:t>
      </w:r>
      <w:r w:rsidR="00644454" w:rsidRPr="00A53EA7">
        <w:rPr>
          <w:rFonts w:ascii="Times New Roman" w:hAnsi="Times New Roman" w:cs="Times New Roman"/>
          <w:iCs/>
          <w:color w:val="000000" w:themeColor="text1"/>
          <w:sz w:val="28"/>
          <w:szCs w:val="28"/>
          <w:lang w:val="uk-UA"/>
        </w:rPr>
        <w:fldChar w:fldCharType="end"/>
      </w:r>
      <w:r w:rsidR="00644454" w:rsidRPr="00A53EA7">
        <w:rPr>
          <w:rFonts w:ascii="Times New Roman" w:hAnsi="Times New Roman" w:cs="Times New Roman"/>
          <w:iCs/>
          <w:color w:val="000000" w:themeColor="text1"/>
          <w:sz w:val="28"/>
          <w:szCs w:val="28"/>
          <w:lang w:val="uk-UA"/>
        </w:rPr>
        <w:t>]</w:t>
      </w:r>
      <w:r w:rsidR="00FC199B" w:rsidRPr="00A53EA7">
        <w:rPr>
          <w:rFonts w:ascii="Times New Roman" w:hAnsi="Times New Roman" w:cs="Times New Roman"/>
          <w:iCs/>
          <w:color w:val="000000" w:themeColor="text1"/>
          <w:sz w:val="28"/>
          <w:szCs w:val="28"/>
          <w:lang w:val="uk-UA"/>
        </w:rPr>
        <w:t xml:space="preserve">, </w:t>
      </w:r>
      <w:r w:rsidR="005C48D4" w:rsidRPr="00A53EA7">
        <w:rPr>
          <w:rFonts w:ascii="Times New Roman" w:hAnsi="Times New Roman" w:cs="Times New Roman"/>
          <w:color w:val="000000" w:themeColor="text1"/>
          <w:sz w:val="28"/>
          <w:szCs w:val="28"/>
          <w:lang w:val="uk-UA"/>
        </w:rPr>
        <w:t>[</w:t>
      </w:r>
      <w:r w:rsidR="00E358E0" w:rsidRPr="00A53EA7">
        <w:rPr>
          <w:rFonts w:ascii="Times New Roman" w:hAnsi="Times New Roman" w:cs="Times New Roman"/>
          <w:color w:val="000000" w:themeColor="text1"/>
          <w:sz w:val="28"/>
          <w:szCs w:val="28"/>
          <w:lang w:val="uk-UA"/>
        </w:rPr>
        <w:fldChar w:fldCharType="begin"/>
      </w:r>
      <w:r w:rsidR="00E358E0" w:rsidRPr="00A53EA7">
        <w:rPr>
          <w:rFonts w:ascii="Times New Roman" w:hAnsi="Times New Roman" w:cs="Times New Roman"/>
          <w:color w:val="000000" w:themeColor="text1"/>
          <w:sz w:val="28"/>
          <w:szCs w:val="28"/>
          <w:lang w:val="uk-UA"/>
        </w:rPr>
        <w:instrText xml:space="preserve"> REF _Ref165204531 \r \h </w:instrText>
      </w:r>
      <w:r w:rsidR="00EA1746" w:rsidRPr="00A53EA7">
        <w:rPr>
          <w:rFonts w:ascii="Times New Roman" w:hAnsi="Times New Roman" w:cs="Times New Roman"/>
          <w:color w:val="000000" w:themeColor="text1"/>
          <w:sz w:val="28"/>
          <w:szCs w:val="28"/>
          <w:lang w:val="uk-UA"/>
        </w:rPr>
        <w:instrText xml:space="preserve"> \* MERGEFORMAT </w:instrText>
      </w:r>
      <w:r w:rsidR="00E358E0" w:rsidRPr="00A53EA7">
        <w:rPr>
          <w:rFonts w:ascii="Times New Roman" w:hAnsi="Times New Roman" w:cs="Times New Roman"/>
          <w:color w:val="000000" w:themeColor="text1"/>
          <w:sz w:val="28"/>
          <w:szCs w:val="28"/>
          <w:lang w:val="uk-UA"/>
        </w:rPr>
      </w:r>
      <w:r w:rsidR="00E358E0" w:rsidRPr="00A53EA7">
        <w:rPr>
          <w:rFonts w:ascii="Times New Roman" w:hAnsi="Times New Roman" w:cs="Times New Roman"/>
          <w:color w:val="000000" w:themeColor="text1"/>
          <w:sz w:val="28"/>
          <w:szCs w:val="28"/>
          <w:lang w:val="uk-UA"/>
        </w:rPr>
        <w:fldChar w:fldCharType="separate"/>
      </w:r>
      <w:r w:rsidR="009F3A00" w:rsidRPr="00A53EA7">
        <w:rPr>
          <w:rFonts w:ascii="Times New Roman" w:hAnsi="Times New Roman" w:cs="Times New Roman"/>
          <w:color w:val="000000" w:themeColor="text1"/>
          <w:sz w:val="28"/>
          <w:szCs w:val="28"/>
          <w:lang w:val="uk-UA"/>
        </w:rPr>
        <w:t>3</w:t>
      </w:r>
      <w:r w:rsidR="00E358E0" w:rsidRPr="00A53EA7">
        <w:rPr>
          <w:rFonts w:ascii="Times New Roman" w:hAnsi="Times New Roman" w:cs="Times New Roman"/>
          <w:color w:val="000000" w:themeColor="text1"/>
          <w:sz w:val="28"/>
          <w:szCs w:val="28"/>
          <w:lang w:val="uk-UA"/>
        </w:rPr>
        <w:fldChar w:fldCharType="end"/>
      </w:r>
      <w:r w:rsidR="005C48D4" w:rsidRPr="00A53EA7">
        <w:rPr>
          <w:rFonts w:ascii="Times New Roman" w:hAnsi="Times New Roman" w:cs="Times New Roman"/>
          <w:color w:val="000000" w:themeColor="text1"/>
          <w:sz w:val="28"/>
          <w:szCs w:val="28"/>
          <w:lang w:val="uk-UA"/>
        </w:rPr>
        <w:t>]</w:t>
      </w:r>
      <w:r w:rsidR="00FC199B" w:rsidRPr="00A53EA7">
        <w:rPr>
          <w:rFonts w:ascii="Times New Roman" w:eastAsia="TimesNewRomanPSMT" w:hAnsi="Times New Roman" w:cs="Times New Roman"/>
          <w:color w:val="000000" w:themeColor="text1"/>
          <w:sz w:val="28"/>
          <w:szCs w:val="28"/>
          <w:lang w:val="uk-UA"/>
        </w:rPr>
        <w:t>; моральних компонентів</w:t>
      </w:r>
      <w:r w:rsidR="005C48D4" w:rsidRPr="00A53EA7">
        <w:rPr>
          <w:rFonts w:ascii="Times New Roman" w:hAnsi="Times New Roman" w:cs="Times New Roman"/>
          <w:color w:val="000000" w:themeColor="text1"/>
          <w:sz w:val="28"/>
          <w:szCs w:val="28"/>
          <w:lang w:val="uk-UA"/>
        </w:rPr>
        <w:t xml:space="preserve"> </w:t>
      </w:r>
      <w:r w:rsidR="005C48D4" w:rsidRPr="00A53EA7">
        <w:rPr>
          <w:rStyle w:val="a6"/>
          <w:rFonts w:ascii="Times New Roman" w:hAnsi="Times New Roman" w:cs="Times New Roman"/>
          <w:i w:val="0"/>
          <w:color w:val="000000" w:themeColor="text1"/>
          <w:sz w:val="28"/>
          <w:szCs w:val="28"/>
          <w:shd w:val="clear" w:color="auto" w:fill="FFFFFF"/>
          <w:lang w:val="uk-UA"/>
        </w:rPr>
        <w:t>[</w:t>
      </w:r>
      <w:r w:rsidR="00E358E0" w:rsidRPr="00A53EA7">
        <w:rPr>
          <w:rStyle w:val="a6"/>
          <w:rFonts w:ascii="Times New Roman" w:hAnsi="Times New Roman" w:cs="Times New Roman"/>
          <w:i w:val="0"/>
          <w:color w:val="000000" w:themeColor="text1"/>
          <w:sz w:val="28"/>
          <w:szCs w:val="28"/>
          <w:shd w:val="clear" w:color="auto" w:fill="FFFFFF"/>
          <w:lang w:val="uk-UA"/>
        </w:rPr>
        <w:fldChar w:fldCharType="begin"/>
      </w:r>
      <w:r w:rsidR="00E358E0" w:rsidRPr="00A53EA7">
        <w:rPr>
          <w:rStyle w:val="a6"/>
          <w:rFonts w:ascii="Times New Roman" w:hAnsi="Times New Roman" w:cs="Times New Roman"/>
          <w:i w:val="0"/>
          <w:color w:val="000000" w:themeColor="text1"/>
          <w:sz w:val="28"/>
          <w:szCs w:val="28"/>
          <w:shd w:val="clear" w:color="auto" w:fill="FFFFFF"/>
          <w:lang w:val="uk-UA"/>
        </w:rPr>
        <w:instrText xml:space="preserve"> REF _Ref165204540 \r \h </w:instrText>
      </w:r>
      <w:r w:rsidR="00EA1746" w:rsidRPr="00A53EA7">
        <w:rPr>
          <w:rStyle w:val="a6"/>
          <w:rFonts w:ascii="Times New Roman" w:hAnsi="Times New Roman" w:cs="Times New Roman"/>
          <w:i w:val="0"/>
          <w:color w:val="000000" w:themeColor="text1"/>
          <w:sz w:val="28"/>
          <w:szCs w:val="28"/>
          <w:shd w:val="clear" w:color="auto" w:fill="FFFFFF"/>
          <w:lang w:val="uk-UA"/>
        </w:rPr>
        <w:instrText xml:space="preserve"> \* MERGEFORMAT </w:instrText>
      </w:r>
      <w:r w:rsidR="00E358E0" w:rsidRPr="00A53EA7">
        <w:rPr>
          <w:rStyle w:val="a6"/>
          <w:rFonts w:ascii="Times New Roman" w:hAnsi="Times New Roman" w:cs="Times New Roman"/>
          <w:i w:val="0"/>
          <w:color w:val="000000" w:themeColor="text1"/>
          <w:sz w:val="28"/>
          <w:szCs w:val="28"/>
          <w:shd w:val="clear" w:color="auto" w:fill="FFFFFF"/>
          <w:lang w:val="uk-UA"/>
        </w:rPr>
      </w:r>
      <w:r w:rsidR="00E358E0" w:rsidRPr="00A53EA7">
        <w:rPr>
          <w:rStyle w:val="a6"/>
          <w:rFonts w:ascii="Times New Roman" w:hAnsi="Times New Roman" w:cs="Times New Roman"/>
          <w:i w:val="0"/>
          <w:color w:val="000000" w:themeColor="text1"/>
          <w:sz w:val="28"/>
          <w:szCs w:val="28"/>
          <w:shd w:val="clear" w:color="auto" w:fill="FFFFFF"/>
          <w:lang w:val="uk-UA"/>
        </w:rPr>
        <w:fldChar w:fldCharType="separate"/>
      </w:r>
      <w:r w:rsidR="009F3A00" w:rsidRPr="00A53EA7">
        <w:rPr>
          <w:rStyle w:val="a6"/>
          <w:rFonts w:ascii="Times New Roman" w:hAnsi="Times New Roman" w:cs="Times New Roman"/>
          <w:i w:val="0"/>
          <w:color w:val="000000" w:themeColor="text1"/>
          <w:sz w:val="28"/>
          <w:szCs w:val="28"/>
          <w:shd w:val="clear" w:color="auto" w:fill="FFFFFF"/>
          <w:lang w:val="uk-UA"/>
        </w:rPr>
        <w:t>4</w:t>
      </w:r>
      <w:r w:rsidR="00E358E0" w:rsidRPr="00A53EA7">
        <w:rPr>
          <w:rStyle w:val="a6"/>
          <w:rFonts w:ascii="Times New Roman" w:hAnsi="Times New Roman" w:cs="Times New Roman"/>
          <w:i w:val="0"/>
          <w:color w:val="000000" w:themeColor="text1"/>
          <w:sz w:val="28"/>
          <w:szCs w:val="28"/>
          <w:shd w:val="clear" w:color="auto" w:fill="FFFFFF"/>
          <w:lang w:val="uk-UA"/>
        </w:rPr>
        <w:fldChar w:fldCharType="end"/>
      </w:r>
      <w:r w:rsidR="00FC199B" w:rsidRPr="00A53EA7">
        <w:rPr>
          <w:rStyle w:val="a6"/>
          <w:rFonts w:ascii="Times New Roman" w:hAnsi="Times New Roman" w:cs="Times New Roman"/>
          <w:i w:val="0"/>
          <w:color w:val="000000" w:themeColor="text1"/>
          <w:sz w:val="28"/>
          <w:szCs w:val="28"/>
          <w:shd w:val="clear" w:color="auto" w:fill="FFFFFF"/>
          <w:lang w:val="uk-UA"/>
        </w:rPr>
        <w:t>];</w:t>
      </w:r>
      <w:r w:rsidR="005C48D4" w:rsidRPr="00A53EA7">
        <w:rPr>
          <w:rStyle w:val="a6"/>
          <w:rFonts w:ascii="Times New Roman" w:hAnsi="Times New Roman" w:cs="Times New Roman"/>
          <w:i w:val="0"/>
          <w:color w:val="000000" w:themeColor="text1"/>
          <w:sz w:val="28"/>
          <w:szCs w:val="28"/>
          <w:shd w:val="clear" w:color="auto" w:fill="FFFFFF"/>
          <w:lang w:val="uk-UA"/>
        </w:rPr>
        <w:t xml:space="preserve"> </w:t>
      </w:r>
      <w:r w:rsidR="000C0E01" w:rsidRPr="00A53EA7">
        <w:rPr>
          <w:rFonts w:ascii="Times New Roman" w:hAnsi="Times New Roman" w:cs="Times New Roman"/>
          <w:color w:val="000000" w:themeColor="text1"/>
          <w:sz w:val="28"/>
          <w:szCs w:val="28"/>
          <w:lang w:val="uk-UA"/>
        </w:rPr>
        <w:t>зовнішніх інформаційних впливів</w:t>
      </w:r>
      <w:r w:rsidR="00A52FD7" w:rsidRPr="00A53EA7">
        <w:rPr>
          <w:rFonts w:ascii="Times New Roman" w:hAnsi="Times New Roman" w:cs="Times New Roman"/>
          <w:color w:val="000000" w:themeColor="text1"/>
          <w:sz w:val="28"/>
          <w:szCs w:val="28"/>
          <w:lang w:val="uk-UA"/>
        </w:rPr>
        <w:t xml:space="preserve"> </w:t>
      </w:r>
      <w:r w:rsidR="000C0E01" w:rsidRPr="00A53EA7">
        <w:rPr>
          <w:rFonts w:ascii="Times New Roman" w:hAnsi="Times New Roman" w:cs="Times New Roman"/>
          <w:color w:val="000000" w:themeColor="text1"/>
          <w:sz w:val="28"/>
          <w:szCs w:val="28"/>
          <w:lang w:val="uk-UA"/>
        </w:rPr>
        <w:t>[</w:t>
      </w:r>
      <w:r w:rsidR="00E358E0" w:rsidRPr="00A53EA7">
        <w:rPr>
          <w:rFonts w:ascii="Times New Roman" w:hAnsi="Times New Roman" w:cs="Times New Roman"/>
          <w:color w:val="000000" w:themeColor="text1"/>
          <w:sz w:val="28"/>
          <w:szCs w:val="28"/>
          <w:lang w:val="uk-UA"/>
        </w:rPr>
        <w:fldChar w:fldCharType="begin"/>
      </w:r>
      <w:r w:rsidR="00E358E0" w:rsidRPr="00A53EA7">
        <w:rPr>
          <w:rFonts w:ascii="Times New Roman" w:hAnsi="Times New Roman" w:cs="Times New Roman"/>
          <w:color w:val="000000" w:themeColor="text1"/>
          <w:sz w:val="28"/>
          <w:szCs w:val="28"/>
          <w:lang w:val="uk-UA"/>
        </w:rPr>
        <w:instrText xml:space="preserve"> REF _Ref165204550 \r \h </w:instrText>
      </w:r>
      <w:r w:rsidR="00EA1746" w:rsidRPr="00A53EA7">
        <w:rPr>
          <w:rFonts w:ascii="Times New Roman" w:hAnsi="Times New Roman" w:cs="Times New Roman"/>
          <w:color w:val="000000" w:themeColor="text1"/>
          <w:sz w:val="28"/>
          <w:szCs w:val="28"/>
          <w:lang w:val="uk-UA"/>
        </w:rPr>
        <w:instrText xml:space="preserve"> \* MERGEFORMAT </w:instrText>
      </w:r>
      <w:r w:rsidR="00E358E0" w:rsidRPr="00A53EA7">
        <w:rPr>
          <w:rFonts w:ascii="Times New Roman" w:hAnsi="Times New Roman" w:cs="Times New Roman"/>
          <w:color w:val="000000" w:themeColor="text1"/>
          <w:sz w:val="28"/>
          <w:szCs w:val="28"/>
          <w:lang w:val="uk-UA"/>
        </w:rPr>
      </w:r>
      <w:r w:rsidR="00E358E0" w:rsidRPr="00A53EA7">
        <w:rPr>
          <w:rFonts w:ascii="Times New Roman" w:hAnsi="Times New Roman" w:cs="Times New Roman"/>
          <w:color w:val="000000" w:themeColor="text1"/>
          <w:sz w:val="28"/>
          <w:szCs w:val="28"/>
          <w:lang w:val="uk-UA"/>
        </w:rPr>
        <w:fldChar w:fldCharType="separate"/>
      </w:r>
      <w:r w:rsidR="009F3A00" w:rsidRPr="00A53EA7">
        <w:rPr>
          <w:rFonts w:ascii="Times New Roman" w:hAnsi="Times New Roman" w:cs="Times New Roman"/>
          <w:color w:val="000000" w:themeColor="text1"/>
          <w:sz w:val="28"/>
          <w:szCs w:val="28"/>
          <w:lang w:val="uk-UA"/>
        </w:rPr>
        <w:t>5</w:t>
      </w:r>
      <w:r w:rsidR="00E358E0" w:rsidRPr="00A53EA7">
        <w:rPr>
          <w:rFonts w:ascii="Times New Roman" w:hAnsi="Times New Roman" w:cs="Times New Roman"/>
          <w:color w:val="000000" w:themeColor="text1"/>
          <w:sz w:val="28"/>
          <w:szCs w:val="28"/>
          <w:lang w:val="uk-UA"/>
        </w:rPr>
        <w:fldChar w:fldCharType="end"/>
      </w:r>
      <w:r w:rsidR="000C0E01" w:rsidRPr="00A53EA7">
        <w:rPr>
          <w:rFonts w:ascii="Times New Roman" w:hAnsi="Times New Roman" w:cs="Times New Roman"/>
          <w:color w:val="000000" w:themeColor="text1"/>
          <w:sz w:val="28"/>
          <w:szCs w:val="28"/>
          <w:lang w:val="uk-UA"/>
        </w:rPr>
        <w:t>]</w:t>
      </w:r>
      <w:r w:rsidR="00FC199B" w:rsidRPr="00A53EA7">
        <w:rPr>
          <w:rFonts w:ascii="Times New Roman" w:hAnsi="Times New Roman" w:cs="Times New Roman"/>
          <w:color w:val="000000" w:themeColor="text1"/>
          <w:sz w:val="28"/>
          <w:szCs w:val="28"/>
          <w:lang w:val="uk-UA"/>
        </w:rPr>
        <w:t xml:space="preserve"> (додамо від себе – </w:t>
      </w:r>
      <w:r w:rsidR="00F3281E" w:rsidRPr="00A53EA7">
        <w:rPr>
          <w:rFonts w:ascii="Times New Roman" w:hAnsi="Times New Roman" w:cs="Times New Roman"/>
          <w:color w:val="000000" w:themeColor="text1"/>
          <w:sz w:val="28"/>
          <w:szCs w:val="28"/>
          <w:lang w:val="uk-UA"/>
        </w:rPr>
        <w:t xml:space="preserve">і </w:t>
      </w:r>
      <w:r w:rsidR="00FC199B" w:rsidRPr="00A53EA7">
        <w:rPr>
          <w:rFonts w:ascii="Times New Roman" w:hAnsi="Times New Roman" w:cs="Times New Roman"/>
          <w:color w:val="000000" w:themeColor="text1"/>
          <w:sz w:val="28"/>
          <w:szCs w:val="28"/>
          <w:lang w:val="uk-UA"/>
        </w:rPr>
        <w:t>ступеня саморекламування</w:t>
      </w:r>
      <w:r w:rsidR="00F3281E" w:rsidRPr="00A53EA7">
        <w:rPr>
          <w:rFonts w:ascii="Times New Roman" w:hAnsi="Times New Roman" w:cs="Times New Roman"/>
          <w:color w:val="000000" w:themeColor="text1"/>
          <w:sz w:val="28"/>
          <w:szCs w:val="28"/>
          <w:lang w:val="uk-UA"/>
        </w:rPr>
        <w:t xml:space="preserve"> держав, особливо це стосується країн ЄС та США</w:t>
      </w:r>
      <w:r w:rsidR="00FC199B" w:rsidRPr="00A53EA7">
        <w:rPr>
          <w:rFonts w:ascii="Times New Roman" w:hAnsi="Times New Roman" w:cs="Times New Roman"/>
          <w:color w:val="000000" w:themeColor="text1"/>
          <w:sz w:val="28"/>
          <w:szCs w:val="28"/>
          <w:lang w:val="uk-UA"/>
        </w:rPr>
        <w:t>);</w:t>
      </w:r>
      <w:r w:rsidR="0089799B" w:rsidRPr="00A53EA7">
        <w:rPr>
          <w:rFonts w:ascii="Times New Roman" w:hAnsi="Times New Roman" w:cs="Times New Roman"/>
          <w:color w:val="000000" w:themeColor="text1"/>
          <w:sz w:val="28"/>
          <w:szCs w:val="28"/>
          <w:lang w:val="uk-UA"/>
        </w:rPr>
        <w:t xml:space="preserve"> </w:t>
      </w:r>
      <w:r w:rsidR="00FC199B" w:rsidRPr="00A53EA7">
        <w:rPr>
          <w:rFonts w:ascii="Times New Roman" w:hAnsi="Times New Roman" w:cs="Times New Roman"/>
          <w:color w:val="000000" w:themeColor="text1"/>
          <w:sz w:val="28"/>
          <w:szCs w:val="28"/>
          <w:lang w:val="uk-UA"/>
        </w:rPr>
        <w:t>банківської системи</w:t>
      </w:r>
      <w:r w:rsidR="0089799B" w:rsidRPr="00A53EA7">
        <w:rPr>
          <w:rFonts w:ascii="Times New Roman" w:hAnsi="Times New Roman" w:cs="Times New Roman"/>
          <w:color w:val="000000" w:themeColor="text1"/>
          <w:sz w:val="28"/>
          <w:szCs w:val="28"/>
          <w:lang w:val="uk-UA"/>
        </w:rPr>
        <w:t xml:space="preserve"> </w:t>
      </w:r>
      <w:r w:rsidR="00FC199B" w:rsidRPr="00A53EA7">
        <w:rPr>
          <w:rFonts w:ascii="Times New Roman" w:hAnsi="Times New Roman" w:cs="Times New Roman"/>
          <w:color w:val="000000" w:themeColor="text1"/>
          <w:sz w:val="28"/>
          <w:szCs w:val="28"/>
          <w:lang w:val="uk-UA"/>
        </w:rPr>
        <w:t>та бізнес-середовища</w:t>
      </w:r>
      <w:r w:rsidR="00C16558" w:rsidRPr="00A53EA7">
        <w:rPr>
          <w:rFonts w:ascii="Times New Roman" w:hAnsi="Times New Roman" w:cs="Times New Roman"/>
          <w:color w:val="000000" w:themeColor="text1"/>
          <w:sz w:val="28"/>
          <w:szCs w:val="28"/>
          <w:lang w:val="uk-UA"/>
        </w:rPr>
        <w:t xml:space="preserve"> </w:t>
      </w:r>
      <w:r w:rsidR="0089799B" w:rsidRPr="00A53EA7">
        <w:rPr>
          <w:rFonts w:ascii="Times New Roman" w:hAnsi="Times New Roman" w:cs="Times New Roman"/>
          <w:color w:val="000000" w:themeColor="text1"/>
          <w:sz w:val="28"/>
          <w:szCs w:val="28"/>
          <w:lang w:val="uk-UA"/>
        </w:rPr>
        <w:t>[</w:t>
      </w:r>
      <w:r w:rsidR="00C16558" w:rsidRPr="00A53EA7">
        <w:rPr>
          <w:rFonts w:ascii="Times New Roman" w:hAnsi="Times New Roman" w:cs="Times New Roman"/>
          <w:color w:val="000000" w:themeColor="text1"/>
          <w:sz w:val="28"/>
          <w:szCs w:val="28"/>
          <w:lang w:val="uk-UA"/>
        </w:rPr>
        <w:fldChar w:fldCharType="begin"/>
      </w:r>
      <w:r w:rsidR="00C16558" w:rsidRPr="00A53EA7">
        <w:rPr>
          <w:rFonts w:ascii="Times New Roman" w:hAnsi="Times New Roman" w:cs="Times New Roman"/>
          <w:color w:val="000000" w:themeColor="text1"/>
          <w:sz w:val="28"/>
          <w:szCs w:val="28"/>
          <w:lang w:val="uk-UA"/>
        </w:rPr>
        <w:instrText xml:space="preserve"> REF _Ref167291010 \r \h  \* MERGEFORMAT </w:instrText>
      </w:r>
      <w:r w:rsidR="00C16558" w:rsidRPr="00A53EA7">
        <w:rPr>
          <w:rFonts w:ascii="Times New Roman" w:hAnsi="Times New Roman" w:cs="Times New Roman"/>
          <w:color w:val="000000" w:themeColor="text1"/>
          <w:sz w:val="28"/>
          <w:szCs w:val="28"/>
          <w:lang w:val="uk-UA"/>
        </w:rPr>
      </w:r>
      <w:r w:rsidR="00C16558" w:rsidRPr="00A53EA7">
        <w:rPr>
          <w:rFonts w:ascii="Times New Roman" w:hAnsi="Times New Roman" w:cs="Times New Roman"/>
          <w:color w:val="000000" w:themeColor="text1"/>
          <w:sz w:val="28"/>
          <w:szCs w:val="28"/>
          <w:lang w:val="uk-UA"/>
        </w:rPr>
        <w:fldChar w:fldCharType="separate"/>
      </w:r>
      <w:r w:rsidR="009F3A00" w:rsidRPr="00A53EA7">
        <w:rPr>
          <w:rFonts w:ascii="Times New Roman" w:hAnsi="Times New Roman" w:cs="Times New Roman"/>
          <w:color w:val="000000" w:themeColor="text1"/>
          <w:sz w:val="28"/>
          <w:szCs w:val="28"/>
          <w:lang w:val="uk-UA"/>
        </w:rPr>
        <w:t>6</w:t>
      </w:r>
      <w:r w:rsidR="00C16558" w:rsidRPr="00A53EA7">
        <w:rPr>
          <w:rFonts w:ascii="Times New Roman" w:hAnsi="Times New Roman" w:cs="Times New Roman"/>
          <w:color w:val="000000" w:themeColor="text1"/>
          <w:sz w:val="28"/>
          <w:szCs w:val="28"/>
          <w:lang w:val="uk-UA"/>
        </w:rPr>
        <w:fldChar w:fldCharType="end"/>
      </w:r>
      <w:r w:rsidR="00FC199B" w:rsidRPr="00A53EA7">
        <w:rPr>
          <w:rFonts w:ascii="Times New Roman" w:hAnsi="Times New Roman" w:cs="Times New Roman"/>
          <w:color w:val="000000" w:themeColor="text1"/>
          <w:sz w:val="28"/>
          <w:szCs w:val="28"/>
          <w:lang w:val="uk-UA"/>
        </w:rPr>
        <w:t>];</w:t>
      </w:r>
      <w:r w:rsidR="00C16558" w:rsidRPr="00A53EA7">
        <w:rPr>
          <w:rFonts w:ascii="Times New Roman" w:hAnsi="Times New Roman" w:cs="Times New Roman"/>
          <w:color w:val="000000" w:themeColor="text1"/>
          <w:sz w:val="28"/>
          <w:szCs w:val="28"/>
          <w:lang w:val="uk-UA"/>
        </w:rPr>
        <w:t xml:space="preserve"> </w:t>
      </w:r>
      <w:r w:rsidR="00CF14AF" w:rsidRPr="00A53EA7">
        <w:rPr>
          <w:rFonts w:ascii="Times New Roman" w:hAnsi="Times New Roman" w:cs="Times New Roman"/>
          <w:color w:val="000000" w:themeColor="text1"/>
          <w:sz w:val="28"/>
          <w:szCs w:val="28"/>
          <w:lang w:val="uk-UA"/>
        </w:rPr>
        <w:t>економічних, політичних і соціальних</w:t>
      </w:r>
      <w:r w:rsidR="00C16558" w:rsidRPr="00A53EA7">
        <w:rPr>
          <w:rFonts w:ascii="Times New Roman" w:hAnsi="Times New Roman" w:cs="Times New Roman"/>
          <w:color w:val="000000" w:themeColor="text1"/>
          <w:sz w:val="28"/>
          <w:szCs w:val="28"/>
          <w:lang w:val="uk-UA"/>
        </w:rPr>
        <w:t xml:space="preserve"> характеристик</w:t>
      </w:r>
      <w:r w:rsidR="00CF14AF" w:rsidRPr="00A53EA7">
        <w:rPr>
          <w:rFonts w:ascii="Times New Roman" w:hAnsi="Times New Roman" w:cs="Times New Roman"/>
          <w:color w:val="000000" w:themeColor="text1"/>
          <w:sz w:val="28"/>
          <w:szCs w:val="28"/>
          <w:lang w:val="uk-UA"/>
        </w:rPr>
        <w:t xml:space="preserve"> </w:t>
      </w:r>
      <w:r w:rsidR="00C16558" w:rsidRPr="00A53EA7">
        <w:rPr>
          <w:rFonts w:ascii="Times New Roman" w:hAnsi="Times New Roman" w:cs="Times New Roman"/>
          <w:color w:val="000000" w:themeColor="text1"/>
          <w:sz w:val="28"/>
          <w:szCs w:val="28"/>
          <w:lang w:val="uk-UA"/>
        </w:rPr>
        <w:t>[</w:t>
      </w:r>
      <w:r w:rsidR="007B221A" w:rsidRPr="00A53EA7">
        <w:rPr>
          <w:rFonts w:ascii="Times New Roman" w:hAnsi="Times New Roman" w:cs="Times New Roman"/>
          <w:color w:val="000000" w:themeColor="text1"/>
          <w:sz w:val="28"/>
          <w:szCs w:val="28"/>
          <w:lang w:val="uk-UA"/>
        </w:rPr>
        <w:fldChar w:fldCharType="begin"/>
      </w:r>
      <w:r w:rsidR="007B221A" w:rsidRPr="00A53EA7">
        <w:rPr>
          <w:rFonts w:ascii="Times New Roman" w:hAnsi="Times New Roman" w:cs="Times New Roman"/>
          <w:color w:val="000000" w:themeColor="text1"/>
          <w:sz w:val="28"/>
          <w:szCs w:val="28"/>
          <w:lang w:val="uk-UA"/>
        </w:rPr>
        <w:instrText xml:space="preserve"> REF _Ref165204492 \r \h </w:instrText>
      </w:r>
      <w:r w:rsidR="00B13D55" w:rsidRPr="00A53EA7">
        <w:rPr>
          <w:rFonts w:ascii="Times New Roman" w:hAnsi="Times New Roman" w:cs="Times New Roman"/>
          <w:color w:val="000000" w:themeColor="text1"/>
          <w:sz w:val="28"/>
          <w:szCs w:val="28"/>
          <w:lang w:val="uk-UA"/>
        </w:rPr>
        <w:instrText xml:space="preserve"> \* MERGEFORMAT </w:instrText>
      </w:r>
      <w:r w:rsidR="007B221A" w:rsidRPr="00A53EA7">
        <w:rPr>
          <w:rFonts w:ascii="Times New Roman" w:hAnsi="Times New Roman" w:cs="Times New Roman"/>
          <w:color w:val="000000" w:themeColor="text1"/>
          <w:sz w:val="28"/>
          <w:szCs w:val="28"/>
          <w:lang w:val="uk-UA"/>
        </w:rPr>
      </w:r>
      <w:r w:rsidR="007B221A" w:rsidRPr="00A53EA7">
        <w:rPr>
          <w:rFonts w:ascii="Times New Roman" w:hAnsi="Times New Roman" w:cs="Times New Roman"/>
          <w:color w:val="000000" w:themeColor="text1"/>
          <w:sz w:val="28"/>
          <w:szCs w:val="28"/>
          <w:lang w:val="uk-UA"/>
        </w:rPr>
        <w:fldChar w:fldCharType="separate"/>
      </w:r>
      <w:r w:rsidR="009F3A00" w:rsidRPr="00A53EA7">
        <w:rPr>
          <w:rFonts w:ascii="Times New Roman" w:hAnsi="Times New Roman" w:cs="Times New Roman"/>
          <w:color w:val="000000" w:themeColor="text1"/>
          <w:sz w:val="28"/>
          <w:szCs w:val="28"/>
          <w:lang w:val="uk-UA"/>
        </w:rPr>
        <w:t>7</w:t>
      </w:r>
      <w:r w:rsidR="007B221A" w:rsidRPr="00A53EA7">
        <w:rPr>
          <w:rFonts w:ascii="Times New Roman" w:hAnsi="Times New Roman" w:cs="Times New Roman"/>
          <w:color w:val="000000" w:themeColor="text1"/>
          <w:sz w:val="28"/>
          <w:szCs w:val="28"/>
          <w:lang w:val="uk-UA"/>
        </w:rPr>
        <w:fldChar w:fldCharType="end"/>
      </w:r>
      <w:r w:rsidR="00CF14AF" w:rsidRPr="00A53EA7">
        <w:rPr>
          <w:rFonts w:ascii="Times New Roman" w:hAnsi="Times New Roman" w:cs="Times New Roman"/>
          <w:color w:val="000000" w:themeColor="text1"/>
          <w:sz w:val="28"/>
          <w:szCs w:val="28"/>
          <w:lang w:val="uk-UA"/>
        </w:rPr>
        <w:t>];</w:t>
      </w:r>
      <w:r w:rsidR="00A53EA7">
        <w:rPr>
          <w:rFonts w:ascii="Times New Roman" w:hAnsi="Times New Roman" w:cs="Times New Roman"/>
          <w:color w:val="000000" w:themeColor="text1"/>
          <w:sz w:val="28"/>
          <w:szCs w:val="28"/>
          <w:lang w:val="uk-UA"/>
        </w:rPr>
        <w:t xml:space="preserve"> </w:t>
      </w:r>
      <w:r w:rsidR="00A93D65" w:rsidRPr="00A53EA7">
        <w:rPr>
          <w:rFonts w:ascii="Times New Roman CYR" w:hAnsi="Times New Roman CYR" w:cs="Times New Roman CYR"/>
          <w:color w:val="000000" w:themeColor="text1"/>
          <w:sz w:val="28"/>
          <w:szCs w:val="28"/>
          <w:lang w:val="uk-UA"/>
        </w:rPr>
        <w:t>інвестицій</w:t>
      </w:r>
      <w:r w:rsidR="00713207" w:rsidRPr="00A53EA7">
        <w:rPr>
          <w:rFonts w:ascii="Times New Roman CYR" w:hAnsi="Times New Roman CYR" w:cs="Times New Roman CYR"/>
          <w:color w:val="000000" w:themeColor="text1"/>
          <w:sz w:val="28"/>
          <w:szCs w:val="28"/>
          <w:lang w:val="uk-UA"/>
        </w:rPr>
        <w:t>ного клімату</w:t>
      </w:r>
      <w:r w:rsidR="00802ACD" w:rsidRPr="00A53EA7">
        <w:rPr>
          <w:rFonts w:ascii="Times New Roman CYR" w:hAnsi="Times New Roman CYR" w:cs="Times New Roman CYR"/>
          <w:color w:val="000000" w:themeColor="text1"/>
          <w:sz w:val="28"/>
          <w:szCs w:val="28"/>
          <w:lang w:val="uk-UA"/>
        </w:rPr>
        <w:t xml:space="preserve"> </w:t>
      </w:r>
      <w:r w:rsidR="00CF14AF" w:rsidRPr="00A53EA7">
        <w:rPr>
          <w:rFonts w:ascii="Times New Roman CYR" w:hAnsi="Times New Roman CYR" w:cs="Times New Roman CYR"/>
          <w:color w:val="000000" w:themeColor="text1"/>
          <w:sz w:val="28"/>
          <w:szCs w:val="28"/>
          <w:lang w:val="uk-UA"/>
        </w:rPr>
        <w:t xml:space="preserve">країни та окремих регіонів </w:t>
      </w:r>
      <w:r w:rsidR="00802ACD" w:rsidRPr="00A53EA7">
        <w:rPr>
          <w:rFonts w:ascii="Times New Roman CYR" w:hAnsi="Times New Roman CYR" w:cs="Times New Roman CYR"/>
          <w:color w:val="000000" w:themeColor="text1"/>
          <w:sz w:val="28"/>
          <w:szCs w:val="28"/>
          <w:lang w:val="uk-UA"/>
        </w:rPr>
        <w:t>[</w:t>
      </w:r>
      <w:r w:rsidR="007B221A" w:rsidRPr="00A53EA7">
        <w:rPr>
          <w:rFonts w:ascii="Times New Roman CYR" w:hAnsi="Times New Roman CYR" w:cs="Times New Roman CYR"/>
          <w:color w:val="000000" w:themeColor="text1"/>
          <w:sz w:val="28"/>
          <w:szCs w:val="28"/>
          <w:lang w:val="uk-UA"/>
        </w:rPr>
        <w:fldChar w:fldCharType="begin"/>
      </w:r>
      <w:r w:rsidR="007B221A" w:rsidRPr="00A53EA7">
        <w:rPr>
          <w:rFonts w:ascii="Times New Roman CYR" w:hAnsi="Times New Roman CYR" w:cs="Times New Roman CYR"/>
          <w:color w:val="000000" w:themeColor="text1"/>
          <w:sz w:val="28"/>
          <w:szCs w:val="28"/>
          <w:lang w:val="uk-UA"/>
        </w:rPr>
        <w:instrText xml:space="preserve"> REF _Ref167296662 \r \h </w:instrText>
      </w:r>
      <w:r w:rsidR="00B13D55" w:rsidRPr="00A53EA7">
        <w:rPr>
          <w:rFonts w:ascii="Times New Roman CYR" w:hAnsi="Times New Roman CYR" w:cs="Times New Roman CYR"/>
          <w:color w:val="000000" w:themeColor="text1"/>
          <w:sz w:val="28"/>
          <w:szCs w:val="28"/>
          <w:lang w:val="uk-UA"/>
        </w:rPr>
        <w:instrText xml:space="preserve"> \* MERGEFORMAT </w:instrText>
      </w:r>
      <w:r w:rsidR="007B221A" w:rsidRPr="00A53EA7">
        <w:rPr>
          <w:rFonts w:ascii="Times New Roman CYR" w:hAnsi="Times New Roman CYR" w:cs="Times New Roman CYR"/>
          <w:color w:val="000000" w:themeColor="text1"/>
          <w:sz w:val="28"/>
          <w:szCs w:val="28"/>
          <w:lang w:val="uk-UA"/>
        </w:rPr>
      </w:r>
      <w:r w:rsidR="007B221A" w:rsidRPr="00A53EA7">
        <w:rPr>
          <w:rFonts w:ascii="Times New Roman CYR" w:hAnsi="Times New Roman CYR" w:cs="Times New Roman CYR"/>
          <w:color w:val="000000" w:themeColor="text1"/>
          <w:sz w:val="28"/>
          <w:szCs w:val="28"/>
          <w:lang w:val="uk-UA"/>
        </w:rPr>
        <w:fldChar w:fldCharType="separate"/>
      </w:r>
      <w:r w:rsidR="009F3A00" w:rsidRPr="00A53EA7">
        <w:rPr>
          <w:rFonts w:ascii="Times New Roman CYR" w:hAnsi="Times New Roman CYR" w:cs="Times New Roman CYR"/>
          <w:color w:val="000000" w:themeColor="text1"/>
          <w:sz w:val="28"/>
          <w:szCs w:val="28"/>
          <w:lang w:val="uk-UA"/>
        </w:rPr>
        <w:t>8</w:t>
      </w:r>
      <w:r w:rsidR="007B221A" w:rsidRPr="00A53EA7">
        <w:rPr>
          <w:rFonts w:ascii="Times New Roman CYR" w:hAnsi="Times New Roman CYR" w:cs="Times New Roman CYR"/>
          <w:color w:val="000000" w:themeColor="text1"/>
          <w:sz w:val="28"/>
          <w:szCs w:val="28"/>
          <w:lang w:val="uk-UA"/>
        </w:rPr>
        <w:fldChar w:fldCharType="end"/>
      </w:r>
      <w:r w:rsidR="00802ACD" w:rsidRPr="00A53EA7">
        <w:rPr>
          <w:rFonts w:ascii="Times New Roman CYR" w:hAnsi="Times New Roman CYR" w:cs="Times New Roman CYR"/>
          <w:color w:val="000000" w:themeColor="text1"/>
          <w:sz w:val="28"/>
          <w:szCs w:val="28"/>
          <w:lang w:val="uk-UA"/>
        </w:rPr>
        <w:t>]</w:t>
      </w:r>
      <w:r w:rsidR="00CF14AF" w:rsidRPr="00A53EA7">
        <w:rPr>
          <w:rFonts w:ascii="Times New Roman CYR" w:hAnsi="Times New Roman CYR" w:cs="Times New Roman CYR"/>
          <w:color w:val="000000" w:themeColor="text1"/>
          <w:sz w:val="28"/>
          <w:szCs w:val="28"/>
          <w:lang w:val="uk-UA"/>
        </w:rPr>
        <w:t xml:space="preserve">, </w:t>
      </w:r>
      <w:r w:rsidR="005F6722" w:rsidRPr="00A53EA7">
        <w:rPr>
          <w:rFonts w:ascii="Times New Roman" w:hAnsi="Times New Roman" w:cs="Times New Roman"/>
          <w:color w:val="000000" w:themeColor="text1"/>
          <w:spacing w:val="2"/>
          <w:sz w:val="28"/>
          <w:szCs w:val="28"/>
          <w:shd w:val="clear" w:color="auto" w:fill="FFFFFF"/>
          <w:lang w:val="uk-UA"/>
        </w:rPr>
        <w:t>[</w:t>
      </w:r>
      <w:r w:rsidR="005F6722" w:rsidRPr="00A53EA7">
        <w:rPr>
          <w:rFonts w:ascii="Times New Roman" w:hAnsi="Times New Roman" w:cs="Times New Roman"/>
          <w:color w:val="000000" w:themeColor="text1"/>
          <w:spacing w:val="2"/>
          <w:sz w:val="28"/>
          <w:szCs w:val="28"/>
          <w:shd w:val="clear" w:color="auto" w:fill="FFFFFF"/>
          <w:lang w:val="uk-UA"/>
        </w:rPr>
        <w:fldChar w:fldCharType="begin"/>
      </w:r>
      <w:r w:rsidR="005F6722" w:rsidRPr="00A53EA7">
        <w:rPr>
          <w:rFonts w:ascii="Times New Roman" w:hAnsi="Times New Roman" w:cs="Times New Roman"/>
          <w:color w:val="000000" w:themeColor="text1"/>
          <w:spacing w:val="2"/>
          <w:sz w:val="28"/>
          <w:szCs w:val="28"/>
          <w:shd w:val="clear" w:color="auto" w:fill="FFFFFF"/>
          <w:lang w:val="uk-UA"/>
        </w:rPr>
        <w:instrText xml:space="preserve"> REF _Ref165205702 \r \h </w:instrText>
      </w:r>
      <w:r w:rsidR="00EA1746" w:rsidRPr="00A53EA7">
        <w:rPr>
          <w:rFonts w:ascii="Times New Roman" w:hAnsi="Times New Roman" w:cs="Times New Roman"/>
          <w:color w:val="000000" w:themeColor="text1"/>
          <w:spacing w:val="2"/>
          <w:sz w:val="28"/>
          <w:szCs w:val="28"/>
          <w:shd w:val="clear" w:color="auto" w:fill="FFFFFF"/>
          <w:lang w:val="uk-UA"/>
        </w:rPr>
        <w:instrText xml:space="preserve"> \* MERGEFORMAT </w:instrText>
      </w:r>
      <w:r w:rsidR="005F6722" w:rsidRPr="00A53EA7">
        <w:rPr>
          <w:rFonts w:ascii="Times New Roman" w:hAnsi="Times New Roman" w:cs="Times New Roman"/>
          <w:color w:val="000000" w:themeColor="text1"/>
          <w:spacing w:val="2"/>
          <w:sz w:val="28"/>
          <w:szCs w:val="28"/>
          <w:shd w:val="clear" w:color="auto" w:fill="FFFFFF"/>
          <w:lang w:val="uk-UA"/>
        </w:rPr>
      </w:r>
      <w:r w:rsidR="005F6722" w:rsidRPr="00A53EA7">
        <w:rPr>
          <w:rFonts w:ascii="Times New Roman" w:hAnsi="Times New Roman" w:cs="Times New Roman"/>
          <w:color w:val="000000" w:themeColor="text1"/>
          <w:spacing w:val="2"/>
          <w:sz w:val="28"/>
          <w:szCs w:val="28"/>
          <w:shd w:val="clear" w:color="auto" w:fill="FFFFFF"/>
          <w:lang w:val="uk-UA"/>
        </w:rPr>
        <w:fldChar w:fldCharType="separate"/>
      </w:r>
      <w:r w:rsidR="009F3A00" w:rsidRPr="00A53EA7">
        <w:rPr>
          <w:rFonts w:ascii="Times New Roman" w:hAnsi="Times New Roman" w:cs="Times New Roman"/>
          <w:color w:val="000000" w:themeColor="text1"/>
          <w:spacing w:val="2"/>
          <w:sz w:val="28"/>
          <w:szCs w:val="28"/>
          <w:shd w:val="clear" w:color="auto" w:fill="FFFFFF"/>
          <w:lang w:val="uk-UA"/>
        </w:rPr>
        <w:t>9</w:t>
      </w:r>
      <w:r w:rsidR="005F6722" w:rsidRPr="00A53EA7">
        <w:rPr>
          <w:rFonts w:ascii="Times New Roman" w:hAnsi="Times New Roman" w:cs="Times New Roman"/>
          <w:color w:val="000000" w:themeColor="text1"/>
          <w:spacing w:val="2"/>
          <w:sz w:val="28"/>
          <w:szCs w:val="28"/>
          <w:shd w:val="clear" w:color="auto" w:fill="FFFFFF"/>
          <w:lang w:val="uk-UA"/>
        </w:rPr>
        <w:fldChar w:fldCharType="end"/>
      </w:r>
      <w:r w:rsidR="005F6722" w:rsidRPr="00A53EA7">
        <w:rPr>
          <w:rFonts w:ascii="Times New Roman" w:hAnsi="Times New Roman" w:cs="Times New Roman"/>
          <w:color w:val="000000" w:themeColor="text1"/>
          <w:spacing w:val="2"/>
          <w:sz w:val="28"/>
          <w:szCs w:val="28"/>
          <w:shd w:val="clear" w:color="auto" w:fill="FFFFFF"/>
          <w:lang w:val="uk-UA"/>
        </w:rPr>
        <w:t xml:space="preserve">], </w:t>
      </w:r>
      <w:r w:rsidR="005F6722" w:rsidRPr="00A53EA7">
        <w:rPr>
          <w:rFonts w:ascii="Times New Roman CYR" w:hAnsi="Times New Roman CYR" w:cs="Times New Roman CYR"/>
          <w:color w:val="000000" w:themeColor="text1"/>
          <w:sz w:val="28"/>
          <w:szCs w:val="28"/>
          <w:lang w:val="uk-UA"/>
        </w:rPr>
        <w:t>[</w:t>
      </w:r>
      <w:r w:rsidR="005F6722" w:rsidRPr="00A53EA7">
        <w:rPr>
          <w:rFonts w:ascii="Times New Roman CYR" w:hAnsi="Times New Roman CYR" w:cs="Times New Roman CYR"/>
          <w:color w:val="000000" w:themeColor="text1"/>
          <w:sz w:val="28"/>
          <w:szCs w:val="28"/>
          <w:lang w:val="uk-UA"/>
        </w:rPr>
        <w:fldChar w:fldCharType="begin"/>
      </w:r>
      <w:r w:rsidR="005F6722" w:rsidRPr="00A53EA7">
        <w:rPr>
          <w:rFonts w:ascii="Times New Roman CYR" w:hAnsi="Times New Roman CYR" w:cs="Times New Roman CYR"/>
          <w:color w:val="000000" w:themeColor="text1"/>
          <w:sz w:val="28"/>
          <w:szCs w:val="28"/>
          <w:lang w:val="uk-UA"/>
        </w:rPr>
        <w:instrText xml:space="preserve"> REF _Ref165204633 \r \h </w:instrText>
      </w:r>
      <w:r w:rsidR="00EA1746" w:rsidRPr="00A53EA7">
        <w:rPr>
          <w:rFonts w:ascii="Times New Roman CYR" w:hAnsi="Times New Roman CYR" w:cs="Times New Roman CYR"/>
          <w:color w:val="000000" w:themeColor="text1"/>
          <w:sz w:val="28"/>
          <w:szCs w:val="28"/>
          <w:lang w:val="uk-UA"/>
        </w:rPr>
        <w:instrText xml:space="preserve"> \* MERGEFORMAT </w:instrText>
      </w:r>
      <w:r w:rsidR="005F6722" w:rsidRPr="00A53EA7">
        <w:rPr>
          <w:rFonts w:ascii="Times New Roman CYR" w:hAnsi="Times New Roman CYR" w:cs="Times New Roman CYR"/>
          <w:color w:val="000000" w:themeColor="text1"/>
          <w:sz w:val="28"/>
          <w:szCs w:val="28"/>
          <w:lang w:val="uk-UA"/>
        </w:rPr>
      </w:r>
      <w:r w:rsidR="005F6722" w:rsidRPr="00A53EA7">
        <w:rPr>
          <w:rFonts w:ascii="Times New Roman CYR" w:hAnsi="Times New Roman CYR" w:cs="Times New Roman CYR"/>
          <w:color w:val="000000" w:themeColor="text1"/>
          <w:sz w:val="28"/>
          <w:szCs w:val="28"/>
          <w:lang w:val="uk-UA"/>
        </w:rPr>
        <w:fldChar w:fldCharType="separate"/>
      </w:r>
      <w:r w:rsidR="009F3A00" w:rsidRPr="00A53EA7">
        <w:rPr>
          <w:rFonts w:ascii="Times New Roman CYR" w:hAnsi="Times New Roman CYR" w:cs="Times New Roman CYR"/>
          <w:color w:val="000000" w:themeColor="text1"/>
          <w:sz w:val="28"/>
          <w:szCs w:val="28"/>
          <w:lang w:val="uk-UA"/>
        </w:rPr>
        <w:t>10</w:t>
      </w:r>
      <w:r w:rsidR="005F6722" w:rsidRPr="00A53EA7">
        <w:rPr>
          <w:rFonts w:ascii="Times New Roman CYR" w:hAnsi="Times New Roman CYR" w:cs="Times New Roman CYR"/>
          <w:color w:val="000000" w:themeColor="text1"/>
          <w:sz w:val="28"/>
          <w:szCs w:val="28"/>
          <w:lang w:val="uk-UA"/>
        </w:rPr>
        <w:fldChar w:fldCharType="end"/>
      </w:r>
      <w:r w:rsidR="005F6722" w:rsidRPr="00A53EA7">
        <w:rPr>
          <w:rFonts w:ascii="Times New Roman CYR" w:hAnsi="Times New Roman CYR" w:cs="Times New Roman CYR"/>
          <w:color w:val="000000" w:themeColor="text1"/>
          <w:sz w:val="28"/>
          <w:szCs w:val="28"/>
          <w:lang w:val="uk-UA"/>
        </w:rPr>
        <w:t>]</w:t>
      </w:r>
      <w:r w:rsidR="00CF14AF" w:rsidRPr="00A53EA7">
        <w:rPr>
          <w:rFonts w:ascii="Times New Roman" w:hAnsi="Times New Roman" w:cs="Times New Roman"/>
          <w:color w:val="000000" w:themeColor="text1"/>
          <w:sz w:val="28"/>
          <w:szCs w:val="28"/>
          <w:lang w:val="uk-UA"/>
        </w:rPr>
        <w:t>,</w:t>
      </w:r>
      <w:r w:rsidR="005F6722" w:rsidRPr="00A53EA7">
        <w:rPr>
          <w:rFonts w:ascii="Times New Roman CYR" w:hAnsi="Times New Roman CYR" w:cs="Times New Roman CYR"/>
          <w:color w:val="000000" w:themeColor="text1"/>
          <w:sz w:val="28"/>
          <w:szCs w:val="28"/>
          <w:lang w:val="uk-UA"/>
        </w:rPr>
        <w:t xml:space="preserve"> </w:t>
      </w:r>
      <w:r w:rsidR="00C56E3E" w:rsidRPr="00A53EA7">
        <w:rPr>
          <w:rFonts w:ascii="Times New Roman CYR" w:hAnsi="Times New Roman CYR" w:cs="Times New Roman CYR"/>
          <w:color w:val="000000" w:themeColor="text1"/>
          <w:sz w:val="28"/>
          <w:szCs w:val="28"/>
          <w:lang w:val="uk-UA"/>
        </w:rPr>
        <w:t>[</w:t>
      </w:r>
      <w:r w:rsidR="007B221A" w:rsidRPr="00A53EA7">
        <w:rPr>
          <w:rFonts w:ascii="Times New Roman CYR" w:hAnsi="Times New Roman CYR" w:cs="Times New Roman CYR"/>
          <w:color w:val="000000" w:themeColor="text1"/>
          <w:sz w:val="28"/>
          <w:szCs w:val="28"/>
          <w:lang w:val="uk-UA"/>
        </w:rPr>
        <w:fldChar w:fldCharType="begin"/>
      </w:r>
      <w:r w:rsidR="007B221A" w:rsidRPr="00A53EA7">
        <w:rPr>
          <w:rFonts w:ascii="Times New Roman CYR" w:hAnsi="Times New Roman CYR" w:cs="Times New Roman CYR"/>
          <w:color w:val="000000" w:themeColor="text1"/>
          <w:sz w:val="28"/>
          <w:szCs w:val="28"/>
          <w:lang w:val="uk-UA"/>
        </w:rPr>
        <w:instrText xml:space="preserve"> REF _Ref167296679 \r \h </w:instrText>
      </w:r>
      <w:r w:rsidR="00B13D55" w:rsidRPr="00A53EA7">
        <w:rPr>
          <w:rFonts w:ascii="Times New Roman CYR" w:hAnsi="Times New Roman CYR" w:cs="Times New Roman CYR"/>
          <w:color w:val="000000" w:themeColor="text1"/>
          <w:sz w:val="28"/>
          <w:szCs w:val="28"/>
          <w:lang w:val="uk-UA"/>
        </w:rPr>
        <w:instrText xml:space="preserve"> \* MERGEFORMAT </w:instrText>
      </w:r>
      <w:r w:rsidR="007B221A" w:rsidRPr="00A53EA7">
        <w:rPr>
          <w:rFonts w:ascii="Times New Roman CYR" w:hAnsi="Times New Roman CYR" w:cs="Times New Roman CYR"/>
          <w:color w:val="000000" w:themeColor="text1"/>
          <w:sz w:val="28"/>
          <w:szCs w:val="28"/>
          <w:lang w:val="uk-UA"/>
        </w:rPr>
      </w:r>
      <w:r w:rsidR="007B221A" w:rsidRPr="00A53EA7">
        <w:rPr>
          <w:rFonts w:ascii="Times New Roman CYR" w:hAnsi="Times New Roman CYR" w:cs="Times New Roman CYR"/>
          <w:color w:val="000000" w:themeColor="text1"/>
          <w:sz w:val="28"/>
          <w:szCs w:val="28"/>
          <w:lang w:val="uk-UA"/>
        </w:rPr>
        <w:fldChar w:fldCharType="separate"/>
      </w:r>
      <w:r w:rsidR="009F3A00" w:rsidRPr="00A53EA7">
        <w:rPr>
          <w:rFonts w:ascii="Times New Roman CYR" w:hAnsi="Times New Roman CYR" w:cs="Times New Roman CYR"/>
          <w:color w:val="000000" w:themeColor="text1"/>
          <w:sz w:val="28"/>
          <w:szCs w:val="28"/>
          <w:lang w:val="uk-UA"/>
        </w:rPr>
        <w:t>11</w:t>
      </w:r>
      <w:r w:rsidR="007B221A" w:rsidRPr="00A53EA7">
        <w:rPr>
          <w:rFonts w:ascii="Times New Roman CYR" w:hAnsi="Times New Roman CYR" w:cs="Times New Roman CYR"/>
          <w:color w:val="000000" w:themeColor="text1"/>
          <w:sz w:val="28"/>
          <w:szCs w:val="28"/>
          <w:lang w:val="uk-UA"/>
        </w:rPr>
        <w:fldChar w:fldCharType="end"/>
      </w:r>
      <w:r w:rsidR="00A93D65" w:rsidRPr="00A53EA7">
        <w:rPr>
          <w:rFonts w:ascii="Times New Roman CYR" w:hAnsi="Times New Roman CYR" w:cs="Times New Roman CYR"/>
          <w:color w:val="000000" w:themeColor="text1"/>
          <w:sz w:val="28"/>
          <w:szCs w:val="28"/>
          <w:lang w:val="uk-UA"/>
        </w:rPr>
        <w:t>]</w:t>
      </w:r>
      <w:r w:rsidR="00B76290" w:rsidRPr="00A53EA7">
        <w:rPr>
          <w:rFonts w:ascii="Times New Roman CYR" w:hAnsi="Times New Roman CYR" w:cs="Times New Roman CYR"/>
          <w:color w:val="000000" w:themeColor="text1"/>
          <w:sz w:val="28"/>
          <w:szCs w:val="28"/>
          <w:lang w:val="uk-UA"/>
        </w:rPr>
        <w:t>, [</w:t>
      </w:r>
      <w:r w:rsidR="00B76290" w:rsidRPr="00A53EA7">
        <w:rPr>
          <w:rFonts w:ascii="Times New Roman CYR" w:hAnsi="Times New Roman CYR" w:cs="Times New Roman CYR"/>
          <w:color w:val="000000" w:themeColor="text1"/>
          <w:sz w:val="28"/>
          <w:szCs w:val="28"/>
          <w:lang w:val="uk-UA"/>
        </w:rPr>
        <w:fldChar w:fldCharType="begin"/>
      </w:r>
      <w:r w:rsidR="00B76290" w:rsidRPr="00A53EA7">
        <w:rPr>
          <w:rFonts w:ascii="Times New Roman CYR" w:hAnsi="Times New Roman CYR" w:cs="Times New Roman CYR"/>
          <w:color w:val="000000" w:themeColor="text1"/>
          <w:sz w:val="28"/>
          <w:szCs w:val="28"/>
          <w:lang w:val="uk-UA"/>
        </w:rPr>
        <w:instrText xml:space="preserve"> REF _Ref165204591 \r \h </w:instrText>
      </w:r>
      <w:r w:rsidR="00B13D55" w:rsidRPr="00A53EA7">
        <w:rPr>
          <w:rFonts w:ascii="Times New Roman CYR" w:hAnsi="Times New Roman CYR" w:cs="Times New Roman CYR"/>
          <w:color w:val="000000" w:themeColor="text1"/>
          <w:sz w:val="28"/>
          <w:szCs w:val="28"/>
          <w:lang w:val="uk-UA"/>
        </w:rPr>
        <w:instrText xml:space="preserve"> \* MERGEFORMAT </w:instrText>
      </w:r>
      <w:r w:rsidR="00B76290" w:rsidRPr="00A53EA7">
        <w:rPr>
          <w:rFonts w:ascii="Times New Roman CYR" w:hAnsi="Times New Roman CYR" w:cs="Times New Roman CYR"/>
          <w:color w:val="000000" w:themeColor="text1"/>
          <w:sz w:val="28"/>
          <w:szCs w:val="28"/>
          <w:lang w:val="uk-UA"/>
        </w:rPr>
      </w:r>
      <w:r w:rsidR="00B76290" w:rsidRPr="00A53EA7">
        <w:rPr>
          <w:rFonts w:ascii="Times New Roman CYR" w:hAnsi="Times New Roman CYR" w:cs="Times New Roman CYR"/>
          <w:color w:val="000000" w:themeColor="text1"/>
          <w:sz w:val="28"/>
          <w:szCs w:val="28"/>
          <w:lang w:val="uk-UA"/>
        </w:rPr>
        <w:fldChar w:fldCharType="separate"/>
      </w:r>
      <w:r w:rsidR="00B76290" w:rsidRPr="00A53EA7">
        <w:rPr>
          <w:rFonts w:ascii="Times New Roman CYR" w:hAnsi="Times New Roman CYR" w:cs="Times New Roman CYR"/>
          <w:color w:val="000000" w:themeColor="text1"/>
          <w:sz w:val="28"/>
          <w:szCs w:val="28"/>
          <w:lang w:val="uk-UA"/>
        </w:rPr>
        <w:t>12</w:t>
      </w:r>
      <w:r w:rsidR="00B76290" w:rsidRPr="00A53EA7">
        <w:rPr>
          <w:rFonts w:ascii="Times New Roman CYR" w:hAnsi="Times New Roman CYR" w:cs="Times New Roman CYR"/>
          <w:color w:val="000000" w:themeColor="text1"/>
          <w:sz w:val="28"/>
          <w:szCs w:val="28"/>
          <w:lang w:val="uk-UA"/>
        </w:rPr>
        <w:fldChar w:fldCharType="end"/>
      </w:r>
      <w:r w:rsidR="00B76290" w:rsidRPr="00A53EA7">
        <w:rPr>
          <w:rFonts w:ascii="Times New Roman CYR" w:hAnsi="Times New Roman CYR" w:cs="Times New Roman CYR"/>
          <w:color w:val="000000" w:themeColor="text1"/>
          <w:sz w:val="28"/>
          <w:szCs w:val="28"/>
          <w:lang w:val="uk-UA"/>
        </w:rPr>
        <w:t>]</w:t>
      </w:r>
      <w:r w:rsidR="00CF14AF" w:rsidRPr="00A53EA7">
        <w:rPr>
          <w:rFonts w:ascii="Times New Roman" w:hAnsi="Times New Roman" w:cs="Times New Roman"/>
          <w:color w:val="000000" w:themeColor="text1"/>
          <w:sz w:val="28"/>
          <w:szCs w:val="28"/>
          <w:lang w:val="uk-UA"/>
        </w:rPr>
        <w:t>;</w:t>
      </w:r>
      <w:r w:rsidR="00A93D65" w:rsidRPr="00A53EA7">
        <w:rPr>
          <w:rFonts w:ascii="Times New Roman" w:hAnsi="Times New Roman" w:cs="Times New Roman"/>
          <w:color w:val="000000" w:themeColor="text1"/>
          <w:sz w:val="28"/>
          <w:szCs w:val="28"/>
          <w:lang w:val="uk-UA"/>
        </w:rPr>
        <w:t xml:space="preserve"> </w:t>
      </w:r>
      <w:r w:rsidR="00000981" w:rsidRPr="00A53EA7">
        <w:rPr>
          <w:rFonts w:ascii="Times New Roman" w:hAnsi="Times New Roman" w:cs="Times New Roman"/>
          <w:color w:val="000000" w:themeColor="text1"/>
          <w:sz w:val="28"/>
          <w:szCs w:val="28"/>
          <w:lang w:val="uk-UA"/>
        </w:rPr>
        <w:t>аутсорсингової привабливості</w:t>
      </w:r>
      <w:r w:rsidR="00EF76D4" w:rsidRPr="00A53EA7">
        <w:rPr>
          <w:rFonts w:ascii="Times New Roman" w:hAnsi="Times New Roman" w:cs="Times New Roman"/>
          <w:color w:val="000000" w:themeColor="text1"/>
          <w:sz w:val="28"/>
          <w:szCs w:val="28"/>
          <w:lang w:val="uk-UA"/>
        </w:rPr>
        <w:t xml:space="preserve"> </w:t>
      </w:r>
      <w:r w:rsidR="00E358E0" w:rsidRPr="00A53EA7">
        <w:rPr>
          <w:rFonts w:ascii="Times New Roman" w:hAnsi="Times New Roman" w:cs="Times New Roman"/>
          <w:color w:val="000000" w:themeColor="text1"/>
          <w:sz w:val="28"/>
          <w:szCs w:val="28"/>
          <w:highlight w:val="white"/>
          <w:lang w:val="uk-UA"/>
        </w:rPr>
        <w:t>[</w:t>
      </w:r>
      <w:r w:rsidR="00E358E0" w:rsidRPr="00A53EA7">
        <w:rPr>
          <w:rFonts w:ascii="Times New Roman" w:hAnsi="Times New Roman" w:cs="Times New Roman"/>
          <w:color w:val="000000" w:themeColor="text1"/>
          <w:sz w:val="28"/>
          <w:szCs w:val="28"/>
          <w:highlight w:val="white"/>
          <w:lang w:val="uk-UA"/>
        </w:rPr>
        <w:fldChar w:fldCharType="begin"/>
      </w:r>
      <w:r w:rsidR="00E358E0" w:rsidRPr="00A53EA7">
        <w:rPr>
          <w:rFonts w:ascii="Times New Roman" w:hAnsi="Times New Roman" w:cs="Times New Roman"/>
          <w:color w:val="000000" w:themeColor="text1"/>
          <w:sz w:val="28"/>
          <w:szCs w:val="28"/>
          <w:highlight w:val="white"/>
          <w:lang w:val="uk-UA"/>
        </w:rPr>
        <w:instrText xml:space="preserve"> REF _Ref165204600 \r \h </w:instrText>
      </w:r>
      <w:r w:rsidR="00EA1746" w:rsidRPr="00A53EA7">
        <w:rPr>
          <w:rFonts w:ascii="Times New Roman" w:hAnsi="Times New Roman" w:cs="Times New Roman"/>
          <w:color w:val="000000" w:themeColor="text1"/>
          <w:sz w:val="28"/>
          <w:szCs w:val="28"/>
          <w:highlight w:val="white"/>
          <w:lang w:val="uk-UA"/>
        </w:rPr>
        <w:instrText xml:space="preserve"> \* MERGEFORMAT </w:instrText>
      </w:r>
      <w:r w:rsidR="00E358E0" w:rsidRPr="00A53EA7">
        <w:rPr>
          <w:rFonts w:ascii="Times New Roman" w:hAnsi="Times New Roman" w:cs="Times New Roman"/>
          <w:color w:val="000000" w:themeColor="text1"/>
          <w:sz w:val="28"/>
          <w:szCs w:val="28"/>
          <w:highlight w:val="white"/>
          <w:lang w:val="uk-UA"/>
        </w:rPr>
      </w:r>
      <w:r w:rsidR="00E358E0" w:rsidRPr="00A53EA7">
        <w:rPr>
          <w:rFonts w:ascii="Times New Roman" w:hAnsi="Times New Roman" w:cs="Times New Roman"/>
          <w:color w:val="000000" w:themeColor="text1"/>
          <w:sz w:val="28"/>
          <w:szCs w:val="28"/>
          <w:highlight w:val="white"/>
          <w:lang w:val="uk-UA"/>
        </w:rPr>
        <w:fldChar w:fldCharType="separate"/>
      </w:r>
      <w:r w:rsidR="009F3A00" w:rsidRPr="00A53EA7">
        <w:rPr>
          <w:rFonts w:ascii="Times New Roman" w:hAnsi="Times New Roman" w:cs="Times New Roman"/>
          <w:color w:val="000000" w:themeColor="text1"/>
          <w:sz w:val="28"/>
          <w:szCs w:val="28"/>
          <w:highlight w:val="white"/>
          <w:lang w:val="uk-UA"/>
        </w:rPr>
        <w:t>13</w:t>
      </w:r>
      <w:r w:rsidR="00E358E0" w:rsidRPr="00A53EA7">
        <w:rPr>
          <w:rFonts w:ascii="Times New Roman" w:hAnsi="Times New Roman" w:cs="Times New Roman"/>
          <w:color w:val="000000" w:themeColor="text1"/>
          <w:sz w:val="28"/>
          <w:szCs w:val="28"/>
          <w:highlight w:val="white"/>
          <w:lang w:val="uk-UA"/>
        </w:rPr>
        <w:fldChar w:fldCharType="end"/>
      </w:r>
      <w:r w:rsidR="00EF76D4" w:rsidRPr="00A53EA7">
        <w:rPr>
          <w:rFonts w:ascii="Times New Roman" w:hAnsi="Times New Roman" w:cs="Times New Roman"/>
          <w:color w:val="000000" w:themeColor="text1"/>
          <w:sz w:val="28"/>
          <w:szCs w:val="28"/>
          <w:highlight w:val="white"/>
          <w:lang w:val="uk-UA"/>
        </w:rPr>
        <w:t>]</w:t>
      </w:r>
      <w:r w:rsidR="00CF14AF" w:rsidRPr="00A53EA7">
        <w:rPr>
          <w:rFonts w:ascii="Times New Roman" w:hAnsi="Times New Roman" w:cs="Times New Roman"/>
          <w:color w:val="000000" w:themeColor="text1"/>
          <w:sz w:val="28"/>
          <w:szCs w:val="28"/>
          <w:lang w:val="uk-UA"/>
        </w:rPr>
        <w:t>;</w:t>
      </w:r>
      <w:r w:rsidR="00000981" w:rsidRPr="00A53EA7">
        <w:rPr>
          <w:rFonts w:ascii="Times New Roman" w:hAnsi="Times New Roman" w:cs="Times New Roman"/>
          <w:color w:val="000000" w:themeColor="text1"/>
          <w:sz w:val="28"/>
          <w:szCs w:val="28"/>
          <w:lang w:val="uk-UA"/>
        </w:rPr>
        <w:t xml:space="preserve"> індексу</w:t>
      </w:r>
      <w:r w:rsidR="00A52FD7" w:rsidRPr="00A53EA7">
        <w:rPr>
          <w:rFonts w:ascii="Times New Roman" w:hAnsi="Times New Roman" w:cs="Times New Roman"/>
          <w:color w:val="000000" w:themeColor="text1"/>
          <w:sz w:val="28"/>
          <w:szCs w:val="28"/>
          <w:lang w:val="uk-UA"/>
        </w:rPr>
        <w:t xml:space="preserve"> конкурентоспроможності</w:t>
      </w:r>
      <w:r w:rsidR="007009EE" w:rsidRPr="00A53EA7">
        <w:rPr>
          <w:rFonts w:ascii="Times New Roman" w:hAnsi="Times New Roman" w:cs="Times New Roman"/>
          <w:color w:val="000000" w:themeColor="text1"/>
          <w:sz w:val="28"/>
          <w:szCs w:val="28"/>
          <w:lang w:val="uk-UA"/>
        </w:rPr>
        <w:t xml:space="preserve"> [</w:t>
      </w:r>
      <w:r w:rsidR="007009EE" w:rsidRPr="00A53EA7">
        <w:rPr>
          <w:rFonts w:ascii="Times New Roman" w:hAnsi="Times New Roman" w:cs="Times New Roman"/>
          <w:color w:val="000000" w:themeColor="text1"/>
          <w:sz w:val="28"/>
          <w:szCs w:val="28"/>
          <w:lang w:val="uk-UA"/>
        </w:rPr>
        <w:fldChar w:fldCharType="begin"/>
      </w:r>
      <w:r w:rsidR="007009EE" w:rsidRPr="00A53EA7">
        <w:rPr>
          <w:rFonts w:ascii="Times New Roman" w:hAnsi="Times New Roman" w:cs="Times New Roman"/>
          <w:color w:val="000000" w:themeColor="text1"/>
          <w:sz w:val="28"/>
          <w:szCs w:val="28"/>
          <w:lang w:val="uk-UA"/>
        </w:rPr>
        <w:instrText xml:space="preserve"> REF _Ref167292933 \r \h </w:instrText>
      </w:r>
      <w:r w:rsidR="00B13D55" w:rsidRPr="00A53EA7">
        <w:rPr>
          <w:rFonts w:ascii="Times New Roman" w:hAnsi="Times New Roman" w:cs="Times New Roman"/>
          <w:color w:val="000000" w:themeColor="text1"/>
          <w:sz w:val="28"/>
          <w:szCs w:val="28"/>
          <w:lang w:val="uk-UA"/>
        </w:rPr>
        <w:instrText xml:space="preserve"> \* MERGEFORMAT </w:instrText>
      </w:r>
      <w:r w:rsidR="007009EE" w:rsidRPr="00A53EA7">
        <w:rPr>
          <w:rFonts w:ascii="Times New Roman" w:hAnsi="Times New Roman" w:cs="Times New Roman"/>
          <w:color w:val="000000" w:themeColor="text1"/>
          <w:sz w:val="28"/>
          <w:szCs w:val="28"/>
          <w:lang w:val="uk-UA"/>
        </w:rPr>
      </w:r>
      <w:r w:rsidR="007009EE" w:rsidRPr="00A53EA7">
        <w:rPr>
          <w:rFonts w:ascii="Times New Roman" w:hAnsi="Times New Roman" w:cs="Times New Roman"/>
          <w:color w:val="000000" w:themeColor="text1"/>
          <w:sz w:val="28"/>
          <w:szCs w:val="28"/>
          <w:lang w:val="uk-UA"/>
        </w:rPr>
        <w:fldChar w:fldCharType="separate"/>
      </w:r>
      <w:r w:rsidR="009F3A00" w:rsidRPr="00A53EA7">
        <w:rPr>
          <w:rFonts w:ascii="Times New Roman" w:hAnsi="Times New Roman" w:cs="Times New Roman"/>
          <w:color w:val="000000" w:themeColor="text1"/>
          <w:sz w:val="28"/>
          <w:szCs w:val="28"/>
          <w:lang w:val="uk-UA"/>
        </w:rPr>
        <w:t>13</w:t>
      </w:r>
      <w:r w:rsidR="007009EE" w:rsidRPr="00A53EA7">
        <w:rPr>
          <w:rFonts w:ascii="Times New Roman" w:hAnsi="Times New Roman" w:cs="Times New Roman"/>
          <w:color w:val="000000" w:themeColor="text1"/>
          <w:sz w:val="28"/>
          <w:szCs w:val="28"/>
          <w:lang w:val="uk-UA"/>
        </w:rPr>
        <w:fldChar w:fldCharType="end"/>
      </w:r>
      <w:r w:rsidR="007009EE" w:rsidRPr="00A53EA7">
        <w:rPr>
          <w:rFonts w:ascii="Times New Roman" w:hAnsi="Times New Roman" w:cs="Times New Roman"/>
          <w:color w:val="000000" w:themeColor="text1"/>
          <w:sz w:val="28"/>
          <w:szCs w:val="28"/>
          <w:lang w:val="uk-UA"/>
        </w:rPr>
        <w:t>]</w:t>
      </w:r>
      <w:r w:rsidR="00CF14AF" w:rsidRPr="00A53EA7">
        <w:rPr>
          <w:rFonts w:ascii="Times New Roman" w:hAnsi="Times New Roman" w:cs="Times New Roman"/>
          <w:color w:val="000000" w:themeColor="text1"/>
          <w:sz w:val="28"/>
          <w:szCs w:val="28"/>
          <w:lang w:val="uk-UA"/>
        </w:rPr>
        <w:t>;</w:t>
      </w:r>
      <w:r w:rsidR="00A52FD7" w:rsidRPr="00A53EA7">
        <w:rPr>
          <w:rFonts w:ascii="Times New Roman" w:hAnsi="Times New Roman" w:cs="Times New Roman"/>
          <w:color w:val="000000" w:themeColor="text1"/>
          <w:sz w:val="28"/>
          <w:szCs w:val="28"/>
          <w:lang w:val="uk-UA"/>
        </w:rPr>
        <w:t xml:space="preserve"> </w:t>
      </w:r>
      <w:r w:rsidR="00000981" w:rsidRPr="00A53EA7">
        <w:rPr>
          <w:rFonts w:ascii="Times New Roman" w:hAnsi="Times New Roman" w:cs="Times New Roman"/>
          <w:color w:val="000000" w:themeColor="text1"/>
          <w:sz w:val="28"/>
          <w:szCs w:val="28"/>
          <w:lang w:val="uk-UA"/>
        </w:rPr>
        <w:t>індексу</w:t>
      </w:r>
      <w:r w:rsidR="00B76290" w:rsidRPr="00A53EA7">
        <w:rPr>
          <w:rFonts w:ascii="Times New Roman" w:hAnsi="Times New Roman" w:cs="Times New Roman"/>
          <w:color w:val="000000" w:themeColor="text1"/>
          <w:sz w:val="28"/>
          <w:szCs w:val="28"/>
          <w:lang w:val="uk-UA"/>
        </w:rPr>
        <w:t xml:space="preserve"> глобальної конкурентоспроможності [</w:t>
      </w:r>
      <w:r w:rsidR="00B76290" w:rsidRPr="00A53EA7">
        <w:rPr>
          <w:rFonts w:ascii="Times New Roman" w:hAnsi="Times New Roman" w:cs="Times New Roman"/>
          <w:color w:val="000000" w:themeColor="text1"/>
          <w:sz w:val="28"/>
          <w:szCs w:val="28"/>
          <w:lang w:val="uk-UA"/>
        </w:rPr>
        <w:fldChar w:fldCharType="begin"/>
      </w:r>
      <w:r w:rsidR="00B76290" w:rsidRPr="00A53EA7">
        <w:rPr>
          <w:rFonts w:ascii="Times New Roman" w:hAnsi="Times New Roman" w:cs="Times New Roman"/>
          <w:color w:val="000000" w:themeColor="text1"/>
          <w:sz w:val="28"/>
          <w:szCs w:val="28"/>
          <w:lang w:val="uk-UA"/>
        </w:rPr>
        <w:instrText xml:space="preserve"> REF _Ref173003888 \r \h </w:instrText>
      </w:r>
      <w:r w:rsidR="00B13D55" w:rsidRPr="00A53EA7">
        <w:rPr>
          <w:rFonts w:ascii="Times New Roman" w:hAnsi="Times New Roman" w:cs="Times New Roman"/>
          <w:color w:val="000000" w:themeColor="text1"/>
          <w:sz w:val="28"/>
          <w:szCs w:val="28"/>
          <w:lang w:val="uk-UA"/>
        </w:rPr>
        <w:instrText xml:space="preserve"> \* MERGEFORMAT </w:instrText>
      </w:r>
      <w:r w:rsidR="00B76290" w:rsidRPr="00A53EA7">
        <w:rPr>
          <w:rFonts w:ascii="Times New Roman" w:hAnsi="Times New Roman" w:cs="Times New Roman"/>
          <w:color w:val="000000" w:themeColor="text1"/>
          <w:sz w:val="28"/>
          <w:szCs w:val="28"/>
          <w:lang w:val="uk-UA"/>
        </w:rPr>
      </w:r>
      <w:r w:rsidR="00B76290" w:rsidRPr="00A53EA7">
        <w:rPr>
          <w:rFonts w:ascii="Times New Roman" w:hAnsi="Times New Roman" w:cs="Times New Roman"/>
          <w:color w:val="000000" w:themeColor="text1"/>
          <w:sz w:val="28"/>
          <w:szCs w:val="28"/>
          <w:lang w:val="uk-UA"/>
        </w:rPr>
        <w:fldChar w:fldCharType="separate"/>
      </w:r>
      <w:r w:rsidR="00B76290" w:rsidRPr="00A53EA7">
        <w:rPr>
          <w:rFonts w:ascii="Times New Roman" w:hAnsi="Times New Roman" w:cs="Times New Roman"/>
          <w:color w:val="000000" w:themeColor="text1"/>
          <w:sz w:val="28"/>
          <w:szCs w:val="28"/>
          <w:lang w:val="uk-UA"/>
        </w:rPr>
        <w:t>14</w:t>
      </w:r>
      <w:r w:rsidR="00B76290" w:rsidRPr="00A53EA7">
        <w:rPr>
          <w:rFonts w:ascii="Times New Roman" w:hAnsi="Times New Roman" w:cs="Times New Roman"/>
          <w:color w:val="000000" w:themeColor="text1"/>
          <w:sz w:val="28"/>
          <w:szCs w:val="28"/>
          <w:lang w:val="uk-UA"/>
        </w:rPr>
        <w:fldChar w:fldCharType="end"/>
      </w:r>
      <w:r w:rsidR="00B76290" w:rsidRPr="00A53EA7">
        <w:rPr>
          <w:rFonts w:ascii="Times New Roman" w:hAnsi="Times New Roman" w:cs="Times New Roman"/>
          <w:color w:val="000000" w:themeColor="text1"/>
          <w:sz w:val="28"/>
          <w:szCs w:val="28"/>
          <w:lang w:val="uk-UA"/>
        </w:rPr>
        <w:t xml:space="preserve">]; </w:t>
      </w:r>
      <w:r w:rsidR="00000981" w:rsidRPr="00A53EA7">
        <w:rPr>
          <w:rFonts w:ascii="Times New Roman" w:hAnsi="Times New Roman" w:cs="Times New Roman"/>
          <w:color w:val="000000" w:themeColor="text1"/>
          <w:sz w:val="28"/>
          <w:szCs w:val="28"/>
          <w:lang w:val="uk-UA"/>
        </w:rPr>
        <w:t>індексу</w:t>
      </w:r>
      <w:r w:rsidR="00CF14AF" w:rsidRPr="00A53EA7">
        <w:rPr>
          <w:rFonts w:ascii="Times New Roman" w:hAnsi="Times New Roman" w:cs="Times New Roman"/>
          <w:color w:val="000000" w:themeColor="text1"/>
          <w:sz w:val="28"/>
          <w:szCs w:val="28"/>
          <w:lang w:val="uk-UA"/>
        </w:rPr>
        <w:t xml:space="preserve"> зовнішніх і внутрішніх загроз та</w:t>
      </w:r>
      <w:r w:rsidR="00086093" w:rsidRPr="00A53EA7">
        <w:rPr>
          <w:rFonts w:ascii="Times New Roman" w:hAnsi="Times New Roman" w:cs="Times New Roman"/>
          <w:color w:val="000000" w:themeColor="text1"/>
          <w:sz w:val="28"/>
          <w:szCs w:val="28"/>
          <w:lang w:val="uk-UA"/>
        </w:rPr>
        <w:t xml:space="preserve"> рівня</w:t>
      </w:r>
      <w:r w:rsidR="00A52FD7" w:rsidRPr="00A53EA7">
        <w:rPr>
          <w:rFonts w:ascii="Times New Roman" w:hAnsi="Times New Roman" w:cs="Times New Roman"/>
          <w:color w:val="000000" w:themeColor="text1"/>
          <w:sz w:val="28"/>
          <w:szCs w:val="28"/>
          <w:lang w:val="uk-UA"/>
        </w:rPr>
        <w:t xml:space="preserve"> </w:t>
      </w:r>
      <w:r w:rsidR="00A52FD7" w:rsidRPr="00A53EA7">
        <w:rPr>
          <w:rFonts w:ascii="Times New Roman" w:hAnsi="Times New Roman" w:cs="Times New Roman"/>
          <w:color w:val="000000" w:themeColor="text1"/>
          <w:sz w:val="28"/>
          <w:szCs w:val="28"/>
          <w:lang w:val="uk-UA"/>
        </w:rPr>
        <w:lastRenderedPageBreak/>
        <w:t>економічної свободи</w:t>
      </w:r>
      <w:r w:rsidR="00644454" w:rsidRPr="00A53EA7">
        <w:rPr>
          <w:rFonts w:ascii="Times New Roman" w:hAnsi="Times New Roman" w:cs="Times New Roman"/>
          <w:color w:val="000000" w:themeColor="text1"/>
          <w:sz w:val="28"/>
          <w:szCs w:val="28"/>
          <w:lang w:val="uk-UA"/>
        </w:rPr>
        <w:t xml:space="preserve"> [</w:t>
      </w:r>
      <w:r w:rsidR="00644454" w:rsidRPr="00A53EA7">
        <w:rPr>
          <w:rFonts w:ascii="Times New Roman" w:hAnsi="Times New Roman" w:cs="Times New Roman"/>
          <w:color w:val="000000" w:themeColor="text1"/>
          <w:sz w:val="28"/>
          <w:szCs w:val="28"/>
          <w:lang w:val="uk-UA"/>
        </w:rPr>
        <w:fldChar w:fldCharType="begin"/>
      </w:r>
      <w:r w:rsidR="00644454" w:rsidRPr="00A53EA7">
        <w:rPr>
          <w:rFonts w:ascii="Times New Roman" w:hAnsi="Times New Roman" w:cs="Times New Roman"/>
          <w:color w:val="000000" w:themeColor="text1"/>
          <w:sz w:val="28"/>
          <w:szCs w:val="28"/>
          <w:lang w:val="uk-UA"/>
        </w:rPr>
        <w:instrText xml:space="preserve"> REF _Ref167288725 \r \h </w:instrText>
      </w:r>
      <w:r w:rsidR="00C16558" w:rsidRPr="00A53EA7">
        <w:rPr>
          <w:rFonts w:ascii="Times New Roman" w:hAnsi="Times New Roman" w:cs="Times New Roman"/>
          <w:color w:val="000000" w:themeColor="text1"/>
          <w:sz w:val="28"/>
          <w:szCs w:val="28"/>
          <w:lang w:val="uk-UA"/>
        </w:rPr>
        <w:instrText xml:space="preserve"> \* MERGEFORMAT </w:instrText>
      </w:r>
      <w:r w:rsidR="00644454" w:rsidRPr="00A53EA7">
        <w:rPr>
          <w:rFonts w:ascii="Times New Roman" w:hAnsi="Times New Roman" w:cs="Times New Roman"/>
          <w:color w:val="000000" w:themeColor="text1"/>
          <w:sz w:val="28"/>
          <w:szCs w:val="28"/>
          <w:lang w:val="uk-UA"/>
        </w:rPr>
      </w:r>
      <w:r w:rsidR="00644454" w:rsidRPr="00A53EA7">
        <w:rPr>
          <w:rFonts w:ascii="Times New Roman" w:hAnsi="Times New Roman" w:cs="Times New Roman"/>
          <w:color w:val="000000" w:themeColor="text1"/>
          <w:sz w:val="28"/>
          <w:szCs w:val="28"/>
          <w:lang w:val="uk-UA"/>
        </w:rPr>
        <w:fldChar w:fldCharType="separate"/>
      </w:r>
      <w:r w:rsidR="009F3A00" w:rsidRPr="00A53EA7">
        <w:rPr>
          <w:rFonts w:ascii="Times New Roman" w:hAnsi="Times New Roman" w:cs="Times New Roman"/>
          <w:color w:val="000000" w:themeColor="text1"/>
          <w:sz w:val="28"/>
          <w:szCs w:val="28"/>
          <w:lang w:val="uk-UA"/>
        </w:rPr>
        <w:t>15</w:t>
      </w:r>
      <w:r w:rsidR="00644454" w:rsidRPr="00A53EA7">
        <w:rPr>
          <w:rFonts w:ascii="Times New Roman" w:hAnsi="Times New Roman" w:cs="Times New Roman"/>
          <w:color w:val="000000" w:themeColor="text1"/>
          <w:sz w:val="28"/>
          <w:szCs w:val="28"/>
          <w:lang w:val="uk-UA"/>
        </w:rPr>
        <w:fldChar w:fldCharType="end"/>
      </w:r>
      <w:r w:rsidR="00644454" w:rsidRPr="00A53EA7">
        <w:rPr>
          <w:rFonts w:ascii="Times New Roman" w:hAnsi="Times New Roman" w:cs="Times New Roman"/>
          <w:color w:val="000000" w:themeColor="text1"/>
          <w:sz w:val="28"/>
          <w:szCs w:val="28"/>
          <w:lang w:val="uk-UA"/>
        </w:rPr>
        <w:t>]</w:t>
      </w:r>
      <w:r w:rsidR="00CF14AF" w:rsidRPr="00A53EA7">
        <w:rPr>
          <w:rFonts w:ascii="Times New Roman" w:hAnsi="Times New Roman" w:cs="Times New Roman"/>
          <w:color w:val="000000" w:themeColor="text1"/>
          <w:sz w:val="28"/>
          <w:szCs w:val="28"/>
          <w:lang w:val="uk-UA"/>
        </w:rPr>
        <w:t>;</w:t>
      </w:r>
      <w:r w:rsidR="00A52FD7" w:rsidRPr="00A53EA7">
        <w:rPr>
          <w:rFonts w:ascii="Times New Roman" w:hAnsi="Times New Roman" w:cs="Times New Roman"/>
          <w:color w:val="000000" w:themeColor="text1"/>
          <w:sz w:val="28"/>
          <w:szCs w:val="28"/>
          <w:lang w:val="uk-UA"/>
        </w:rPr>
        <w:t xml:space="preserve"> </w:t>
      </w:r>
      <w:r w:rsidR="00000981" w:rsidRPr="00A53EA7">
        <w:rPr>
          <w:rFonts w:ascii="Times New Roman" w:hAnsi="Times New Roman" w:cs="Times New Roman"/>
          <w:color w:val="000000" w:themeColor="text1"/>
          <w:sz w:val="28"/>
          <w:szCs w:val="28"/>
          <w:lang w:val="uk-UA"/>
        </w:rPr>
        <w:t>кількості</w:t>
      </w:r>
      <w:r w:rsidR="00644454" w:rsidRPr="00A53EA7">
        <w:rPr>
          <w:rFonts w:ascii="Times New Roman" w:hAnsi="Times New Roman" w:cs="Times New Roman"/>
          <w:color w:val="000000" w:themeColor="text1"/>
          <w:sz w:val="28"/>
          <w:szCs w:val="28"/>
          <w:lang w:val="uk-UA"/>
        </w:rPr>
        <w:t xml:space="preserve"> талантів, </w:t>
      </w:r>
      <w:r w:rsidR="00000981" w:rsidRPr="00A53EA7">
        <w:rPr>
          <w:rFonts w:ascii="Times New Roman" w:hAnsi="Times New Roman" w:cs="Times New Roman"/>
          <w:color w:val="000000" w:themeColor="text1"/>
          <w:sz w:val="28"/>
          <w:szCs w:val="28"/>
          <w:lang w:val="uk-UA"/>
        </w:rPr>
        <w:t>індексу інновацій, індексу</w:t>
      </w:r>
      <w:r w:rsidR="0089799B" w:rsidRPr="00A53EA7">
        <w:rPr>
          <w:rFonts w:ascii="Times New Roman" w:hAnsi="Times New Roman" w:cs="Times New Roman"/>
          <w:color w:val="000000" w:themeColor="text1"/>
          <w:sz w:val="28"/>
          <w:szCs w:val="28"/>
          <w:lang w:val="uk-UA"/>
        </w:rPr>
        <w:t xml:space="preserve"> знань</w:t>
      </w:r>
      <w:r w:rsidR="00A93D65" w:rsidRPr="00A53EA7">
        <w:rPr>
          <w:rFonts w:ascii="Times New Roman" w:hAnsi="Times New Roman" w:cs="Times New Roman"/>
          <w:color w:val="000000" w:themeColor="text1"/>
          <w:sz w:val="28"/>
          <w:szCs w:val="28"/>
          <w:lang w:val="uk-UA"/>
        </w:rPr>
        <w:t xml:space="preserve"> </w:t>
      </w:r>
      <w:r w:rsidR="0089799B" w:rsidRPr="00A53EA7">
        <w:rPr>
          <w:rFonts w:ascii="Times New Roman" w:hAnsi="Times New Roman" w:cs="Times New Roman"/>
          <w:color w:val="000000" w:themeColor="text1"/>
          <w:sz w:val="28"/>
          <w:szCs w:val="28"/>
          <w:lang w:val="uk-UA"/>
        </w:rPr>
        <w:t>[</w:t>
      </w:r>
      <w:r w:rsidR="0089799B" w:rsidRPr="00A53EA7">
        <w:rPr>
          <w:rFonts w:ascii="Times New Roman" w:hAnsi="Times New Roman" w:cs="Times New Roman"/>
          <w:color w:val="000000" w:themeColor="text1"/>
          <w:sz w:val="28"/>
          <w:szCs w:val="28"/>
          <w:lang w:val="uk-UA"/>
        </w:rPr>
        <w:fldChar w:fldCharType="begin"/>
      </w:r>
      <w:r w:rsidR="0089799B" w:rsidRPr="00A53EA7">
        <w:rPr>
          <w:rFonts w:ascii="Times New Roman" w:hAnsi="Times New Roman" w:cs="Times New Roman"/>
          <w:color w:val="000000" w:themeColor="text1"/>
          <w:sz w:val="28"/>
          <w:szCs w:val="28"/>
          <w:lang w:val="uk-UA"/>
        </w:rPr>
        <w:instrText xml:space="preserve"> REF _Ref167290227 \r \h </w:instrText>
      </w:r>
      <w:r w:rsidR="00C16558" w:rsidRPr="00A53EA7">
        <w:rPr>
          <w:rFonts w:ascii="Times New Roman" w:hAnsi="Times New Roman" w:cs="Times New Roman"/>
          <w:color w:val="000000" w:themeColor="text1"/>
          <w:sz w:val="28"/>
          <w:szCs w:val="28"/>
          <w:lang w:val="uk-UA"/>
        </w:rPr>
        <w:instrText xml:space="preserve"> \* MERGEFORMAT </w:instrText>
      </w:r>
      <w:r w:rsidR="0089799B" w:rsidRPr="00A53EA7">
        <w:rPr>
          <w:rFonts w:ascii="Times New Roman" w:hAnsi="Times New Roman" w:cs="Times New Roman"/>
          <w:color w:val="000000" w:themeColor="text1"/>
          <w:sz w:val="28"/>
          <w:szCs w:val="28"/>
          <w:lang w:val="uk-UA"/>
        </w:rPr>
      </w:r>
      <w:r w:rsidR="0089799B" w:rsidRPr="00A53EA7">
        <w:rPr>
          <w:rFonts w:ascii="Times New Roman" w:hAnsi="Times New Roman" w:cs="Times New Roman"/>
          <w:color w:val="000000" w:themeColor="text1"/>
          <w:sz w:val="28"/>
          <w:szCs w:val="28"/>
          <w:lang w:val="uk-UA"/>
        </w:rPr>
        <w:fldChar w:fldCharType="separate"/>
      </w:r>
      <w:r w:rsidR="009F3A00" w:rsidRPr="00A53EA7">
        <w:rPr>
          <w:rFonts w:ascii="Times New Roman" w:hAnsi="Times New Roman" w:cs="Times New Roman"/>
          <w:color w:val="000000" w:themeColor="text1"/>
          <w:sz w:val="28"/>
          <w:szCs w:val="28"/>
          <w:lang w:val="uk-UA"/>
        </w:rPr>
        <w:t>15</w:t>
      </w:r>
      <w:r w:rsidR="0089799B" w:rsidRPr="00A53EA7">
        <w:rPr>
          <w:rFonts w:ascii="Times New Roman" w:hAnsi="Times New Roman" w:cs="Times New Roman"/>
          <w:color w:val="000000" w:themeColor="text1"/>
          <w:sz w:val="28"/>
          <w:szCs w:val="28"/>
          <w:lang w:val="uk-UA"/>
        </w:rPr>
        <w:fldChar w:fldCharType="end"/>
      </w:r>
      <w:r w:rsidR="0089799B" w:rsidRPr="00A53EA7">
        <w:rPr>
          <w:rFonts w:ascii="Times New Roman" w:hAnsi="Times New Roman" w:cs="Times New Roman"/>
          <w:color w:val="000000" w:themeColor="text1"/>
          <w:sz w:val="28"/>
          <w:szCs w:val="28"/>
          <w:lang w:val="uk-UA"/>
        </w:rPr>
        <w:t>, с.</w:t>
      </w:r>
      <w:r w:rsidR="00086093" w:rsidRPr="00A53EA7">
        <w:rPr>
          <w:rFonts w:ascii="Times New Roman" w:hAnsi="Times New Roman" w:cs="Times New Roman"/>
          <w:color w:val="000000" w:themeColor="text1"/>
          <w:sz w:val="28"/>
          <w:szCs w:val="28"/>
          <w:lang w:val="uk-UA"/>
        </w:rPr>
        <w:t xml:space="preserve"> </w:t>
      </w:r>
      <w:r w:rsidR="0089799B" w:rsidRPr="00A53EA7">
        <w:rPr>
          <w:rFonts w:ascii="Times New Roman" w:hAnsi="Times New Roman" w:cs="Times New Roman"/>
          <w:color w:val="000000" w:themeColor="text1"/>
          <w:sz w:val="28"/>
          <w:szCs w:val="28"/>
          <w:lang w:val="uk-UA"/>
        </w:rPr>
        <w:t>12]</w:t>
      </w:r>
      <w:r w:rsidRPr="00A53EA7">
        <w:rPr>
          <w:rFonts w:ascii="Times New Roman" w:hAnsi="Times New Roman" w:cs="Times New Roman"/>
          <w:color w:val="000000" w:themeColor="text1"/>
          <w:sz w:val="28"/>
          <w:szCs w:val="28"/>
          <w:lang w:val="uk-UA"/>
        </w:rPr>
        <w:t>, тощо</w:t>
      </w:r>
      <w:r w:rsidR="0089799B" w:rsidRPr="00A53EA7">
        <w:rPr>
          <w:rFonts w:ascii="Times New Roman" w:hAnsi="Times New Roman" w:cs="Times New Roman"/>
          <w:color w:val="000000" w:themeColor="text1"/>
          <w:sz w:val="28"/>
          <w:szCs w:val="28"/>
          <w:lang w:val="uk-UA"/>
        </w:rPr>
        <w:t xml:space="preserve">. </w:t>
      </w:r>
    </w:p>
    <w:p w:rsidR="00A93D65" w:rsidRPr="00A53EA7" w:rsidRDefault="00A52FD7" w:rsidP="00B13D55">
      <w:pPr>
        <w:autoSpaceDE w:val="0"/>
        <w:autoSpaceDN w:val="0"/>
        <w:adjustRightInd w:val="0"/>
        <w:spacing w:after="0" w:line="360" w:lineRule="auto"/>
        <w:ind w:firstLine="708"/>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Проте д</w:t>
      </w:r>
      <w:r w:rsidR="00403F44" w:rsidRPr="00A53EA7">
        <w:rPr>
          <w:rFonts w:ascii="Times New Roman CYR" w:hAnsi="Times New Roman CYR" w:cs="Times New Roman CYR"/>
          <w:color w:val="000000" w:themeColor="text1"/>
          <w:sz w:val="28"/>
          <w:szCs w:val="28"/>
          <w:lang w:val="uk-UA"/>
        </w:rPr>
        <w:t>осліджень</w:t>
      </w:r>
      <w:r w:rsidR="00A93D65" w:rsidRPr="00A53EA7">
        <w:rPr>
          <w:rFonts w:ascii="Times New Roman CYR" w:hAnsi="Times New Roman CYR" w:cs="Times New Roman CYR"/>
          <w:color w:val="000000" w:themeColor="text1"/>
          <w:sz w:val="28"/>
          <w:szCs w:val="28"/>
          <w:lang w:val="uk-UA"/>
        </w:rPr>
        <w:t xml:space="preserve">, в яких привабливість країн оцінювалася би </w:t>
      </w:r>
      <w:r w:rsidR="00403F44" w:rsidRPr="00A53EA7">
        <w:rPr>
          <w:rFonts w:ascii="Times New Roman CYR" w:hAnsi="Times New Roman CYR" w:cs="Times New Roman CYR"/>
          <w:color w:val="000000" w:themeColor="text1"/>
          <w:sz w:val="28"/>
          <w:szCs w:val="28"/>
          <w:lang w:val="uk-UA"/>
        </w:rPr>
        <w:t>стосовно</w:t>
      </w:r>
      <w:r w:rsidR="00A93D65" w:rsidRPr="00A53EA7">
        <w:rPr>
          <w:rFonts w:ascii="Times New Roman CYR" w:hAnsi="Times New Roman CYR" w:cs="Times New Roman CYR"/>
          <w:color w:val="000000" w:themeColor="text1"/>
          <w:sz w:val="28"/>
          <w:szCs w:val="28"/>
          <w:lang w:val="uk-UA"/>
        </w:rPr>
        <w:t xml:space="preserve"> фіна</w:t>
      </w:r>
      <w:r w:rsidR="00CF14AF" w:rsidRPr="00A53EA7">
        <w:rPr>
          <w:rFonts w:ascii="Times New Roman CYR" w:hAnsi="Times New Roman CYR" w:cs="Times New Roman CYR"/>
          <w:color w:val="000000" w:themeColor="text1"/>
          <w:sz w:val="28"/>
          <w:szCs w:val="28"/>
          <w:lang w:val="uk-UA"/>
        </w:rPr>
        <w:t>нсової, правової, інформаційної свободи</w:t>
      </w:r>
      <w:r w:rsidR="00A93D65" w:rsidRPr="00A53EA7">
        <w:rPr>
          <w:rFonts w:ascii="Times New Roman CYR" w:hAnsi="Times New Roman CYR" w:cs="Times New Roman CYR"/>
          <w:color w:val="000000" w:themeColor="text1"/>
          <w:sz w:val="28"/>
          <w:szCs w:val="28"/>
          <w:lang w:val="uk-UA"/>
        </w:rPr>
        <w:t xml:space="preserve"> та зручності </w:t>
      </w:r>
      <w:r w:rsidR="00CF14AF" w:rsidRPr="00A53EA7">
        <w:rPr>
          <w:rFonts w:ascii="Times New Roman CYR" w:hAnsi="Times New Roman CYR" w:cs="Times New Roman CYR"/>
          <w:color w:val="000000" w:themeColor="text1"/>
          <w:sz w:val="28"/>
          <w:szCs w:val="28"/>
          <w:lang w:val="uk-UA"/>
        </w:rPr>
        <w:t>ведення електронної торгівлі</w:t>
      </w:r>
      <w:r w:rsidR="00A93D65" w:rsidRPr="00A53EA7">
        <w:rPr>
          <w:rFonts w:ascii="Times New Roman CYR" w:hAnsi="Times New Roman CYR" w:cs="Times New Roman CYR"/>
          <w:color w:val="000000" w:themeColor="text1"/>
          <w:sz w:val="28"/>
          <w:szCs w:val="28"/>
          <w:lang w:val="uk-UA"/>
        </w:rPr>
        <w:t>, ми не знайшли.</w:t>
      </w:r>
      <w:r w:rsidR="006C2FF2" w:rsidRPr="00A53EA7">
        <w:rPr>
          <w:rFonts w:ascii="Times New Roman CYR" w:hAnsi="Times New Roman CYR" w:cs="Times New Roman CYR"/>
          <w:color w:val="000000" w:themeColor="text1"/>
          <w:sz w:val="28"/>
          <w:szCs w:val="28"/>
          <w:lang w:val="uk-UA"/>
        </w:rPr>
        <w:t xml:space="preserve"> </w:t>
      </w:r>
      <w:r w:rsidR="00000981" w:rsidRPr="00A53EA7">
        <w:rPr>
          <w:rFonts w:ascii="Times New Roman CYR" w:hAnsi="Times New Roman CYR" w:cs="Times New Roman CYR"/>
          <w:color w:val="000000" w:themeColor="text1"/>
          <w:sz w:val="28"/>
          <w:szCs w:val="28"/>
          <w:lang w:val="uk-UA"/>
        </w:rPr>
        <w:t>Найчастіше</w:t>
      </w:r>
      <w:r w:rsidR="006C2FF2" w:rsidRPr="00A53EA7">
        <w:rPr>
          <w:rFonts w:ascii="Times New Roman CYR" w:hAnsi="Times New Roman CYR" w:cs="Times New Roman CYR"/>
          <w:color w:val="000000" w:themeColor="text1"/>
          <w:sz w:val="28"/>
          <w:szCs w:val="28"/>
          <w:lang w:val="uk-UA"/>
        </w:rPr>
        <w:t xml:space="preserve"> порівнюють зовнішні показники, визначають світових лідерів за обсягом е-комерції, досліджують степінь та темпи її розвитку у різних рег</w:t>
      </w:r>
      <w:r w:rsidR="00000981" w:rsidRPr="00A53EA7">
        <w:rPr>
          <w:rFonts w:ascii="Times New Roman CYR" w:hAnsi="Times New Roman CYR" w:cs="Times New Roman CYR"/>
          <w:color w:val="000000" w:themeColor="text1"/>
          <w:sz w:val="28"/>
          <w:szCs w:val="28"/>
          <w:lang w:val="uk-UA"/>
        </w:rPr>
        <w:t xml:space="preserve">іонах, різноманітні перешкоди </w:t>
      </w:r>
      <w:r w:rsidR="006C2FF2" w:rsidRPr="00A53EA7">
        <w:rPr>
          <w:rFonts w:ascii="Times New Roman CYR" w:hAnsi="Times New Roman CYR" w:cs="Times New Roman CYR"/>
          <w:color w:val="000000" w:themeColor="text1"/>
          <w:sz w:val="28"/>
          <w:szCs w:val="28"/>
          <w:lang w:val="uk-UA"/>
        </w:rPr>
        <w:t>та пропоновані заходи по їх подоланню. Наша мета – виявити «людський фактор» електронної торгівлі, тобто внутрішні та зовнішні умови її ведення, ступінь зручності та закладеної через те здатності до якомога швидшого розвитку.</w:t>
      </w:r>
    </w:p>
    <w:p w:rsidR="00917735" w:rsidRPr="00A53EA7" w:rsidRDefault="00917735" w:rsidP="00B13D55">
      <w:pPr>
        <w:autoSpaceDE w:val="0"/>
        <w:autoSpaceDN w:val="0"/>
        <w:adjustRightInd w:val="0"/>
        <w:spacing w:after="0" w:line="360" w:lineRule="auto"/>
        <w:ind w:firstLine="708"/>
        <w:jc w:val="both"/>
        <w:rPr>
          <w:rFonts w:ascii="Times New Roman" w:hAnsi="Times New Roman" w:cs="Times New Roman"/>
          <w:color w:val="000000" w:themeColor="text1"/>
          <w:sz w:val="28"/>
          <w:szCs w:val="28"/>
          <w:lang w:val="uk-UA"/>
        </w:rPr>
      </w:pPr>
      <w:r w:rsidRPr="00A53EA7">
        <w:rPr>
          <w:rFonts w:ascii="Times New Roman" w:hAnsi="Times New Roman" w:cs="Times New Roman"/>
          <w:b/>
          <w:color w:val="000000" w:themeColor="text1"/>
          <w:sz w:val="28"/>
          <w:szCs w:val="28"/>
          <w:lang w:val="uk-UA"/>
        </w:rPr>
        <w:t>Метою</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b/>
          <w:color w:val="000000" w:themeColor="text1"/>
          <w:sz w:val="28"/>
          <w:szCs w:val="28"/>
          <w:lang w:val="uk-UA"/>
        </w:rPr>
        <w:t>статті</w:t>
      </w:r>
      <w:r w:rsidRPr="00A53EA7">
        <w:rPr>
          <w:rFonts w:ascii="Times New Roman" w:hAnsi="Times New Roman" w:cs="Times New Roman"/>
          <w:color w:val="000000" w:themeColor="text1"/>
          <w:sz w:val="28"/>
          <w:szCs w:val="28"/>
          <w:lang w:val="uk-UA"/>
        </w:rPr>
        <w:t xml:space="preserve"> є встановлення побутових критеріїв звабливості країн для ведення е-торгівлі та порівняльний аналіз складеної системи стосовно Німеччини та України.</w:t>
      </w:r>
    </w:p>
    <w:p w:rsidR="00917735" w:rsidRPr="00A53EA7" w:rsidRDefault="00917735" w:rsidP="00917735">
      <w:pPr>
        <w:pStyle w:val="a5"/>
        <w:spacing w:before="0" w:beforeAutospacing="0" w:after="0" w:afterAutospacing="0" w:line="360" w:lineRule="auto"/>
        <w:ind w:firstLine="709"/>
        <w:jc w:val="both"/>
        <w:rPr>
          <w:color w:val="000000" w:themeColor="text1"/>
          <w:sz w:val="28"/>
          <w:szCs w:val="28"/>
          <w:lang w:val="uk-UA"/>
        </w:rPr>
      </w:pPr>
      <w:r w:rsidRPr="00A53EA7">
        <w:rPr>
          <w:b/>
          <w:color w:val="000000" w:themeColor="text1"/>
          <w:sz w:val="28"/>
          <w:szCs w:val="28"/>
          <w:lang w:val="uk-UA"/>
        </w:rPr>
        <w:t>Матеріали і методи.</w:t>
      </w:r>
      <w:r w:rsidRPr="00A53EA7">
        <w:rPr>
          <w:color w:val="000000" w:themeColor="text1"/>
          <w:sz w:val="28"/>
          <w:szCs w:val="28"/>
          <w:lang w:val="uk-UA"/>
        </w:rPr>
        <w:t xml:space="preserve"> Матеріалами дослідження є: 1) праці вітчизняних та зарубіжних авторів, що провадять свої науково-практичні дослідження у галузі електронної торгівлі; 2) практичний досвід у веденні е-комерції, набутий в Україні та Німеччині.</w:t>
      </w:r>
    </w:p>
    <w:p w:rsidR="00917735" w:rsidRPr="00A53EA7" w:rsidRDefault="00917735" w:rsidP="00917735">
      <w:pPr>
        <w:pStyle w:val="a5"/>
        <w:spacing w:before="0" w:beforeAutospacing="0" w:after="0" w:afterAutospacing="0" w:line="360" w:lineRule="auto"/>
        <w:ind w:firstLine="709"/>
        <w:jc w:val="both"/>
        <w:rPr>
          <w:color w:val="000000" w:themeColor="text1"/>
          <w:sz w:val="28"/>
          <w:szCs w:val="28"/>
          <w:lang w:val="uk-UA"/>
        </w:rPr>
      </w:pPr>
      <w:r w:rsidRPr="00A53EA7">
        <w:rPr>
          <w:color w:val="000000" w:themeColor="text1"/>
          <w:sz w:val="28"/>
          <w:szCs w:val="28"/>
          <w:lang w:val="uk-UA"/>
        </w:rPr>
        <w:t>В процесі здійснення дослідження було використано наступні наукові методи: 1) порівняльний аналіз; 2) теоретичне узагальнення та групування (для складання системи рейтингів звабливості ведення е-комерції; 3) формалізації, аналізу та синтезу (для кількісного аналізу запропонованих критеріїв); 4) метод експертних оцінок (для порівняльного оцінювання критеріїв для двох країн); 4) елементи багатокритеріального аналізу (для побудови інтегральних критеріїв якості стосовно обраних країн).</w:t>
      </w:r>
    </w:p>
    <w:p w:rsidR="009960EF" w:rsidRPr="00A53EA7" w:rsidRDefault="001722B5" w:rsidP="00917735">
      <w:pPr>
        <w:tabs>
          <w:tab w:val="left" w:pos="993"/>
        </w:tabs>
        <w:spacing w:after="0" w:line="360" w:lineRule="auto"/>
        <w:ind w:firstLine="709"/>
        <w:jc w:val="both"/>
        <w:rPr>
          <w:rStyle w:val="ac"/>
          <w:rFonts w:ascii="Times New Roman" w:hAnsi="Times New Roman" w:cs="Times New Roman"/>
          <w:b w:val="0"/>
          <w:bCs w:val="0"/>
          <w:color w:val="000000" w:themeColor="text1"/>
          <w:sz w:val="28"/>
          <w:szCs w:val="28"/>
          <w:lang w:val="uk-UA"/>
        </w:rPr>
      </w:pPr>
      <w:r w:rsidRPr="00A53EA7">
        <w:rPr>
          <w:rFonts w:ascii="Times New Roman" w:hAnsi="Times New Roman" w:cs="Times New Roman"/>
          <w:b/>
          <w:bCs/>
          <w:color w:val="000000" w:themeColor="text1"/>
          <w:sz w:val="28"/>
          <w:szCs w:val="28"/>
          <w:lang w:val="uk-UA"/>
        </w:rPr>
        <w:t>Виклад основного матеріалу</w:t>
      </w:r>
      <w:r w:rsidR="00917735" w:rsidRPr="00A53EA7">
        <w:rPr>
          <w:rFonts w:ascii="Times New Roman" w:hAnsi="Times New Roman" w:cs="Times New Roman"/>
          <w:color w:val="000000" w:themeColor="text1"/>
          <w:sz w:val="28"/>
          <w:szCs w:val="28"/>
          <w:lang w:val="uk-UA"/>
        </w:rPr>
        <w:t xml:space="preserve">. </w:t>
      </w:r>
      <w:r w:rsidR="009960EF" w:rsidRPr="00A53EA7">
        <w:rPr>
          <w:rFonts w:ascii="Times New Roman" w:hAnsi="Times New Roman" w:cs="Times New Roman"/>
          <w:color w:val="000000" w:themeColor="text1"/>
          <w:sz w:val="28"/>
          <w:szCs w:val="28"/>
          <w:lang w:val="uk-UA"/>
        </w:rPr>
        <w:t xml:space="preserve">Дослідники серед зовнішніх факторів, що впливають на електронну торгівлю, виділяють: правові аспекти, які включають законодавство та регулювання; соціально-економічні фактори, які визначають споживчі звичаї та економічну ситуацію; культурні впливи, що враховують культурні особливості та уподобання різних груп споживачів; ринкові умови, які включають конкуренцію та стратегії позиціонування товарів і послуг; </w:t>
      </w:r>
      <w:r w:rsidR="009960EF" w:rsidRPr="00A53EA7">
        <w:rPr>
          <w:rFonts w:ascii="Times New Roman" w:hAnsi="Times New Roman" w:cs="Times New Roman"/>
          <w:color w:val="000000" w:themeColor="text1"/>
          <w:sz w:val="28"/>
          <w:szCs w:val="28"/>
          <w:lang w:val="uk-UA"/>
        </w:rPr>
        <w:lastRenderedPageBreak/>
        <w:t xml:space="preserve">природні фактори; </w:t>
      </w:r>
      <w:r w:rsidR="009960EF" w:rsidRPr="00A53EA7">
        <w:rPr>
          <w:rStyle w:val="ac"/>
          <w:rFonts w:ascii="Times New Roman" w:hAnsi="Times New Roman" w:cs="Times New Roman"/>
          <w:b w:val="0"/>
          <w:color w:val="000000" w:themeColor="text1"/>
          <w:sz w:val="28"/>
          <w:szCs w:val="28"/>
          <w:lang w:val="uk-UA"/>
        </w:rPr>
        <w:t>ступінь цифровізації. А серед внутрішніх – освіту працівників е-торгівлі, клієнтоорієнтовність компанії, електронні платформи та майданчики (їх вид, зручність у користуванні, легкість освоєння, кількість послуг та можливостей, наявність системи пільгових покупок</w:t>
      </w:r>
      <w:r w:rsidR="00000981" w:rsidRPr="00A53EA7">
        <w:rPr>
          <w:rStyle w:val="ac"/>
          <w:rFonts w:ascii="Times New Roman" w:hAnsi="Times New Roman" w:cs="Times New Roman"/>
          <w:b w:val="0"/>
          <w:color w:val="000000" w:themeColor="text1"/>
          <w:sz w:val="28"/>
          <w:szCs w:val="28"/>
          <w:lang w:val="uk-UA"/>
        </w:rPr>
        <w:t>, тощо), електронні платежі (зв’язок</w:t>
      </w:r>
      <w:r w:rsidR="009960EF" w:rsidRPr="00A53EA7">
        <w:rPr>
          <w:rStyle w:val="ac"/>
          <w:rFonts w:ascii="Times New Roman" w:hAnsi="Times New Roman" w:cs="Times New Roman"/>
          <w:b w:val="0"/>
          <w:color w:val="000000" w:themeColor="text1"/>
          <w:sz w:val="28"/>
          <w:szCs w:val="28"/>
          <w:lang w:val="uk-UA"/>
        </w:rPr>
        <w:t xml:space="preserve"> з найвідомішими платіжними системами, зручність та швидкість оплати покупок)</w:t>
      </w:r>
      <w:r w:rsidR="00D33C3D" w:rsidRPr="00A53EA7">
        <w:rPr>
          <w:rStyle w:val="ac"/>
          <w:rFonts w:ascii="Times New Roman" w:hAnsi="Times New Roman" w:cs="Times New Roman"/>
          <w:b w:val="0"/>
          <w:color w:val="000000" w:themeColor="text1"/>
          <w:sz w:val="28"/>
          <w:szCs w:val="28"/>
          <w:lang w:val="uk-UA"/>
        </w:rPr>
        <w:t xml:space="preserve"> </w:t>
      </w:r>
      <w:r w:rsidR="00D33C3D" w:rsidRPr="00A53EA7">
        <w:rPr>
          <w:rFonts w:ascii="Times New Roman" w:hAnsi="Times New Roman" w:cs="Times New Roman"/>
          <w:color w:val="000000" w:themeColor="text1"/>
          <w:sz w:val="28"/>
          <w:szCs w:val="28"/>
          <w:lang w:val="uk-UA"/>
        </w:rPr>
        <w:t>[</w:t>
      </w:r>
      <w:r w:rsidR="00D33C3D" w:rsidRPr="00A53EA7">
        <w:rPr>
          <w:rFonts w:ascii="Times New Roman" w:hAnsi="Times New Roman" w:cs="Times New Roman"/>
          <w:color w:val="000000" w:themeColor="text1"/>
          <w:sz w:val="28"/>
          <w:szCs w:val="28"/>
          <w:lang w:val="uk-UA"/>
        </w:rPr>
        <w:fldChar w:fldCharType="begin"/>
      </w:r>
      <w:r w:rsidR="00D33C3D" w:rsidRPr="00A53EA7">
        <w:rPr>
          <w:rFonts w:ascii="Times New Roman" w:hAnsi="Times New Roman" w:cs="Times New Roman"/>
          <w:color w:val="000000" w:themeColor="text1"/>
          <w:sz w:val="28"/>
          <w:szCs w:val="28"/>
          <w:lang w:val="uk-UA"/>
        </w:rPr>
        <w:instrText xml:space="preserve"> REF _Ref173268907 \r \h </w:instrText>
      </w:r>
      <w:r w:rsidR="00B13D55" w:rsidRPr="00A53EA7">
        <w:rPr>
          <w:rFonts w:ascii="Times New Roman" w:hAnsi="Times New Roman" w:cs="Times New Roman"/>
          <w:color w:val="000000" w:themeColor="text1"/>
          <w:sz w:val="28"/>
          <w:szCs w:val="28"/>
          <w:lang w:val="uk-UA"/>
        </w:rPr>
        <w:instrText xml:space="preserve"> \* MERGEFORMAT </w:instrText>
      </w:r>
      <w:r w:rsidR="00D33C3D" w:rsidRPr="00A53EA7">
        <w:rPr>
          <w:rFonts w:ascii="Times New Roman" w:hAnsi="Times New Roman" w:cs="Times New Roman"/>
          <w:color w:val="000000" w:themeColor="text1"/>
          <w:sz w:val="28"/>
          <w:szCs w:val="28"/>
          <w:lang w:val="uk-UA"/>
        </w:rPr>
      </w:r>
      <w:r w:rsidR="00D33C3D" w:rsidRPr="00A53EA7">
        <w:rPr>
          <w:rFonts w:ascii="Times New Roman" w:hAnsi="Times New Roman" w:cs="Times New Roman"/>
          <w:color w:val="000000" w:themeColor="text1"/>
          <w:sz w:val="28"/>
          <w:szCs w:val="28"/>
          <w:lang w:val="uk-UA"/>
        </w:rPr>
        <w:fldChar w:fldCharType="separate"/>
      </w:r>
      <w:r w:rsidR="00D33C3D" w:rsidRPr="00A53EA7">
        <w:rPr>
          <w:rFonts w:ascii="Times New Roman" w:hAnsi="Times New Roman" w:cs="Times New Roman"/>
          <w:color w:val="000000" w:themeColor="text1"/>
          <w:sz w:val="28"/>
          <w:szCs w:val="28"/>
          <w:lang w:val="uk-UA"/>
        </w:rPr>
        <w:t>16</w:t>
      </w:r>
      <w:r w:rsidR="00D33C3D" w:rsidRPr="00A53EA7">
        <w:rPr>
          <w:rFonts w:ascii="Times New Roman" w:hAnsi="Times New Roman" w:cs="Times New Roman"/>
          <w:color w:val="000000" w:themeColor="text1"/>
          <w:sz w:val="28"/>
          <w:szCs w:val="28"/>
          <w:lang w:val="uk-UA"/>
        </w:rPr>
        <w:fldChar w:fldCharType="end"/>
      </w:r>
      <w:r w:rsidR="00D33C3D" w:rsidRPr="00A53EA7">
        <w:rPr>
          <w:rFonts w:ascii="Times New Roman" w:hAnsi="Times New Roman" w:cs="Times New Roman"/>
          <w:color w:val="000000" w:themeColor="text1"/>
          <w:sz w:val="28"/>
          <w:szCs w:val="28"/>
          <w:lang w:val="uk-UA"/>
        </w:rPr>
        <w:t>, с. 38]</w:t>
      </w:r>
      <w:r w:rsidR="009960EF" w:rsidRPr="00A53EA7">
        <w:rPr>
          <w:rStyle w:val="ac"/>
          <w:rFonts w:ascii="Times New Roman" w:hAnsi="Times New Roman" w:cs="Times New Roman"/>
          <w:b w:val="0"/>
          <w:color w:val="000000" w:themeColor="text1"/>
          <w:sz w:val="28"/>
          <w:szCs w:val="28"/>
          <w:lang w:val="uk-UA"/>
        </w:rPr>
        <w:t>.</w:t>
      </w:r>
    </w:p>
    <w:p w:rsidR="009960EF" w:rsidRPr="00A53EA7" w:rsidRDefault="009960EF" w:rsidP="00B13D55">
      <w:pPr>
        <w:pStyle w:val="a5"/>
        <w:tabs>
          <w:tab w:val="left" w:pos="993"/>
        </w:tabs>
        <w:spacing w:before="0" w:beforeAutospacing="0" w:after="0" w:afterAutospacing="0" w:line="360" w:lineRule="auto"/>
        <w:ind w:firstLine="709"/>
        <w:jc w:val="both"/>
        <w:rPr>
          <w:bCs/>
          <w:color w:val="000000" w:themeColor="text1"/>
          <w:sz w:val="28"/>
          <w:szCs w:val="28"/>
          <w:lang w:val="uk-UA"/>
        </w:rPr>
      </w:pPr>
      <w:r w:rsidRPr="00A53EA7">
        <w:rPr>
          <w:rStyle w:val="ac"/>
          <w:b w:val="0"/>
          <w:color w:val="000000" w:themeColor="text1"/>
          <w:sz w:val="28"/>
          <w:szCs w:val="28"/>
          <w:lang w:val="uk-UA"/>
        </w:rPr>
        <w:t xml:space="preserve">Не </w:t>
      </w:r>
      <w:r w:rsidR="00000981" w:rsidRPr="00A53EA7">
        <w:rPr>
          <w:rStyle w:val="ac"/>
          <w:b w:val="0"/>
          <w:color w:val="000000" w:themeColor="text1"/>
          <w:sz w:val="28"/>
          <w:szCs w:val="28"/>
          <w:lang w:val="uk-UA"/>
        </w:rPr>
        <w:t>заперечуючи</w:t>
      </w:r>
      <w:r w:rsidRPr="00A53EA7">
        <w:rPr>
          <w:rStyle w:val="ac"/>
          <w:b w:val="0"/>
          <w:color w:val="000000" w:themeColor="text1"/>
          <w:sz w:val="28"/>
          <w:szCs w:val="28"/>
          <w:lang w:val="uk-UA"/>
        </w:rPr>
        <w:t xml:space="preserve"> важливість цих факторів впливу, ми</w:t>
      </w:r>
      <w:r w:rsidR="00000981" w:rsidRPr="00A53EA7">
        <w:rPr>
          <w:rStyle w:val="ac"/>
          <w:b w:val="0"/>
          <w:color w:val="000000" w:themeColor="text1"/>
          <w:sz w:val="28"/>
          <w:szCs w:val="28"/>
          <w:lang w:val="uk-UA"/>
        </w:rPr>
        <w:t xml:space="preserve">, виходячи з </w:t>
      </w:r>
      <w:r w:rsidR="00D25704" w:rsidRPr="00A53EA7">
        <w:rPr>
          <w:rStyle w:val="ac"/>
          <w:b w:val="0"/>
          <w:color w:val="000000" w:themeColor="text1"/>
          <w:sz w:val="28"/>
          <w:szCs w:val="28"/>
          <w:lang w:val="uk-UA"/>
        </w:rPr>
        <w:t>досвіду тимчасового ведення електронної торгівлі у країнах Західної Європи (Німеччина, Австрія),</w:t>
      </w:r>
      <w:r w:rsidRPr="00A53EA7">
        <w:rPr>
          <w:rStyle w:val="ac"/>
          <w:b w:val="0"/>
          <w:color w:val="000000" w:themeColor="text1"/>
          <w:sz w:val="28"/>
          <w:szCs w:val="28"/>
          <w:lang w:val="uk-UA"/>
        </w:rPr>
        <w:t xml:space="preserve"> пропонуємо додати до них </w:t>
      </w:r>
      <w:r w:rsidR="00D25704" w:rsidRPr="00A53EA7">
        <w:rPr>
          <w:rStyle w:val="ac"/>
          <w:b w:val="0"/>
          <w:color w:val="000000" w:themeColor="text1"/>
          <w:sz w:val="28"/>
          <w:szCs w:val="28"/>
          <w:lang w:val="uk-UA"/>
        </w:rPr>
        <w:t>критерії якості та зручності життя, а, отже, і ведення е-комерції.</w:t>
      </w:r>
    </w:p>
    <w:p w:rsidR="00A0425C" w:rsidRPr="00A53EA7" w:rsidRDefault="00D25704" w:rsidP="00B13D55">
      <w:pPr>
        <w:spacing w:after="0" w:line="360" w:lineRule="auto"/>
        <w:ind w:firstLine="708"/>
        <w:jc w:val="both"/>
        <w:rPr>
          <w:rFonts w:ascii="Times New Roman" w:hAnsi="Times New Roman" w:cs="Times New Roman"/>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Запропонована нами </w:t>
      </w:r>
      <w:r w:rsidRPr="00A53EA7">
        <w:rPr>
          <w:rFonts w:ascii="Times New Roman" w:hAnsi="Times New Roman" w:cs="Times New Roman"/>
          <w:color w:val="000000" w:themeColor="text1"/>
          <w:sz w:val="28"/>
          <w:szCs w:val="28"/>
          <w:lang w:val="uk-UA"/>
        </w:rPr>
        <w:t>система</w:t>
      </w:r>
      <w:r w:rsidR="00A0425C" w:rsidRPr="00A53EA7">
        <w:rPr>
          <w:rFonts w:ascii="Times New Roman" w:hAnsi="Times New Roman" w:cs="Times New Roman"/>
          <w:color w:val="000000" w:themeColor="text1"/>
          <w:sz w:val="28"/>
          <w:szCs w:val="28"/>
          <w:lang w:val="uk-UA"/>
        </w:rPr>
        <w:t xml:space="preserve"> критеріїв для визначення якості, зручнос</w:t>
      </w:r>
      <w:r w:rsidR="00FE783F" w:rsidRPr="00A53EA7">
        <w:rPr>
          <w:rFonts w:ascii="Times New Roman" w:hAnsi="Times New Roman" w:cs="Times New Roman"/>
          <w:color w:val="000000" w:themeColor="text1"/>
          <w:sz w:val="28"/>
          <w:szCs w:val="28"/>
          <w:lang w:val="uk-UA"/>
        </w:rPr>
        <w:t xml:space="preserve">ті та </w:t>
      </w:r>
      <w:r w:rsidR="0002742D" w:rsidRPr="00A53EA7">
        <w:rPr>
          <w:rFonts w:ascii="Times New Roman" w:hAnsi="Times New Roman" w:cs="Times New Roman"/>
          <w:color w:val="000000" w:themeColor="text1"/>
          <w:sz w:val="28"/>
          <w:szCs w:val="28"/>
          <w:lang w:val="uk-UA"/>
        </w:rPr>
        <w:t>ступеня прибутковості</w:t>
      </w:r>
      <w:r w:rsidR="00FE783F"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color w:val="000000" w:themeColor="text1"/>
          <w:sz w:val="28"/>
          <w:szCs w:val="28"/>
          <w:lang w:val="uk-UA"/>
        </w:rPr>
        <w:t>ведення е-комерції має наступний вигляд</w:t>
      </w:r>
      <w:r w:rsidR="008E7EB5" w:rsidRPr="00A53EA7">
        <w:rPr>
          <w:rFonts w:ascii="Times New Roman" w:hAnsi="Times New Roman" w:cs="Times New Roman"/>
          <w:color w:val="000000" w:themeColor="text1"/>
          <w:sz w:val="28"/>
          <w:szCs w:val="28"/>
          <w:lang w:val="uk-UA"/>
        </w:rPr>
        <w:t xml:space="preserve"> (табл. 1).</w:t>
      </w:r>
    </w:p>
    <w:p w:rsidR="008E7EB5" w:rsidRPr="00A53EA7" w:rsidRDefault="008E7EB5" w:rsidP="00B13D55">
      <w:pPr>
        <w:spacing w:after="0" w:line="360" w:lineRule="auto"/>
        <w:ind w:firstLine="708"/>
        <w:jc w:val="right"/>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Таблиця 1</w:t>
      </w:r>
    </w:p>
    <w:p w:rsidR="008E7EB5" w:rsidRPr="00A53EA7" w:rsidRDefault="00D25704" w:rsidP="00B13D55">
      <w:pPr>
        <w:spacing w:after="0" w:line="360" w:lineRule="auto"/>
        <w:jc w:val="center"/>
        <w:rPr>
          <w:rFonts w:ascii="Times New Roman" w:hAnsi="Times New Roman" w:cs="Times New Roman"/>
          <w:b/>
          <w:color w:val="000000" w:themeColor="text1"/>
          <w:sz w:val="28"/>
          <w:szCs w:val="28"/>
          <w:lang w:val="uk-UA"/>
        </w:rPr>
      </w:pPr>
      <w:r w:rsidRPr="00A53EA7">
        <w:rPr>
          <w:rFonts w:ascii="Times New Roman" w:hAnsi="Times New Roman" w:cs="Times New Roman"/>
          <w:color w:val="000000" w:themeColor="text1"/>
          <w:sz w:val="28"/>
          <w:szCs w:val="28"/>
          <w:lang w:val="uk-UA"/>
        </w:rPr>
        <w:t>Система критеріїв привабливості для визначення якості, зручності та комфорту ведення е-комерції</w:t>
      </w:r>
      <w:r w:rsidR="00F05117" w:rsidRPr="00A53EA7">
        <w:rPr>
          <w:rFonts w:ascii="Times New Roman" w:hAnsi="Times New Roman" w:cs="Times New Roman"/>
          <w:color w:val="000000" w:themeColor="text1"/>
          <w:sz w:val="28"/>
          <w:szCs w:val="28"/>
          <w:lang w:val="uk-UA"/>
        </w:rPr>
        <w:t>*</w:t>
      </w:r>
    </w:p>
    <w:tbl>
      <w:tblPr>
        <w:tblStyle w:val="a7"/>
        <w:tblW w:w="9634" w:type="dxa"/>
        <w:tblLook w:val="04A0" w:firstRow="1" w:lastRow="0" w:firstColumn="1" w:lastColumn="0" w:noHBand="0" w:noVBand="1"/>
      </w:tblPr>
      <w:tblGrid>
        <w:gridCol w:w="562"/>
        <w:gridCol w:w="3119"/>
        <w:gridCol w:w="5953"/>
      </w:tblGrid>
      <w:tr w:rsidR="00A53EA7" w:rsidRPr="00A53EA7" w:rsidTr="007529FC">
        <w:tc>
          <w:tcPr>
            <w:tcW w:w="562" w:type="dxa"/>
          </w:tcPr>
          <w:p w:rsidR="00D07392" w:rsidRPr="00A53EA7" w:rsidRDefault="007529FC" w:rsidP="00EA1746">
            <w:pPr>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з</w:t>
            </w:r>
            <w:r w:rsidR="00D07392" w:rsidRPr="00A53EA7">
              <w:rPr>
                <w:rFonts w:ascii="Times New Roman" w:hAnsi="Times New Roman" w:cs="Times New Roman"/>
                <w:color w:val="000000" w:themeColor="text1"/>
                <w:sz w:val="28"/>
                <w:szCs w:val="28"/>
                <w:lang w:val="uk-UA"/>
              </w:rPr>
              <w:t>/п</w:t>
            </w:r>
          </w:p>
        </w:tc>
        <w:tc>
          <w:tcPr>
            <w:tcW w:w="3119" w:type="dxa"/>
            <w:vAlign w:val="center"/>
          </w:tcPr>
          <w:p w:rsidR="00D07392" w:rsidRPr="00A53EA7" w:rsidRDefault="00D07392" w:rsidP="007529FC">
            <w:pPr>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Критерій</w:t>
            </w:r>
          </w:p>
        </w:tc>
        <w:tc>
          <w:tcPr>
            <w:tcW w:w="5953" w:type="dxa"/>
            <w:vAlign w:val="center"/>
          </w:tcPr>
          <w:p w:rsidR="00D07392" w:rsidRPr="00A53EA7" w:rsidRDefault="00D25704" w:rsidP="007529FC">
            <w:pPr>
              <w:jc w:val="center"/>
              <w:rPr>
                <w:rFonts w:ascii="Times New Roman" w:hAnsi="Times New Roman" w:cs="Times New Roman"/>
                <w:b/>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Пояснення </w:t>
            </w:r>
          </w:p>
        </w:tc>
      </w:tr>
      <w:tr w:rsidR="00A53EA7" w:rsidRPr="00A53EA7" w:rsidTr="007529FC">
        <w:tc>
          <w:tcPr>
            <w:tcW w:w="562" w:type="dxa"/>
          </w:tcPr>
          <w:p w:rsidR="00D07392" w:rsidRPr="00A53EA7" w:rsidRDefault="00D07392" w:rsidP="00EA1746">
            <w:pPr>
              <w:tabs>
                <w:tab w:val="left" w:pos="1134"/>
              </w:tabs>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1</w:t>
            </w:r>
          </w:p>
        </w:tc>
        <w:tc>
          <w:tcPr>
            <w:tcW w:w="3119" w:type="dxa"/>
          </w:tcPr>
          <w:p w:rsidR="00D07392" w:rsidRPr="00A53EA7"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Інфраструктура </w:t>
            </w:r>
          </w:p>
        </w:tc>
        <w:tc>
          <w:tcPr>
            <w:tcW w:w="5953" w:type="dxa"/>
          </w:tcPr>
          <w:p w:rsidR="00D07392" w:rsidRPr="00A53EA7" w:rsidRDefault="0097209D" w:rsidP="00446C3B">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К</w:t>
            </w:r>
            <w:r w:rsidR="00D07392" w:rsidRPr="00A53EA7">
              <w:rPr>
                <w:rFonts w:ascii="Times New Roman" w:hAnsi="Times New Roman" w:cs="Times New Roman"/>
                <w:color w:val="000000" w:themeColor="text1"/>
                <w:sz w:val="28"/>
                <w:szCs w:val="28"/>
                <w:lang w:val="uk-UA"/>
              </w:rPr>
              <w:t>рокова доступність магазинів, поліклініки, дитячого садку, школи у кожному мікрорайоні міста</w:t>
            </w:r>
            <w:r w:rsidR="00D25704" w:rsidRPr="00A53EA7">
              <w:rPr>
                <w:rFonts w:ascii="Times New Roman" w:hAnsi="Times New Roman" w:cs="Times New Roman"/>
                <w:color w:val="000000" w:themeColor="text1"/>
                <w:sz w:val="28"/>
                <w:szCs w:val="28"/>
                <w:lang w:val="uk-UA"/>
              </w:rPr>
              <w:t xml:space="preserve"> має велике значення, оскільки скорочує час, що витрачається на побутові потреби. Її </w:t>
            </w:r>
            <w:r w:rsidR="00446C3B" w:rsidRPr="00A53EA7">
              <w:rPr>
                <w:rFonts w:ascii="Times New Roman" w:hAnsi="Times New Roman" w:cs="Times New Roman"/>
                <w:color w:val="000000" w:themeColor="text1"/>
                <w:sz w:val="28"/>
                <w:szCs w:val="28"/>
                <w:lang w:val="uk-UA"/>
              </w:rPr>
              <w:t>нерозвиненість</w:t>
            </w:r>
            <w:r w:rsidR="00D25704" w:rsidRPr="00A53EA7">
              <w:rPr>
                <w:rFonts w:ascii="Times New Roman" w:hAnsi="Times New Roman" w:cs="Times New Roman"/>
                <w:color w:val="000000" w:themeColor="text1"/>
                <w:sz w:val="28"/>
                <w:szCs w:val="28"/>
                <w:lang w:val="uk-UA"/>
              </w:rPr>
              <w:t xml:space="preserve"> або відсутність, навпаки, забирає багато зайвого часу та сприяє виникненню втоми, що відображається на якості та кількості проведених електронних операцій</w:t>
            </w:r>
            <w:r w:rsidR="0002742D" w:rsidRPr="00A53EA7">
              <w:rPr>
                <w:rFonts w:ascii="Times New Roman" w:hAnsi="Times New Roman" w:cs="Times New Roman"/>
                <w:color w:val="000000" w:themeColor="text1"/>
                <w:sz w:val="28"/>
                <w:szCs w:val="28"/>
                <w:lang w:val="uk-UA"/>
              </w:rPr>
              <w:t>.</w:t>
            </w:r>
          </w:p>
        </w:tc>
      </w:tr>
      <w:tr w:rsidR="00A53EA7" w:rsidRPr="00A53EA7" w:rsidTr="007529FC">
        <w:tc>
          <w:tcPr>
            <w:tcW w:w="562" w:type="dxa"/>
          </w:tcPr>
          <w:p w:rsidR="00D07392" w:rsidRPr="00A53EA7" w:rsidRDefault="00D07392" w:rsidP="00EA1746">
            <w:pPr>
              <w:tabs>
                <w:tab w:val="left" w:pos="1134"/>
              </w:tabs>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2</w:t>
            </w:r>
          </w:p>
        </w:tc>
        <w:tc>
          <w:tcPr>
            <w:tcW w:w="3119" w:type="dxa"/>
          </w:tcPr>
          <w:p w:rsidR="00D07392" w:rsidRPr="00A53EA7"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Медичні послуги </w:t>
            </w:r>
          </w:p>
        </w:tc>
        <w:tc>
          <w:tcPr>
            <w:tcW w:w="5953" w:type="dxa"/>
          </w:tcPr>
          <w:p w:rsidR="00D07392" w:rsidRPr="00A53EA7" w:rsidRDefault="0097209D"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Ї</w:t>
            </w:r>
            <w:r w:rsidR="00D07392" w:rsidRPr="00A53EA7">
              <w:rPr>
                <w:rFonts w:ascii="Times New Roman" w:hAnsi="Times New Roman" w:cs="Times New Roman"/>
                <w:color w:val="000000" w:themeColor="text1"/>
                <w:sz w:val="28"/>
                <w:szCs w:val="28"/>
                <w:lang w:val="uk-UA"/>
              </w:rPr>
              <w:t xml:space="preserve">х доступність, швидкість надання, </w:t>
            </w:r>
            <w:r w:rsidR="0002742D" w:rsidRPr="00A53EA7">
              <w:rPr>
                <w:rFonts w:ascii="Times New Roman" w:hAnsi="Times New Roman" w:cs="Times New Roman"/>
                <w:color w:val="000000" w:themeColor="text1"/>
                <w:sz w:val="28"/>
                <w:szCs w:val="28"/>
                <w:lang w:val="uk-UA"/>
              </w:rPr>
              <w:t xml:space="preserve">відстань від дому, </w:t>
            </w:r>
            <w:r w:rsidR="00D07392" w:rsidRPr="00A53EA7">
              <w:rPr>
                <w:rFonts w:ascii="Times New Roman" w:hAnsi="Times New Roman" w:cs="Times New Roman"/>
                <w:color w:val="000000" w:themeColor="text1"/>
                <w:sz w:val="28"/>
                <w:szCs w:val="28"/>
                <w:lang w:val="uk-UA"/>
              </w:rPr>
              <w:t>вартість, наявність в аптеках ліків</w:t>
            </w:r>
            <w:r w:rsidR="00D25704" w:rsidRPr="00A53EA7">
              <w:rPr>
                <w:rFonts w:ascii="Times New Roman" w:hAnsi="Times New Roman" w:cs="Times New Roman"/>
                <w:color w:val="000000" w:themeColor="text1"/>
                <w:sz w:val="28"/>
                <w:szCs w:val="28"/>
                <w:lang w:val="uk-UA"/>
              </w:rPr>
              <w:t xml:space="preserve"> має аналогічний вплив на життя людини. І навпаки.</w:t>
            </w:r>
          </w:p>
        </w:tc>
      </w:tr>
      <w:tr w:rsidR="00A53EA7" w:rsidRPr="00A53EA7" w:rsidTr="007529FC">
        <w:tc>
          <w:tcPr>
            <w:tcW w:w="562" w:type="dxa"/>
          </w:tcPr>
          <w:p w:rsidR="00D07392" w:rsidRPr="00A53EA7" w:rsidRDefault="00D07392" w:rsidP="00EA1746">
            <w:pPr>
              <w:tabs>
                <w:tab w:val="left" w:pos="1134"/>
              </w:tabs>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3</w:t>
            </w:r>
          </w:p>
        </w:tc>
        <w:tc>
          <w:tcPr>
            <w:tcW w:w="3119" w:type="dxa"/>
          </w:tcPr>
          <w:p w:rsidR="00D07392" w:rsidRPr="00A53EA7" w:rsidRDefault="001E4620"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Ж</w:t>
            </w:r>
            <w:r w:rsidR="00D07392" w:rsidRPr="00A53EA7">
              <w:rPr>
                <w:rFonts w:ascii="Times New Roman" w:hAnsi="Times New Roman" w:cs="Times New Roman"/>
                <w:color w:val="000000" w:themeColor="text1"/>
                <w:sz w:val="28"/>
                <w:szCs w:val="28"/>
                <w:lang w:val="uk-UA"/>
              </w:rPr>
              <w:t xml:space="preserve">итло </w:t>
            </w:r>
          </w:p>
        </w:tc>
        <w:tc>
          <w:tcPr>
            <w:tcW w:w="5953" w:type="dxa"/>
          </w:tcPr>
          <w:p w:rsidR="00D07392" w:rsidRPr="00A53EA7" w:rsidRDefault="001E4620"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В</w:t>
            </w:r>
            <w:r w:rsidR="00D07392" w:rsidRPr="00A53EA7">
              <w:rPr>
                <w:rFonts w:ascii="Times New Roman" w:hAnsi="Times New Roman" w:cs="Times New Roman"/>
                <w:color w:val="000000" w:themeColor="text1"/>
                <w:sz w:val="28"/>
                <w:szCs w:val="28"/>
                <w:lang w:val="uk-UA"/>
              </w:rPr>
              <w:t>артість оренди житла</w:t>
            </w:r>
            <w:r w:rsidRPr="00A53EA7">
              <w:rPr>
                <w:rFonts w:ascii="Times New Roman" w:hAnsi="Times New Roman" w:cs="Times New Roman"/>
                <w:color w:val="000000" w:themeColor="text1"/>
                <w:sz w:val="28"/>
                <w:szCs w:val="28"/>
                <w:lang w:val="uk-UA"/>
              </w:rPr>
              <w:t xml:space="preserve"> чи офісу значно впливає на витрати від електронної торгівлі. </w:t>
            </w:r>
          </w:p>
        </w:tc>
      </w:tr>
      <w:tr w:rsidR="00A53EA7" w:rsidRPr="00A53EA7" w:rsidTr="007529FC">
        <w:tc>
          <w:tcPr>
            <w:tcW w:w="562" w:type="dxa"/>
          </w:tcPr>
          <w:p w:rsidR="00D07392" w:rsidRPr="00A53EA7" w:rsidRDefault="00D07392" w:rsidP="00EA1746">
            <w:pPr>
              <w:tabs>
                <w:tab w:val="left" w:pos="1134"/>
              </w:tabs>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4</w:t>
            </w:r>
          </w:p>
        </w:tc>
        <w:tc>
          <w:tcPr>
            <w:tcW w:w="3119" w:type="dxa"/>
          </w:tcPr>
          <w:p w:rsidR="00D07392" w:rsidRPr="00A53EA7" w:rsidRDefault="00AF1558"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Дрібний та середній</w:t>
            </w:r>
            <w:r w:rsidR="00D07392" w:rsidRPr="00A53EA7">
              <w:rPr>
                <w:rFonts w:ascii="Times New Roman" w:hAnsi="Times New Roman" w:cs="Times New Roman"/>
                <w:color w:val="000000" w:themeColor="text1"/>
                <w:sz w:val="28"/>
                <w:szCs w:val="28"/>
                <w:lang w:val="uk-UA"/>
              </w:rPr>
              <w:t xml:space="preserve"> бі</w:t>
            </w:r>
            <w:r w:rsidRPr="00A53EA7">
              <w:rPr>
                <w:rFonts w:ascii="Times New Roman" w:hAnsi="Times New Roman" w:cs="Times New Roman"/>
                <w:color w:val="000000" w:themeColor="text1"/>
                <w:sz w:val="28"/>
                <w:szCs w:val="28"/>
                <w:lang w:val="uk-UA"/>
              </w:rPr>
              <w:t>знес</w:t>
            </w:r>
          </w:p>
        </w:tc>
        <w:tc>
          <w:tcPr>
            <w:tcW w:w="5953" w:type="dxa"/>
          </w:tcPr>
          <w:p w:rsidR="00D07392" w:rsidRPr="00A53EA7" w:rsidRDefault="0097209D"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Н</w:t>
            </w:r>
            <w:r w:rsidR="00D07392" w:rsidRPr="00A53EA7">
              <w:rPr>
                <w:rFonts w:ascii="Times New Roman" w:hAnsi="Times New Roman" w:cs="Times New Roman"/>
                <w:color w:val="000000" w:themeColor="text1"/>
                <w:sz w:val="28"/>
                <w:szCs w:val="28"/>
                <w:lang w:val="uk-UA"/>
              </w:rPr>
              <w:t>аявність дрібних пунктів обслуговування: ремонт речей, ларьки, оренда речей тощо</w:t>
            </w:r>
            <w:r w:rsidR="00D25704" w:rsidRPr="00A53EA7">
              <w:rPr>
                <w:rFonts w:ascii="Times New Roman" w:hAnsi="Times New Roman" w:cs="Times New Roman"/>
                <w:color w:val="000000" w:themeColor="text1"/>
                <w:sz w:val="28"/>
                <w:szCs w:val="28"/>
                <w:lang w:val="uk-UA"/>
              </w:rPr>
              <w:t>, полегшує та зде</w:t>
            </w:r>
            <w:r w:rsidR="0002742D" w:rsidRPr="00A53EA7">
              <w:rPr>
                <w:rFonts w:ascii="Times New Roman" w:hAnsi="Times New Roman" w:cs="Times New Roman"/>
                <w:color w:val="000000" w:themeColor="text1"/>
                <w:sz w:val="28"/>
                <w:szCs w:val="28"/>
                <w:lang w:val="uk-UA"/>
              </w:rPr>
              <w:t xml:space="preserve">шевлює життя людини. Ведення </w:t>
            </w:r>
            <w:r w:rsidR="00D25704" w:rsidRPr="00A53EA7">
              <w:rPr>
                <w:rFonts w:ascii="Times New Roman" w:hAnsi="Times New Roman" w:cs="Times New Roman"/>
                <w:color w:val="000000" w:themeColor="text1"/>
                <w:sz w:val="28"/>
                <w:szCs w:val="28"/>
                <w:lang w:val="uk-UA"/>
              </w:rPr>
              <w:t xml:space="preserve">е-комерції </w:t>
            </w:r>
            <w:r w:rsidR="001E4620" w:rsidRPr="00A53EA7">
              <w:rPr>
                <w:rFonts w:ascii="Times New Roman" w:hAnsi="Times New Roman" w:cs="Times New Roman"/>
                <w:color w:val="000000" w:themeColor="text1"/>
                <w:sz w:val="28"/>
                <w:szCs w:val="28"/>
                <w:lang w:val="uk-UA"/>
              </w:rPr>
              <w:t xml:space="preserve">до того ж </w:t>
            </w:r>
            <w:r w:rsidR="00D25704" w:rsidRPr="00A53EA7">
              <w:rPr>
                <w:rFonts w:ascii="Times New Roman" w:hAnsi="Times New Roman" w:cs="Times New Roman"/>
                <w:color w:val="000000" w:themeColor="text1"/>
                <w:sz w:val="28"/>
                <w:szCs w:val="28"/>
                <w:lang w:val="uk-UA"/>
              </w:rPr>
              <w:t>регулярно потребує ремонту ноутбуків, мобільних телефонів</w:t>
            </w:r>
            <w:r w:rsidR="0002742D" w:rsidRPr="00A53EA7">
              <w:rPr>
                <w:rFonts w:ascii="Times New Roman" w:hAnsi="Times New Roman" w:cs="Times New Roman"/>
                <w:color w:val="000000" w:themeColor="text1"/>
                <w:sz w:val="28"/>
                <w:szCs w:val="28"/>
                <w:lang w:val="uk-UA"/>
              </w:rPr>
              <w:t>, гаджетів</w:t>
            </w:r>
            <w:r w:rsidR="001E4620" w:rsidRPr="00A53EA7">
              <w:rPr>
                <w:rFonts w:ascii="Times New Roman" w:hAnsi="Times New Roman" w:cs="Times New Roman"/>
                <w:color w:val="000000" w:themeColor="text1"/>
                <w:sz w:val="28"/>
                <w:szCs w:val="28"/>
                <w:lang w:val="uk-UA"/>
              </w:rPr>
              <w:t xml:space="preserve">. Якщо ця функція відсутня </w:t>
            </w:r>
            <w:r w:rsidR="001E4620" w:rsidRPr="00A53EA7">
              <w:rPr>
                <w:rFonts w:ascii="Times New Roman" w:hAnsi="Times New Roman" w:cs="Times New Roman"/>
                <w:color w:val="000000" w:themeColor="text1"/>
                <w:sz w:val="28"/>
                <w:szCs w:val="28"/>
                <w:lang w:val="uk-UA"/>
              </w:rPr>
              <w:lastRenderedPageBreak/>
              <w:t>або погано розвинута, і доводиться щоразу купувати нові пристрої, то вартість витрат е-комерції значно зростає.</w:t>
            </w:r>
          </w:p>
        </w:tc>
      </w:tr>
      <w:tr w:rsidR="00A53EA7" w:rsidRPr="00A53EA7" w:rsidTr="007529FC">
        <w:tc>
          <w:tcPr>
            <w:tcW w:w="562" w:type="dxa"/>
          </w:tcPr>
          <w:p w:rsidR="00D07392" w:rsidRPr="00A53EA7" w:rsidRDefault="00D07392" w:rsidP="00EA1746">
            <w:pPr>
              <w:tabs>
                <w:tab w:val="left" w:pos="1134"/>
              </w:tabs>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lastRenderedPageBreak/>
              <w:t>5</w:t>
            </w:r>
          </w:p>
        </w:tc>
        <w:tc>
          <w:tcPr>
            <w:tcW w:w="3119" w:type="dxa"/>
          </w:tcPr>
          <w:p w:rsidR="00D07392" w:rsidRPr="00A53EA7"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Клімат</w:t>
            </w:r>
          </w:p>
        </w:tc>
        <w:tc>
          <w:tcPr>
            <w:tcW w:w="5953" w:type="dxa"/>
          </w:tcPr>
          <w:p w:rsidR="00D07392" w:rsidRPr="00A53EA7" w:rsidRDefault="007B6ED0"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Середньорічна температура, кількість опадів</w:t>
            </w:r>
            <w:r w:rsidR="001E4620" w:rsidRPr="00A53EA7">
              <w:rPr>
                <w:rFonts w:ascii="Times New Roman" w:hAnsi="Times New Roman" w:cs="Times New Roman"/>
                <w:color w:val="000000" w:themeColor="text1"/>
                <w:sz w:val="28"/>
                <w:szCs w:val="28"/>
                <w:lang w:val="uk-UA"/>
              </w:rPr>
              <w:t xml:space="preserve">. Погода впливає на швидкість та вартість доставок. Якщо, приміром, постійно дощить, то швидкість </w:t>
            </w:r>
            <w:r w:rsidR="0002742D" w:rsidRPr="00A53EA7">
              <w:rPr>
                <w:rFonts w:ascii="Times New Roman" w:hAnsi="Times New Roman" w:cs="Times New Roman"/>
                <w:color w:val="000000" w:themeColor="text1"/>
                <w:sz w:val="28"/>
                <w:szCs w:val="28"/>
                <w:lang w:val="uk-UA"/>
              </w:rPr>
              <w:t xml:space="preserve">доставки </w:t>
            </w:r>
            <w:r w:rsidR="001E4620" w:rsidRPr="00A53EA7">
              <w:rPr>
                <w:rFonts w:ascii="Times New Roman" w:hAnsi="Times New Roman" w:cs="Times New Roman"/>
                <w:color w:val="000000" w:themeColor="text1"/>
                <w:sz w:val="28"/>
                <w:szCs w:val="28"/>
                <w:lang w:val="uk-UA"/>
              </w:rPr>
              <w:t>уповільнюється, а вартість зростає, як і ризики (не злітає вчасно літак, потерпає аварію на дорозі машина, тощо).</w:t>
            </w:r>
          </w:p>
        </w:tc>
      </w:tr>
      <w:tr w:rsidR="00A53EA7" w:rsidRPr="00A53EA7" w:rsidTr="007529FC">
        <w:tc>
          <w:tcPr>
            <w:tcW w:w="562" w:type="dxa"/>
          </w:tcPr>
          <w:p w:rsidR="00D07392" w:rsidRPr="00A53EA7" w:rsidRDefault="00D07392" w:rsidP="00EA1746">
            <w:pPr>
              <w:tabs>
                <w:tab w:val="left" w:pos="1134"/>
              </w:tabs>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6</w:t>
            </w:r>
          </w:p>
        </w:tc>
        <w:tc>
          <w:tcPr>
            <w:tcW w:w="3119" w:type="dxa"/>
          </w:tcPr>
          <w:p w:rsidR="00D07392" w:rsidRPr="00A53EA7" w:rsidRDefault="0097209D"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Споживчий кошик порівняно </w:t>
            </w:r>
            <w:r w:rsidR="00D07392" w:rsidRPr="00A53EA7">
              <w:rPr>
                <w:rFonts w:ascii="Times New Roman" w:hAnsi="Times New Roman" w:cs="Times New Roman"/>
                <w:color w:val="000000" w:themeColor="text1"/>
                <w:sz w:val="28"/>
                <w:szCs w:val="28"/>
                <w:lang w:val="uk-UA"/>
              </w:rPr>
              <w:t>і</w:t>
            </w:r>
            <w:r w:rsidRPr="00A53EA7">
              <w:rPr>
                <w:rFonts w:ascii="Times New Roman" w:hAnsi="Times New Roman" w:cs="Times New Roman"/>
                <w:color w:val="000000" w:themeColor="text1"/>
                <w:sz w:val="28"/>
                <w:szCs w:val="28"/>
                <w:lang w:val="uk-UA"/>
              </w:rPr>
              <w:t>з</w:t>
            </w:r>
            <w:r w:rsidR="00D07392" w:rsidRPr="00A53EA7">
              <w:rPr>
                <w:rFonts w:ascii="Times New Roman" w:hAnsi="Times New Roman" w:cs="Times New Roman"/>
                <w:color w:val="000000" w:themeColor="text1"/>
                <w:sz w:val="28"/>
                <w:szCs w:val="28"/>
                <w:lang w:val="uk-UA"/>
              </w:rPr>
              <w:t xml:space="preserve"> середньою зарплатнею </w:t>
            </w:r>
          </w:p>
        </w:tc>
        <w:tc>
          <w:tcPr>
            <w:tcW w:w="5953" w:type="dxa"/>
          </w:tcPr>
          <w:p w:rsidR="00D07392" w:rsidRPr="00A53EA7" w:rsidRDefault="001E4620" w:rsidP="001E4620">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Чим вищі ціни на продукти харчування та предмети побуду, тим менше чистий прибуток від е-комерції.</w:t>
            </w:r>
          </w:p>
        </w:tc>
      </w:tr>
      <w:tr w:rsidR="00A53EA7" w:rsidRPr="00A53EA7" w:rsidTr="007529FC">
        <w:tc>
          <w:tcPr>
            <w:tcW w:w="562" w:type="dxa"/>
          </w:tcPr>
          <w:p w:rsidR="00D07392" w:rsidRPr="00A53EA7" w:rsidRDefault="00D07392" w:rsidP="00EA1746">
            <w:pPr>
              <w:tabs>
                <w:tab w:val="left" w:pos="1134"/>
              </w:tabs>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7</w:t>
            </w:r>
          </w:p>
        </w:tc>
        <w:tc>
          <w:tcPr>
            <w:tcW w:w="3119" w:type="dxa"/>
          </w:tcPr>
          <w:p w:rsidR="00D07392" w:rsidRPr="00A53EA7"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Податки, штрафи</w:t>
            </w:r>
          </w:p>
        </w:tc>
        <w:tc>
          <w:tcPr>
            <w:tcW w:w="5953" w:type="dxa"/>
          </w:tcPr>
          <w:p w:rsidR="00D07392" w:rsidRPr="00A53EA7" w:rsidRDefault="001E4620"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Їх розміри та</w:t>
            </w:r>
            <w:r w:rsidR="00D07392" w:rsidRPr="00A53EA7">
              <w:rPr>
                <w:rFonts w:ascii="Times New Roman" w:hAnsi="Times New Roman" w:cs="Times New Roman"/>
                <w:color w:val="000000" w:themeColor="text1"/>
                <w:sz w:val="28"/>
                <w:szCs w:val="28"/>
                <w:lang w:val="uk-UA"/>
              </w:rPr>
              <w:t xml:space="preserve"> кількість</w:t>
            </w:r>
            <w:r w:rsidRPr="00A53EA7">
              <w:rPr>
                <w:rFonts w:ascii="Times New Roman" w:hAnsi="Times New Roman" w:cs="Times New Roman"/>
                <w:color w:val="000000" w:themeColor="text1"/>
                <w:sz w:val="28"/>
                <w:szCs w:val="28"/>
                <w:lang w:val="uk-UA"/>
              </w:rPr>
              <w:t xml:space="preserve"> суттєво впливають на дохід від електронної торгівлі.</w:t>
            </w:r>
          </w:p>
        </w:tc>
      </w:tr>
      <w:tr w:rsidR="00A53EA7" w:rsidRPr="00A53EA7" w:rsidTr="007529FC">
        <w:tc>
          <w:tcPr>
            <w:tcW w:w="562" w:type="dxa"/>
          </w:tcPr>
          <w:p w:rsidR="00D07392" w:rsidRPr="00A53EA7" w:rsidRDefault="00E354FF" w:rsidP="00EA1746">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8</w:t>
            </w:r>
          </w:p>
        </w:tc>
        <w:tc>
          <w:tcPr>
            <w:tcW w:w="3119" w:type="dxa"/>
          </w:tcPr>
          <w:p w:rsidR="00D07392" w:rsidRPr="00A53EA7"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Ступінь свободи громадянина</w:t>
            </w:r>
          </w:p>
        </w:tc>
        <w:tc>
          <w:tcPr>
            <w:tcW w:w="5953" w:type="dxa"/>
          </w:tcPr>
          <w:p w:rsidR="00D07392" w:rsidRPr="00A53EA7" w:rsidRDefault="00AF1558"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П</w:t>
            </w:r>
            <w:r w:rsidR="00D07392" w:rsidRPr="00A53EA7">
              <w:rPr>
                <w:rFonts w:ascii="Times New Roman" w:hAnsi="Times New Roman" w:cs="Times New Roman"/>
                <w:color w:val="000000" w:themeColor="text1"/>
                <w:sz w:val="28"/>
                <w:szCs w:val="28"/>
                <w:lang w:val="uk-UA"/>
              </w:rPr>
              <w:t xml:space="preserve">рава </w:t>
            </w:r>
            <w:r w:rsidRPr="00A53EA7">
              <w:rPr>
                <w:rFonts w:ascii="Times New Roman" w:hAnsi="Times New Roman" w:cs="Times New Roman"/>
                <w:color w:val="000000" w:themeColor="text1"/>
                <w:sz w:val="28"/>
                <w:szCs w:val="28"/>
                <w:lang w:val="uk-UA"/>
              </w:rPr>
              <w:t xml:space="preserve">людини </w:t>
            </w:r>
            <w:r w:rsidR="00D07392" w:rsidRPr="00A53EA7">
              <w:rPr>
                <w:rFonts w:ascii="Times New Roman" w:hAnsi="Times New Roman" w:cs="Times New Roman"/>
                <w:color w:val="000000" w:themeColor="text1"/>
                <w:sz w:val="28"/>
                <w:szCs w:val="28"/>
                <w:lang w:val="uk-UA"/>
              </w:rPr>
              <w:t>на комфорт</w:t>
            </w:r>
            <w:r w:rsidRPr="00A53EA7">
              <w:rPr>
                <w:rFonts w:ascii="Times New Roman" w:hAnsi="Times New Roman" w:cs="Times New Roman"/>
                <w:color w:val="000000" w:themeColor="text1"/>
                <w:sz w:val="28"/>
                <w:szCs w:val="28"/>
                <w:lang w:val="uk-UA"/>
              </w:rPr>
              <w:t>, особистий простір</w:t>
            </w:r>
            <w:r w:rsidR="00D07392" w:rsidRPr="00A53EA7">
              <w:rPr>
                <w:rFonts w:ascii="Times New Roman" w:hAnsi="Times New Roman" w:cs="Times New Roman"/>
                <w:color w:val="000000" w:themeColor="text1"/>
                <w:sz w:val="28"/>
                <w:szCs w:val="28"/>
                <w:lang w:val="uk-UA"/>
              </w:rPr>
              <w:t xml:space="preserve"> та безпеку</w:t>
            </w:r>
            <w:r w:rsidR="00734E26" w:rsidRPr="00A53EA7">
              <w:rPr>
                <w:rFonts w:ascii="Times New Roman" w:hAnsi="Times New Roman" w:cs="Times New Roman"/>
                <w:color w:val="000000" w:themeColor="text1"/>
                <w:sz w:val="28"/>
                <w:szCs w:val="28"/>
                <w:lang w:val="uk-UA"/>
              </w:rPr>
              <w:t xml:space="preserve"> хоча неявно, </w:t>
            </w:r>
            <w:r w:rsidR="00E354FF" w:rsidRPr="00A53EA7">
              <w:rPr>
                <w:rFonts w:ascii="Times New Roman" w:hAnsi="Times New Roman" w:cs="Times New Roman"/>
                <w:color w:val="000000" w:themeColor="text1"/>
                <w:sz w:val="28"/>
                <w:szCs w:val="28"/>
                <w:lang w:val="uk-UA"/>
              </w:rPr>
              <w:t>але значно впливають на електронну торгівлю, оскільки в ній працюють не роботи, а люди.</w:t>
            </w:r>
          </w:p>
        </w:tc>
      </w:tr>
      <w:tr w:rsidR="00D07392" w:rsidRPr="00A53EA7" w:rsidTr="007529FC">
        <w:tc>
          <w:tcPr>
            <w:tcW w:w="562" w:type="dxa"/>
          </w:tcPr>
          <w:p w:rsidR="00D07392" w:rsidRPr="00A53EA7" w:rsidRDefault="00E354FF" w:rsidP="00EA1746">
            <w:pPr>
              <w:tabs>
                <w:tab w:val="left" w:pos="1134"/>
              </w:tabs>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9</w:t>
            </w:r>
          </w:p>
        </w:tc>
        <w:tc>
          <w:tcPr>
            <w:tcW w:w="3119" w:type="dxa"/>
          </w:tcPr>
          <w:p w:rsidR="00D07392" w:rsidRPr="00A53EA7" w:rsidRDefault="00D07392" w:rsidP="00E354FF">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Право на інформацію </w:t>
            </w:r>
          </w:p>
        </w:tc>
        <w:tc>
          <w:tcPr>
            <w:tcW w:w="5953" w:type="dxa"/>
          </w:tcPr>
          <w:p w:rsidR="00D07392" w:rsidRPr="00A53EA7" w:rsidRDefault="00E354FF" w:rsidP="00B91CEF">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Для е-комерції необхідно постійно моніторити ринок, </w:t>
            </w:r>
            <w:r w:rsidR="00B91CEF" w:rsidRPr="00A53EA7">
              <w:rPr>
                <w:rFonts w:ascii="Times New Roman" w:hAnsi="Times New Roman" w:cs="Times New Roman"/>
                <w:color w:val="000000" w:themeColor="text1"/>
                <w:sz w:val="28"/>
                <w:szCs w:val="28"/>
                <w:lang w:val="uk-UA"/>
              </w:rPr>
              <w:t xml:space="preserve">стан середовища, </w:t>
            </w:r>
            <w:r w:rsidR="00D07392" w:rsidRPr="00A53EA7">
              <w:rPr>
                <w:rFonts w:ascii="Times New Roman" w:hAnsi="Times New Roman" w:cs="Times New Roman"/>
                <w:color w:val="000000" w:themeColor="text1"/>
                <w:sz w:val="28"/>
                <w:szCs w:val="28"/>
                <w:lang w:val="uk-UA"/>
              </w:rPr>
              <w:t xml:space="preserve">новини, </w:t>
            </w:r>
            <w:r w:rsidR="00B91CEF" w:rsidRPr="00A53EA7">
              <w:rPr>
                <w:rFonts w:ascii="Times New Roman" w:hAnsi="Times New Roman" w:cs="Times New Roman"/>
                <w:color w:val="000000" w:themeColor="text1"/>
                <w:sz w:val="28"/>
                <w:szCs w:val="28"/>
                <w:lang w:val="uk-UA"/>
              </w:rPr>
              <w:t>соціальні мережі</w:t>
            </w:r>
            <w:r w:rsidR="00292BBE" w:rsidRPr="00A53EA7">
              <w:rPr>
                <w:rFonts w:ascii="Times New Roman" w:hAnsi="Times New Roman" w:cs="Times New Roman"/>
                <w:color w:val="000000" w:themeColor="text1"/>
                <w:sz w:val="28"/>
                <w:szCs w:val="28"/>
                <w:lang w:val="uk-UA"/>
              </w:rPr>
              <w:t>,</w:t>
            </w:r>
            <w:r w:rsidR="00D07392" w:rsidRPr="00A53EA7">
              <w:rPr>
                <w:rFonts w:ascii="Times New Roman" w:hAnsi="Times New Roman" w:cs="Times New Roman"/>
                <w:color w:val="000000" w:themeColor="text1"/>
                <w:sz w:val="28"/>
                <w:szCs w:val="28"/>
                <w:lang w:val="uk-UA"/>
              </w:rPr>
              <w:t xml:space="preserve"> тощо</w:t>
            </w:r>
            <w:r w:rsidR="00B91CEF" w:rsidRPr="00A53EA7">
              <w:rPr>
                <w:rFonts w:ascii="Times New Roman" w:hAnsi="Times New Roman" w:cs="Times New Roman"/>
                <w:color w:val="000000" w:themeColor="text1"/>
                <w:sz w:val="28"/>
                <w:szCs w:val="28"/>
                <w:lang w:val="uk-UA"/>
              </w:rPr>
              <w:t>, щоб орієнтуватися у ситуації, коливаннях попиту, появі нових тенденцій, тощо</w:t>
            </w:r>
            <w:r w:rsidR="00D07392" w:rsidRPr="00A53EA7">
              <w:rPr>
                <w:rFonts w:ascii="Times New Roman" w:hAnsi="Times New Roman" w:cs="Times New Roman"/>
                <w:color w:val="000000" w:themeColor="text1"/>
                <w:sz w:val="28"/>
                <w:szCs w:val="28"/>
                <w:lang w:val="uk-UA"/>
              </w:rPr>
              <w:t>.</w:t>
            </w:r>
            <w:r w:rsidR="00B91CEF" w:rsidRPr="00A53EA7">
              <w:rPr>
                <w:rFonts w:ascii="Times New Roman" w:hAnsi="Times New Roman" w:cs="Times New Roman"/>
                <w:color w:val="000000" w:themeColor="text1"/>
                <w:sz w:val="28"/>
                <w:szCs w:val="28"/>
                <w:lang w:val="uk-UA"/>
              </w:rPr>
              <w:t xml:space="preserve"> Якщо доступ до цього обмежений, е-комерція провисає.</w:t>
            </w:r>
          </w:p>
        </w:tc>
      </w:tr>
    </w:tbl>
    <w:p w:rsidR="00D07392" w:rsidRPr="00A53EA7" w:rsidRDefault="00D07392" w:rsidP="00EA1746">
      <w:pPr>
        <w:spacing w:after="0" w:line="240" w:lineRule="auto"/>
        <w:ind w:firstLine="708"/>
        <w:jc w:val="both"/>
        <w:rPr>
          <w:rFonts w:ascii="Times New Roman" w:hAnsi="Times New Roman" w:cs="Times New Roman"/>
          <w:color w:val="000000" w:themeColor="text1"/>
          <w:sz w:val="28"/>
          <w:szCs w:val="28"/>
          <w:lang w:val="uk-UA"/>
        </w:rPr>
      </w:pPr>
    </w:p>
    <w:p w:rsidR="005F5065" w:rsidRPr="00A53EA7" w:rsidRDefault="00F05117" w:rsidP="00EA1746">
      <w:pPr>
        <w:spacing w:after="0" w:line="240" w:lineRule="auto"/>
        <w:ind w:firstLine="708"/>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*Джерело:</w:t>
      </w:r>
      <w:r w:rsidR="005F5065"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color w:val="000000" w:themeColor="text1"/>
          <w:sz w:val="28"/>
          <w:szCs w:val="28"/>
          <w:lang w:val="uk-UA"/>
        </w:rPr>
        <w:t>розроблено авторами</w:t>
      </w:r>
    </w:p>
    <w:p w:rsidR="005F5065" w:rsidRPr="00A53EA7" w:rsidRDefault="005F5065" w:rsidP="00EA1746">
      <w:pPr>
        <w:spacing w:after="0" w:line="240" w:lineRule="auto"/>
        <w:ind w:firstLine="708"/>
        <w:jc w:val="both"/>
        <w:rPr>
          <w:rFonts w:ascii="Times New Roman" w:hAnsi="Times New Roman" w:cs="Times New Roman"/>
          <w:color w:val="000000" w:themeColor="text1"/>
          <w:sz w:val="28"/>
          <w:szCs w:val="28"/>
          <w:lang w:val="uk-UA"/>
        </w:rPr>
      </w:pPr>
    </w:p>
    <w:p w:rsidR="001722B5" w:rsidRPr="00A53EA7" w:rsidRDefault="00E408BC" w:rsidP="00B13D55">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Про</w:t>
      </w:r>
      <w:r w:rsidR="001722B5" w:rsidRPr="00A53EA7">
        <w:rPr>
          <w:rFonts w:ascii="Times New Roman" w:hAnsi="Times New Roman" w:cs="Times New Roman"/>
          <w:color w:val="000000" w:themeColor="text1"/>
          <w:sz w:val="28"/>
          <w:szCs w:val="28"/>
          <w:lang w:val="uk-UA"/>
        </w:rPr>
        <w:t>аналізу</w:t>
      </w:r>
      <w:r w:rsidRPr="00A53EA7">
        <w:rPr>
          <w:rFonts w:ascii="Times New Roman" w:hAnsi="Times New Roman" w:cs="Times New Roman"/>
          <w:color w:val="000000" w:themeColor="text1"/>
          <w:sz w:val="28"/>
          <w:szCs w:val="28"/>
          <w:lang w:val="uk-UA"/>
        </w:rPr>
        <w:t>ємо</w:t>
      </w:r>
      <w:r w:rsidR="001722B5" w:rsidRPr="00A53EA7">
        <w:rPr>
          <w:rFonts w:ascii="Times New Roman" w:hAnsi="Times New Roman" w:cs="Times New Roman"/>
          <w:color w:val="000000" w:themeColor="text1"/>
          <w:sz w:val="28"/>
          <w:szCs w:val="28"/>
          <w:lang w:val="uk-UA"/>
        </w:rPr>
        <w:t xml:space="preserve"> </w:t>
      </w:r>
      <w:r w:rsidR="00B91CEF" w:rsidRPr="00A53EA7">
        <w:rPr>
          <w:rFonts w:ascii="Times New Roman" w:hAnsi="Times New Roman" w:cs="Times New Roman"/>
          <w:color w:val="000000" w:themeColor="text1"/>
          <w:sz w:val="28"/>
          <w:szCs w:val="28"/>
          <w:lang w:val="uk-UA"/>
        </w:rPr>
        <w:t>запропоновану</w:t>
      </w:r>
      <w:r w:rsidRPr="00A53EA7">
        <w:rPr>
          <w:rFonts w:ascii="Times New Roman" w:hAnsi="Times New Roman" w:cs="Times New Roman"/>
          <w:color w:val="000000" w:themeColor="text1"/>
          <w:sz w:val="28"/>
          <w:szCs w:val="28"/>
          <w:lang w:val="uk-UA"/>
        </w:rPr>
        <w:t xml:space="preserve"> систему привабливості </w:t>
      </w:r>
      <w:r w:rsidR="00B91CEF" w:rsidRPr="00A53EA7">
        <w:rPr>
          <w:rFonts w:ascii="Times New Roman" w:hAnsi="Times New Roman" w:cs="Times New Roman"/>
          <w:color w:val="000000" w:themeColor="text1"/>
          <w:sz w:val="28"/>
          <w:szCs w:val="28"/>
          <w:lang w:val="uk-UA"/>
        </w:rPr>
        <w:t xml:space="preserve">ведення електронної торгівлі на прикладі </w:t>
      </w:r>
      <w:r w:rsidR="001722B5" w:rsidRPr="00A53EA7">
        <w:rPr>
          <w:rFonts w:ascii="Times New Roman" w:hAnsi="Times New Roman" w:cs="Times New Roman"/>
          <w:color w:val="000000" w:themeColor="text1"/>
          <w:sz w:val="28"/>
          <w:szCs w:val="28"/>
          <w:lang w:val="uk-UA"/>
        </w:rPr>
        <w:t xml:space="preserve">двох країн: Німеччини та України. </w:t>
      </w:r>
    </w:p>
    <w:p w:rsidR="00004348" w:rsidRPr="00A53EA7" w:rsidRDefault="009F1DA6" w:rsidP="00B13D55">
      <w:pPr>
        <w:autoSpaceDE w:val="0"/>
        <w:autoSpaceDN w:val="0"/>
        <w:adjustRightInd w:val="0"/>
        <w:spacing w:after="0" w:line="360" w:lineRule="auto"/>
        <w:ind w:firstLine="71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1. </w:t>
      </w:r>
      <w:r w:rsidR="0029380B" w:rsidRPr="00A53EA7">
        <w:rPr>
          <w:rFonts w:ascii="Times New Roman" w:hAnsi="Times New Roman" w:cs="Times New Roman"/>
          <w:color w:val="000000" w:themeColor="text1"/>
          <w:sz w:val="28"/>
          <w:szCs w:val="28"/>
          <w:lang w:val="uk-UA"/>
        </w:rPr>
        <w:t>Інфраструктура</w:t>
      </w:r>
      <w:r w:rsidR="00004348" w:rsidRPr="00A53EA7">
        <w:rPr>
          <w:rFonts w:ascii="Times New Roman" w:hAnsi="Times New Roman" w:cs="Times New Roman"/>
          <w:color w:val="000000" w:themeColor="text1"/>
          <w:sz w:val="28"/>
          <w:szCs w:val="28"/>
          <w:lang w:val="uk-UA"/>
        </w:rPr>
        <w:t xml:space="preserve">. </w:t>
      </w:r>
      <w:r w:rsidR="00686137" w:rsidRPr="00A53EA7">
        <w:rPr>
          <w:rFonts w:ascii="Times New Roman" w:hAnsi="Times New Roman" w:cs="Times New Roman"/>
          <w:color w:val="000000" w:themeColor="text1"/>
          <w:sz w:val="28"/>
          <w:szCs w:val="28"/>
          <w:lang w:val="uk-UA"/>
        </w:rPr>
        <w:t>З</w:t>
      </w:r>
      <w:r w:rsidR="00C852C1" w:rsidRPr="00A53EA7">
        <w:rPr>
          <w:rFonts w:ascii="Times New Roman" w:hAnsi="Times New Roman" w:cs="Times New Roman"/>
          <w:color w:val="000000" w:themeColor="text1"/>
          <w:sz w:val="28"/>
          <w:szCs w:val="28"/>
          <w:lang w:val="uk-UA"/>
        </w:rPr>
        <w:t xml:space="preserve">гідно </w:t>
      </w:r>
      <w:r w:rsidR="00686137" w:rsidRPr="00A53EA7">
        <w:rPr>
          <w:rFonts w:ascii="Times New Roman" w:hAnsi="Times New Roman" w:cs="Times New Roman"/>
          <w:color w:val="000000" w:themeColor="text1"/>
          <w:sz w:val="28"/>
          <w:szCs w:val="28"/>
          <w:lang w:val="uk-UA"/>
        </w:rPr>
        <w:t xml:space="preserve">українській практиці, </w:t>
      </w:r>
      <w:r w:rsidR="00C852C1" w:rsidRPr="00A53EA7">
        <w:rPr>
          <w:rFonts w:ascii="Times New Roman" w:hAnsi="Times New Roman" w:cs="Times New Roman"/>
          <w:color w:val="000000" w:themeColor="text1"/>
          <w:sz w:val="28"/>
          <w:szCs w:val="28"/>
          <w:lang w:val="uk-UA"/>
        </w:rPr>
        <w:t xml:space="preserve">для будь-якого </w:t>
      </w:r>
      <w:r w:rsidR="00686137" w:rsidRPr="00A53EA7">
        <w:rPr>
          <w:rFonts w:ascii="Times New Roman" w:hAnsi="Times New Roman" w:cs="Times New Roman"/>
          <w:color w:val="000000" w:themeColor="text1"/>
          <w:sz w:val="28"/>
          <w:szCs w:val="28"/>
          <w:lang w:val="uk-UA"/>
        </w:rPr>
        <w:t>будівельного проєкту обов’</w:t>
      </w:r>
      <w:r w:rsidR="00C852C1" w:rsidRPr="00A53EA7">
        <w:rPr>
          <w:rFonts w:ascii="Times New Roman" w:hAnsi="Times New Roman" w:cs="Times New Roman"/>
          <w:color w:val="000000" w:themeColor="text1"/>
          <w:sz w:val="28"/>
          <w:szCs w:val="28"/>
          <w:lang w:val="uk-UA"/>
        </w:rPr>
        <w:t xml:space="preserve">язково розробляють відповідну інфраструктуру. Це означає, що поблизу від нових житлових будинків мають бути розташовані всі необхідні для повсякденного життя заклади, такі як магазини, поліклініки, аптеки, дитячі садки та школи. В Німеччині такої практики немає, тому інфраструктура не прив’язана до житлових будинків. У великих містах це може створювати незручності, адже заклади можуть бути розташовані на значній відстані один від одного, що призводить до додаткових витрат часу для мешканців. Водночас, у маленьких містах ця проблема менш гостро відчувається, оскільки більшість необхідних закладів розташовані близько один </w:t>
      </w:r>
      <w:r w:rsidR="00C852C1" w:rsidRPr="00A53EA7">
        <w:rPr>
          <w:rFonts w:ascii="Times New Roman" w:hAnsi="Times New Roman" w:cs="Times New Roman"/>
          <w:color w:val="000000" w:themeColor="text1"/>
          <w:sz w:val="28"/>
          <w:szCs w:val="28"/>
          <w:lang w:val="uk-UA"/>
        </w:rPr>
        <w:lastRenderedPageBreak/>
        <w:t>до одного.</w:t>
      </w:r>
      <w:r w:rsidR="00B91CEF" w:rsidRPr="00A53EA7">
        <w:rPr>
          <w:rFonts w:ascii="Times New Roman" w:hAnsi="Times New Roman" w:cs="Times New Roman"/>
          <w:color w:val="000000" w:themeColor="text1"/>
          <w:sz w:val="28"/>
          <w:szCs w:val="28"/>
          <w:lang w:val="uk-UA"/>
        </w:rPr>
        <w:t xml:space="preserve"> Висновок: електронну торгівлю краще вести, знаходячись у невеликих місцях, бо для неї </w:t>
      </w:r>
      <w:r w:rsidR="00C852C1" w:rsidRPr="00A53EA7">
        <w:rPr>
          <w:rFonts w:ascii="Times New Roman" w:hAnsi="Times New Roman" w:cs="Times New Roman"/>
          <w:color w:val="000000" w:themeColor="text1"/>
          <w:sz w:val="28"/>
          <w:szCs w:val="28"/>
          <w:lang w:val="uk-UA"/>
        </w:rPr>
        <w:t xml:space="preserve">у працівників </w:t>
      </w:r>
      <w:r w:rsidR="00B91CEF" w:rsidRPr="00A53EA7">
        <w:rPr>
          <w:rFonts w:ascii="Times New Roman" w:hAnsi="Times New Roman" w:cs="Times New Roman"/>
          <w:color w:val="000000" w:themeColor="text1"/>
          <w:sz w:val="28"/>
          <w:szCs w:val="28"/>
          <w:lang w:val="uk-UA"/>
        </w:rPr>
        <w:t>буде більше часу.</w:t>
      </w:r>
    </w:p>
    <w:p w:rsidR="0029380B" w:rsidRPr="00A53EA7" w:rsidRDefault="009F1DA6" w:rsidP="00B13D55">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2. </w:t>
      </w:r>
      <w:r w:rsidR="0029380B" w:rsidRPr="00A53EA7">
        <w:rPr>
          <w:rFonts w:ascii="Times New Roman" w:hAnsi="Times New Roman" w:cs="Times New Roman"/>
          <w:color w:val="000000" w:themeColor="text1"/>
          <w:sz w:val="28"/>
          <w:szCs w:val="28"/>
          <w:lang w:val="uk-UA"/>
        </w:rPr>
        <w:t>Медичні послуги</w:t>
      </w:r>
      <w:r w:rsidR="000C78AD" w:rsidRPr="00A53EA7">
        <w:rPr>
          <w:rFonts w:ascii="Times New Roman" w:hAnsi="Times New Roman" w:cs="Times New Roman"/>
          <w:color w:val="000000" w:themeColor="text1"/>
          <w:sz w:val="28"/>
          <w:szCs w:val="28"/>
          <w:lang w:val="uk-UA"/>
        </w:rPr>
        <w:t>.</w:t>
      </w:r>
      <w:r w:rsidR="003A3596" w:rsidRPr="00A53EA7">
        <w:rPr>
          <w:rFonts w:ascii="Times New Roman" w:hAnsi="Times New Roman" w:cs="Times New Roman"/>
          <w:color w:val="000000" w:themeColor="text1"/>
          <w:sz w:val="28"/>
          <w:szCs w:val="28"/>
          <w:lang w:val="uk-UA"/>
        </w:rPr>
        <w:t xml:space="preserve"> </w:t>
      </w:r>
      <w:r w:rsidR="00C852C1" w:rsidRPr="00A53EA7">
        <w:rPr>
          <w:rFonts w:ascii="Times New Roman" w:hAnsi="Times New Roman" w:cs="Times New Roman"/>
          <w:color w:val="000000" w:themeColor="text1"/>
          <w:sz w:val="28"/>
          <w:szCs w:val="28"/>
          <w:lang w:val="uk-UA"/>
        </w:rPr>
        <w:t xml:space="preserve">У Німеччині швидкість надання </w:t>
      </w:r>
      <w:r w:rsidR="002C2A8E" w:rsidRPr="00A53EA7">
        <w:rPr>
          <w:rFonts w:ascii="Times New Roman" w:hAnsi="Times New Roman" w:cs="Times New Roman"/>
          <w:color w:val="000000" w:themeColor="text1"/>
          <w:sz w:val="28"/>
          <w:szCs w:val="28"/>
          <w:lang w:val="uk-UA"/>
        </w:rPr>
        <w:t xml:space="preserve">приватних </w:t>
      </w:r>
      <w:r w:rsidR="00C852C1" w:rsidRPr="00A53EA7">
        <w:rPr>
          <w:rFonts w:ascii="Times New Roman" w:hAnsi="Times New Roman" w:cs="Times New Roman"/>
          <w:color w:val="000000" w:themeColor="text1"/>
          <w:sz w:val="28"/>
          <w:szCs w:val="28"/>
          <w:lang w:val="uk-UA"/>
        </w:rPr>
        <w:t>медичних послуг досить висока: пацієнти можуть відвідати будь-якого лікаря майже одразу, заплативши за це приблизно 200 євро. Однак, для отримання соціальної медичної допомоги через страховку може знадобит</w:t>
      </w:r>
      <w:r w:rsidR="00686137" w:rsidRPr="00A53EA7">
        <w:rPr>
          <w:rFonts w:ascii="Times New Roman" w:hAnsi="Times New Roman" w:cs="Times New Roman"/>
          <w:color w:val="000000" w:themeColor="text1"/>
          <w:sz w:val="28"/>
          <w:szCs w:val="28"/>
          <w:lang w:val="uk-UA"/>
        </w:rPr>
        <w:t>ися довгий час очікування –</w:t>
      </w:r>
      <w:r w:rsidR="00C852C1" w:rsidRPr="00A53EA7">
        <w:rPr>
          <w:rFonts w:ascii="Times New Roman" w:hAnsi="Times New Roman" w:cs="Times New Roman"/>
          <w:color w:val="000000" w:themeColor="text1"/>
          <w:sz w:val="28"/>
          <w:szCs w:val="28"/>
          <w:lang w:val="uk-UA"/>
        </w:rPr>
        <w:t xml:space="preserve"> від півроку до року. В Україні ситуація інша: медичні послуги за страховкою часто доступні вже протягом кількох днів. Крім того, на відміну від Німеччини, в українських аптеках можна придбати будь-які ліки без рецепта, тоді як у </w:t>
      </w:r>
      <w:r w:rsidR="00686137" w:rsidRPr="00A53EA7">
        <w:rPr>
          <w:rFonts w:ascii="Times New Roman" w:hAnsi="Times New Roman" w:cs="Times New Roman"/>
          <w:color w:val="000000" w:themeColor="text1"/>
          <w:sz w:val="28"/>
          <w:szCs w:val="28"/>
          <w:lang w:val="uk-UA"/>
        </w:rPr>
        <w:t>країні з найбільшим рівнем економіки у Європі</w:t>
      </w:r>
      <w:r w:rsidR="00C852C1" w:rsidRPr="00A53EA7">
        <w:rPr>
          <w:rFonts w:ascii="Times New Roman" w:hAnsi="Times New Roman" w:cs="Times New Roman"/>
          <w:color w:val="000000" w:themeColor="text1"/>
          <w:sz w:val="28"/>
          <w:szCs w:val="28"/>
          <w:lang w:val="uk-UA"/>
        </w:rPr>
        <w:t xml:space="preserve"> багато медичних препаратів доступні тільки за рецептом.</w:t>
      </w:r>
      <w:r w:rsidR="00B91CEF" w:rsidRPr="00A53EA7">
        <w:rPr>
          <w:rFonts w:ascii="Times New Roman" w:hAnsi="Times New Roman" w:cs="Times New Roman"/>
          <w:color w:val="000000" w:themeColor="text1"/>
          <w:sz w:val="28"/>
          <w:szCs w:val="28"/>
          <w:lang w:val="uk-UA"/>
        </w:rPr>
        <w:t xml:space="preserve"> Висновок: щоб не відчувати дискомфорту у плані здоров’я та грошей, слід ввозити ліки з собою </w:t>
      </w:r>
      <w:r w:rsidR="00686137" w:rsidRPr="00A53EA7">
        <w:rPr>
          <w:rFonts w:ascii="Times New Roman" w:hAnsi="Times New Roman" w:cs="Times New Roman"/>
          <w:color w:val="000000" w:themeColor="text1"/>
          <w:sz w:val="28"/>
          <w:szCs w:val="28"/>
          <w:lang w:val="uk-UA"/>
        </w:rPr>
        <w:t>або</w:t>
      </w:r>
      <w:r w:rsidR="00F14FAC" w:rsidRPr="00A53EA7">
        <w:rPr>
          <w:rFonts w:ascii="Times New Roman" w:hAnsi="Times New Roman" w:cs="Times New Roman"/>
          <w:color w:val="000000" w:themeColor="text1"/>
          <w:sz w:val="28"/>
          <w:szCs w:val="28"/>
          <w:lang w:val="uk-UA"/>
        </w:rPr>
        <w:t xml:space="preserve"> не хворіти. В зворотн</w:t>
      </w:r>
      <w:r w:rsidR="00B91CEF" w:rsidRPr="00A53EA7">
        <w:rPr>
          <w:rFonts w:ascii="Times New Roman" w:hAnsi="Times New Roman" w:cs="Times New Roman"/>
          <w:color w:val="000000" w:themeColor="text1"/>
          <w:sz w:val="28"/>
          <w:szCs w:val="28"/>
          <w:lang w:val="uk-UA"/>
        </w:rPr>
        <w:t xml:space="preserve">ому випадку сальдо </w:t>
      </w:r>
      <w:r w:rsidR="00686137" w:rsidRPr="00A53EA7">
        <w:rPr>
          <w:rFonts w:ascii="Times New Roman" w:hAnsi="Times New Roman" w:cs="Times New Roman"/>
          <w:color w:val="000000" w:themeColor="text1"/>
          <w:sz w:val="28"/>
          <w:szCs w:val="28"/>
          <w:lang w:val="uk-UA"/>
        </w:rPr>
        <w:t xml:space="preserve">від торгівлі </w:t>
      </w:r>
      <w:r w:rsidR="00B91CEF" w:rsidRPr="00A53EA7">
        <w:rPr>
          <w:rFonts w:ascii="Times New Roman" w:hAnsi="Times New Roman" w:cs="Times New Roman"/>
          <w:color w:val="000000" w:themeColor="text1"/>
          <w:sz w:val="28"/>
          <w:szCs w:val="28"/>
          <w:lang w:val="uk-UA"/>
        </w:rPr>
        <w:t>різко зменшиться.</w:t>
      </w:r>
    </w:p>
    <w:p w:rsidR="000C78AD" w:rsidRPr="00A53EA7" w:rsidRDefault="009F1DA6" w:rsidP="00B13D55">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3. </w:t>
      </w:r>
      <w:r w:rsidR="00C852C1" w:rsidRPr="00A53EA7">
        <w:rPr>
          <w:rFonts w:ascii="Times New Roman" w:hAnsi="Times New Roman" w:cs="Times New Roman"/>
          <w:color w:val="000000" w:themeColor="text1"/>
          <w:sz w:val="28"/>
          <w:szCs w:val="28"/>
          <w:lang w:val="uk-UA"/>
        </w:rPr>
        <w:t>Ж</w:t>
      </w:r>
      <w:r w:rsidR="000C78AD" w:rsidRPr="00A53EA7">
        <w:rPr>
          <w:rFonts w:ascii="Times New Roman" w:hAnsi="Times New Roman" w:cs="Times New Roman"/>
          <w:color w:val="000000" w:themeColor="text1"/>
          <w:sz w:val="28"/>
          <w:szCs w:val="28"/>
          <w:lang w:val="uk-UA"/>
        </w:rPr>
        <w:t>итло</w:t>
      </w:r>
      <w:r w:rsidR="003A3596" w:rsidRPr="00A53EA7">
        <w:rPr>
          <w:rFonts w:ascii="Times New Roman" w:hAnsi="Times New Roman" w:cs="Times New Roman"/>
          <w:color w:val="000000" w:themeColor="text1"/>
          <w:sz w:val="28"/>
          <w:szCs w:val="28"/>
          <w:lang w:val="uk-UA"/>
        </w:rPr>
        <w:t xml:space="preserve">. </w:t>
      </w:r>
      <w:r w:rsidR="00C852C1" w:rsidRPr="00A53EA7">
        <w:rPr>
          <w:rFonts w:ascii="Times New Roman" w:hAnsi="Times New Roman" w:cs="Times New Roman"/>
          <w:color w:val="000000" w:themeColor="text1"/>
          <w:sz w:val="28"/>
          <w:szCs w:val="28"/>
          <w:lang w:val="uk-UA"/>
        </w:rPr>
        <w:t>У</w:t>
      </w:r>
      <w:r w:rsidR="00EB676B" w:rsidRPr="00A53EA7">
        <w:rPr>
          <w:rFonts w:ascii="Times New Roman" w:hAnsi="Times New Roman" w:cs="Times New Roman"/>
          <w:color w:val="000000" w:themeColor="text1"/>
          <w:sz w:val="28"/>
          <w:szCs w:val="28"/>
          <w:lang w:val="uk-UA"/>
        </w:rPr>
        <w:t xml:space="preserve"> Німеччині двокімнатна квартира у великих містах коштує 1,5–2 тис. євро в місяць при середньому заробітку 26</w:t>
      </w:r>
      <w:r w:rsidR="00F46337" w:rsidRPr="00A53EA7">
        <w:rPr>
          <w:rFonts w:ascii="Times New Roman" w:hAnsi="Times New Roman" w:cs="Times New Roman"/>
          <w:color w:val="000000" w:themeColor="text1"/>
          <w:sz w:val="28"/>
          <w:szCs w:val="28"/>
          <w:lang w:val="uk-UA"/>
        </w:rPr>
        <w:t>65 євро (56,28% по мінімуму</w:t>
      </w:r>
      <w:r w:rsidR="00EB676B" w:rsidRPr="00A53EA7">
        <w:rPr>
          <w:rFonts w:ascii="Times New Roman" w:hAnsi="Times New Roman" w:cs="Times New Roman"/>
          <w:color w:val="000000" w:themeColor="text1"/>
          <w:sz w:val="28"/>
          <w:szCs w:val="28"/>
          <w:lang w:val="uk-UA"/>
        </w:rPr>
        <w:t xml:space="preserve">). В Україні ціна оренди квартири у великих містах коливається від 10 до 20 тис. грн. (295–590 євро) при середньому заробітку </w:t>
      </w:r>
      <w:r w:rsidR="00F46337" w:rsidRPr="00A53EA7">
        <w:rPr>
          <w:rFonts w:ascii="Times New Roman" w:hAnsi="Times New Roman" w:cs="Times New Roman"/>
          <w:color w:val="000000" w:themeColor="text1"/>
          <w:sz w:val="28"/>
          <w:szCs w:val="28"/>
          <w:lang w:val="uk-UA"/>
        </w:rPr>
        <w:t>16836 грн. або 402 євро (59% по мінімуму</w:t>
      </w:r>
      <w:r w:rsidR="00EB676B" w:rsidRPr="00A53EA7">
        <w:rPr>
          <w:rFonts w:ascii="Times New Roman" w:hAnsi="Times New Roman" w:cs="Times New Roman"/>
          <w:color w:val="000000" w:themeColor="text1"/>
          <w:sz w:val="28"/>
          <w:szCs w:val="28"/>
          <w:lang w:val="uk-UA"/>
        </w:rPr>
        <w:t>). Таким</w:t>
      </w:r>
      <w:r w:rsidR="00F46337" w:rsidRPr="00A53EA7">
        <w:rPr>
          <w:rFonts w:ascii="Times New Roman" w:hAnsi="Times New Roman" w:cs="Times New Roman"/>
          <w:color w:val="000000" w:themeColor="text1"/>
          <w:sz w:val="28"/>
          <w:szCs w:val="28"/>
          <w:lang w:val="uk-UA"/>
        </w:rPr>
        <w:t xml:space="preserve"> чином, це приблизно рівні</w:t>
      </w:r>
      <w:r w:rsidR="00EB676B" w:rsidRPr="00A53EA7">
        <w:rPr>
          <w:rFonts w:ascii="Times New Roman" w:hAnsi="Times New Roman" w:cs="Times New Roman"/>
          <w:color w:val="000000" w:themeColor="text1"/>
          <w:sz w:val="28"/>
          <w:szCs w:val="28"/>
          <w:lang w:val="uk-UA"/>
        </w:rPr>
        <w:t xml:space="preserve"> показники</w:t>
      </w:r>
      <w:r w:rsidR="00CC7A7A" w:rsidRPr="00A53EA7">
        <w:rPr>
          <w:rFonts w:ascii="Times New Roman" w:hAnsi="Times New Roman" w:cs="Times New Roman"/>
          <w:color w:val="000000" w:themeColor="text1"/>
          <w:sz w:val="28"/>
          <w:szCs w:val="28"/>
          <w:shd w:val="clear" w:color="auto" w:fill="FFFFFF"/>
          <w:lang w:val="uk-UA"/>
        </w:rPr>
        <w:t>.</w:t>
      </w:r>
    </w:p>
    <w:p w:rsidR="00755A05" w:rsidRPr="00A53EA7" w:rsidRDefault="009F1DA6" w:rsidP="00B13D55">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4. </w:t>
      </w:r>
      <w:r w:rsidR="00AF1558" w:rsidRPr="00A53EA7">
        <w:rPr>
          <w:rFonts w:ascii="Times New Roman" w:hAnsi="Times New Roman" w:cs="Times New Roman"/>
          <w:color w:val="000000" w:themeColor="text1"/>
          <w:sz w:val="28"/>
          <w:szCs w:val="28"/>
          <w:lang w:val="uk-UA"/>
        </w:rPr>
        <w:t>Дрібний</w:t>
      </w:r>
      <w:r w:rsidR="00EB676B" w:rsidRPr="00A53EA7">
        <w:rPr>
          <w:rFonts w:ascii="Times New Roman" w:hAnsi="Times New Roman" w:cs="Times New Roman"/>
          <w:color w:val="000000" w:themeColor="text1"/>
          <w:sz w:val="28"/>
          <w:szCs w:val="28"/>
          <w:lang w:val="uk-UA"/>
        </w:rPr>
        <w:t xml:space="preserve"> та середній бізнес</w:t>
      </w:r>
      <w:r w:rsidR="005415A2" w:rsidRPr="00A53EA7">
        <w:rPr>
          <w:rFonts w:ascii="Times New Roman" w:hAnsi="Times New Roman" w:cs="Times New Roman"/>
          <w:color w:val="000000" w:themeColor="text1"/>
          <w:sz w:val="28"/>
          <w:szCs w:val="28"/>
          <w:lang w:val="uk-UA"/>
        </w:rPr>
        <w:t xml:space="preserve">. </w:t>
      </w:r>
      <w:r w:rsidR="00755A05" w:rsidRPr="00A53EA7">
        <w:rPr>
          <w:rFonts w:ascii="Times New Roman" w:hAnsi="Times New Roman" w:cs="Times New Roman"/>
          <w:color w:val="000000" w:themeColor="text1"/>
          <w:sz w:val="28"/>
          <w:szCs w:val="28"/>
          <w:lang w:val="uk-UA"/>
        </w:rPr>
        <w:t>В Україні малий та середній бізнес є важливою складовою економіки, забезпечуючи від 50 до 70% валового внутрішнього продукту (ВВП) країни. Зокрема, частка малого бізнесу становить близько 16% від ВВП</w:t>
      </w:r>
      <w:r w:rsidR="00755A05" w:rsidRPr="00A53EA7">
        <w:rPr>
          <w:rFonts w:ascii="Times New Roman" w:hAnsi="Times New Roman" w:cs="Times New Roman"/>
          <w:color w:val="000000" w:themeColor="text1"/>
          <w:sz w:val="28"/>
          <w:szCs w:val="28"/>
          <w:shd w:val="clear" w:color="auto" w:fill="FFFFFF"/>
          <w:lang w:val="uk-UA"/>
        </w:rPr>
        <w:t xml:space="preserve"> </w:t>
      </w:r>
      <w:r w:rsidR="000D10C6" w:rsidRPr="00A53EA7">
        <w:rPr>
          <w:rFonts w:ascii="Times New Roman" w:hAnsi="Times New Roman" w:cs="Times New Roman"/>
          <w:color w:val="000000" w:themeColor="text1"/>
          <w:sz w:val="28"/>
          <w:szCs w:val="28"/>
          <w:shd w:val="clear" w:color="auto" w:fill="FFFFFF"/>
          <w:lang w:val="uk-UA"/>
        </w:rPr>
        <w:t>[</w:t>
      </w:r>
      <w:r w:rsidR="00E358E0" w:rsidRPr="00A53EA7">
        <w:rPr>
          <w:rFonts w:ascii="Times New Roman" w:hAnsi="Times New Roman" w:cs="Times New Roman"/>
          <w:color w:val="000000" w:themeColor="text1"/>
          <w:sz w:val="28"/>
          <w:szCs w:val="28"/>
          <w:shd w:val="clear" w:color="auto" w:fill="FFFFFF"/>
          <w:lang w:val="uk-UA"/>
        </w:rPr>
        <w:fldChar w:fldCharType="begin"/>
      </w:r>
      <w:r w:rsidR="00E358E0" w:rsidRPr="00A53EA7">
        <w:rPr>
          <w:rFonts w:ascii="Times New Roman" w:hAnsi="Times New Roman" w:cs="Times New Roman"/>
          <w:color w:val="000000" w:themeColor="text1"/>
          <w:sz w:val="28"/>
          <w:szCs w:val="28"/>
          <w:shd w:val="clear" w:color="auto" w:fill="FFFFFF"/>
          <w:lang w:val="uk-UA"/>
        </w:rPr>
        <w:instrText xml:space="preserve"> REF _Ref165204731 \r \h </w:instrText>
      </w:r>
      <w:r w:rsidR="00EA1746" w:rsidRPr="00A53EA7">
        <w:rPr>
          <w:rFonts w:ascii="Times New Roman" w:hAnsi="Times New Roman" w:cs="Times New Roman"/>
          <w:color w:val="000000" w:themeColor="text1"/>
          <w:sz w:val="28"/>
          <w:szCs w:val="28"/>
          <w:shd w:val="clear" w:color="auto" w:fill="FFFFFF"/>
          <w:lang w:val="uk-UA"/>
        </w:rPr>
        <w:instrText xml:space="preserve"> \* MERGEFORMAT </w:instrText>
      </w:r>
      <w:r w:rsidR="00E358E0" w:rsidRPr="00A53EA7">
        <w:rPr>
          <w:rFonts w:ascii="Times New Roman" w:hAnsi="Times New Roman" w:cs="Times New Roman"/>
          <w:color w:val="000000" w:themeColor="text1"/>
          <w:sz w:val="28"/>
          <w:szCs w:val="28"/>
          <w:shd w:val="clear" w:color="auto" w:fill="FFFFFF"/>
          <w:lang w:val="uk-UA"/>
        </w:rPr>
      </w:r>
      <w:r w:rsidR="00E358E0" w:rsidRPr="00A53EA7">
        <w:rPr>
          <w:rFonts w:ascii="Times New Roman" w:hAnsi="Times New Roman" w:cs="Times New Roman"/>
          <w:color w:val="000000" w:themeColor="text1"/>
          <w:sz w:val="28"/>
          <w:szCs w:val="28"/>
          <w:shd w:val="clear" w:color="auto" w:fill="FFFFFF"/>
          <w:lang w:val="uk-UA"/>
        </w:rPr>
        <w:fldChar w:fldCharType="separate"/>
      </w:r>
      <w:r w:rsidR="00D33C3D" w:rsidRPr="00A53EA7">
        <w:rPr>
          <w:rFonts w:ascii="Times New Roman" w:hAnsi="Times New Roman" w:cs="Times New Roman"/>
          <w:color w:val="000000" w:themeColor="text1"/>
          <w:sz w:val="28"/>
          <w:szCs w:val="28"/>
          <w:shd w:val="clear" w:color="auto" w:fill="FFFFFF"/>
          <w:lang w:val="uk-UA"/>
        </w:rPr>
        <w:t>15</w:t>
      </w:r>
      <w:r w:rsidR="00E358E0" w:rsidRPr="00A53EA7">
        <w:rPr>
          <w:rFonts w:ascii="Times New Roman" w:hAnsi="Times New Roman" w:cs="Times New Roman"/>
          <w:color w:val="000000" w:themeColor="text1"/>
          <w:sz w:val="28"/>
          <w:szCs w:val="28"/>
          <w:shd w:val="clear" w:color="auto" w:fill="FFFFFF"/>
          <w:lang w:val="uk-UA"/>
        </w:rPr>
        <w:fldChar w:fldCharType="end"/>
      </w:r>
      <w:r w:rsidR="000D10C6" w:rsidRPr="00A53EA7">
        <w:rPr>
          <w:rFonts w:ascii="Times New Roman" w:hAnsi="Times New Roman" w:cs="Times New Roman"/>
          <w:color w:val="000000" w:themeColor="text1"/>
          <w:sz w:val="28"/>
          <w:szCs w:val="28"/>
          <w:shd w:val="clear" w:color="auto" w:fill="FFFFFF"/>
          <w:lang w:val="uk-UA"/>
        </w:rPr>
        <w:t>].</w:t>
      </w:r>
      <w:r w:rsidR="00F76408" w:rsidRPr="00A53EA7">
        <w:rPr>
          <w:rFonts w:ascii="Times New Roman" w:hAnsi="Times New Roman" w:cs="Times New Roman"/>
          <w:color w:val="000000" w:themeColor="text1"/>
          <w:sz w:val="28"/>
          <w:szCs w:val="28"/>
          <w:shd w:val="clear" w:color="auto" w:fill="FFFFFF"/>
          <w:lang w:val="uk-UA"/>
        </w:rPr>
        <w:t xml:space="preserve"> Частка </w:t>
      </w:r>
      <w:r w:rsidR="00F76408" w:rsidRPr="00A53EA7">
        <w:rPr>
          <w:rStyle w:val="a6"/>
          <w:rFonts w:ascii="Times New Roman" w:hAnsi="Times New Roman" w:cs="Times New Roman"/>
          <w:bCs/>
          <w:i w:val="0"/>
          <w:iCs w:val="0"/>
          <w:color w:val="000000" w:themeColor="text1"/>
          <w:sz w:val="28"/>
          <w:szCs w:val="28"/>
          <w:shd w:val="clear" w:color="auto" w:fill="FFFFFF"/>
          <w:lang w:val="uk-UA"/>
        </w:rPr>
        <w:t>малого</w:t>
      </w:r>
      <w:r w:rsidR="004E34B0" w:rsidRPr="00A53EA7">
        <w:rPr>
          <w:rFonts w:ascii="Times New Roman" w:hAnsi="Times New Roman" w:cs="Times New Roman"/>
          <w:color w:val="000000" w:themeColor="text1"/>
          <w:sz w:val="28"/>
          <w:szCs w:val="28"/>
          <w:shd w:val="clear" w:color="auto" w:fill="FFFFFF"/>
          <w:lang w:val="uk-UA"/>
        </w:rPr>
        <w:t xml:space="preserve"> </w:t>
      </w:r>
      <w:r w:rsidR="00F76408" w:rsidRPr="00A53EA7">
        <w:rPr>
          <w:rFonts w:ascii="Times New Roman" w:hAnsi="Times New Roman" w:cs="Times New Roman"/>
          <w:color w:val="000000" w:themeColor="text1"/>
          <w:sz w:val="28"/>
          <w:szCs w:val="28"/>
          <w:shd w:val="clear" w:color="auto" w:fill="FFFFFF"/>
          <w:lang w:val="uk-UA"/>
        </w:rPr>
        <w:t>та се</w:t>
      </w:r>
      <w:r w:rsidR="004E34B0" w:rsidRPr="00A53EA7">
        <w:rPr>
          <w:rFonts w:ascii="Times New Roman" w:hAnsi="Times New Roman" w:cs="Times New Roman"/>
          <w:color w:val="000000" w:themeColor="text1"/>
          <w:sz w:val="28"/>
          <w:szCs w:val="28"/>
          <w:shd w:val="clear" w:color="auto" w:fill="FFFFFF"/>
          <w:lang w:val="uk-UA"/>
        </w:rPr>
        <w:t xml:space="preserve">реднього </w:t>
      </w:r>
      <w:r w:rsidR="00F76408" w:rsidRPr="00A53EA7">
        <w:rPr>
          <w:rStyle w:val="a6"/>
          <w:rFonts w:ascii="Times New Roman" w:hAnsi="Times New Roman" w:cs="Times New Roman"/>
          <w:bCs/>
          <w:i w:val="0"/>
          <w:iCs w:val="0"/>
          <w:color w:val="000000" w:themeColor="text1"/>
          <w:sz w:val="28"/>
          <w:szCs w:val="28"/>
          <w:shd w:val="clear" w:color="auto" w:fill="FFFFFF"/>
          <w:lang w:val="uk-UA"/>
        </w:rPr>
        <w:t>бізнесу</w:t>
      </w:r>
      <w:r w:rsidR="004E34B0" w:rsidRPr="00A53EA7">
        <w:rPr>
          <w:rFonts w:ascii="Times New Roman" w:hAnsi="Times New Roman" w:cs="Times New Roman"/>
          <w:color w:val="000000" w:themeColor="text1"/>
          <w:sz w:val="28"/>
          <w:szCs w:val="28"/>
          <w:shd w:val="clear" w:color="auto" w:fill="FFFFFF"/>
          <w:lang w:val="uk-UA"/>
        </w:rPr>
        <w:t xml:space="preserve"> </w:t>
      </w:r>
      <w:r w:rsidR="00F76408" w:rsidRPr="00A53EA7">
        <w:rPr>
          <w:rFonts w:ascii="Times New Roman" w:hAnsi="Times New Roman" w:cs="Times New Roman"/>
          <w:color w:val="000000" w:themeColor="text1"/>
          <w:sz w:val="28"/>
          <w:szCs w:val="28"/>
          <w:shd w:val="clear" w:color="auto" w:fill="FFFFFF"/>
          <w:lang w:val="uk-UA"/>
        </w:rPr>
        <w:t xml:space="preserve">у сукупному </w:t>
      </w:r>
      <w:r w:rsidR="00755A05" w:rsidRPr="00A53EA7">
        <w:rPr>
          <w:rFonts w:ascii="Times New Roman" w:hAnsi="Times New Roman" w:cs="Times New Roman"/>
          <w:color w:val="000000" w:themeColor="text1"/>
          <w:sz w:val="28"/>
          <w:szCs w:val="28"/>
          <w:lang w:val="uk-UA"/>
        </w:rPr>
        <w:t>внутрішньому продукті (</w:t>
      </w:r>
      <w:r w:rsidR="00F76408" w:rsidRPr="00A53EA7">
        <w:rPr>
          <w:rFonts w:ascii="Times New Roman" w:hAnsi="Times New Roman" w:cs="Times New Roman"/>
          <w:color w:val="000000" w:themeColor="text1"/>
          <w:sz w:val="28"/>
          <w:szCs w:val="28"/>
          <w:shd w:val="clear" w:color="auto" w:fill="FFFFFF"/>
          <w:lang w:val="uk-UA"/>
        </w:rPr>
        <w:t>ВВП</w:t>
      </w:r>
      <w:r w:rsidR="00755A05" w:rsidRPr="00A53EA7">
        <w:rPr>
          <w:rFonts w:ascii="Times New Roman" w:hAnsi="Times New Roman" w:cs="Times New Roman"/>
          <w:color w:val="000000" w:themeColor="text1"/>
          <w:sz w:val="28"/>
          <w:szCs w:val="28"/>
          <w:shd w:val="clear" w:color="auto" w:fill="FFFFFF"/>
          <w:lang w:val="uk-UA"/>
        </w:rPr>
        <w:t>)</w:t>
      </w:r>
      <w:r w:rsidR="00F76408" w:rsidRPr="00A53EA7">
        <w:rPr>
          <w:rFonts w:ascii="Times New Roman" w:hAnsi="Times New Roman" w:cs="Times New Roman"/>
          <w:color w:val="000000" w:themeColor="text1"/>
          <w:sz w:val="28"/>
          <w:szCs w:val="28"/>
          <w:shd w:val="clear" w:color="auto" w:fill="FFFFFF"/>
          <w:lang w:val="uk-UA"/>
        </w:rPr>
        <w:t xml:space="preserve"> Німеччини складає 46,7 %</w:t>
      </w:r>
      <w:r w:rsidR="00D47173" w:rsidRPr="00A53EA7">
        <w:rPr>
          <w:rFonts w:ascii="Times New Roman" w:hAnsi="Times New Roman" w:cs="Times New Roman"/>
          <w:color w:val="000000" w:themeColor="text1"/>
          <w:sz w:val="28"/>
          <w:szCs w:val="28"/>
          <w:shd w:val="clear" w:color="auto" w:fill="FFFFFF"/>
          <w:lang w:val="uk-UA"/>
        </w:rPr>
        <w:t xml:space="preserve"> [</w:t>
      </w:r>
      <w:r w:rsidR="00E358E0" w:rsidRPr="00A53EA7">
        <w:rPr>
          <w:rFonts w:ascii="Times New Roman" w:hAnsi="Times New Roman" w:cs="Times New Roman"/>
          <w:color w:val="000000" w:themeColor="text1"/>
          <w:sz w:val="28"/>
          <w:szCs w:val="28"/>
          <w:shd w:val="clear" w:color="auto" w:fill="FFFFFF"/>
          <w:lang w:val="uk-UA"/>
        </w:rPr>
        <w:fldChar w:fldCharType="begin"/>
      </w:r>
      <w:r w:rsidR="00E358E0" w:rsidRPr="00A53EA7">
        <w:rPr>
          <w:rFonts w:ascii="Times New Roman" w:hAnsi="Times New Roman" w:cs="Times New Roman"/>
          <w:color w:val="000000" w:themeColor="text1"/>
          <w:sz w:val="28"/>
          <w:szCs w:val="28"/>
          <w:shd w:val="clear" w:color="auto" w:fill="FFFFFF"/>
          <w:lang w:val="uk-UA"/>
        </w:rPr>
        <w:instrText xml:space="preserve"> REF _Ref165204804 \r \h </w:instrText>
      </w:r>
      <w:r w:rsidR="00EA1746" w:rsidRPr="00A53EA7">
        <w:rPr>
          <w:rFonts w:ascii="Times New Roman" w:hAnsi="Times New Roman" w:cs="Times New Roman"/>
          <w:color w:val="000000" w:themeColor="text1"/>
          <w:sz w:val="28"/>
          <w:szCs w:val="28"/>
          <w:shd w:val="clear" w:color="auto" w:fill="FFFFFF"/>
          <w:lang w:val="uk-UA"/>
        </w:rPr>
        <w:instrText xml:space="preserve"> \* MERGEFORMAT </w:instrText>
      </w:r>
      <w:r w:rsidR="00E358E0" w:rsidRPr="00A53EA7">
        <w:rPr>
          <w:rFonts w:ascii="Times New Roman" w:hAnsi="Times New Roman" w:cs="Times New Roman"/>
          <w:color w:val="000000" w:themeColor="text1"/>
          <w:sz w:val="28"/>
          <w:szCs w:val="28"/>
          <w:shd w:val="clear" w:color="auto" w:fill="FFFFFF"/>
          <w:lang w:val="uk-UA"/>
        </w:rPr>
      </w:r>
      <w:r w:rsidR="00E358E0" w:rsidRPr="00A53EA7">
        <w:rPr>
          <w:rFonts w:ascii="Times New Roman" w:hAnsi="Times New Roman" w:cs="Times New Roman"/>
          <w:color w:val="000000" w:themeColor="text1"/>
          <w:sz w:val="28"/>
          <w:szCs w:val="28"/>
          <w:shd w:val="clear" w:color="auto" w:fill="FFFFFF"/>
          <w:lang w:val="uk-UA"/>
        </w:rPr>
        <w:fldChar w:fldCharType="separate"/>
      </w:r>
      <w:r w:rsidR="00D33C3D" w:rsidRPr="00A53EA7">
        <w:rPr>
          <w:rFonts w:ascii="Times New Roman" w:hAnsi="Times New Roman" w:cs="Times New Roman"/>
          <w:color w:val="000000" w:themeColor="text1"/>
          <w:sz w:val="28"/>
          <w:szCs w:val="28"/>
          <w:shd w:val="clear" w:color="auto" w:fill="FFFFFF"/>
          <w:lang w:val="uk-UA"/>
        </w:rPr>
        <w:t>17</w:t>
      </w:r>
      <w:r w:rsidR="00E358E0" w:rsidRPr="00A53EA7">
        <w:rPr>
          <w:rFonts w:ascii="Times New Roman" w:hAnsi="Times New Roman" w:cs="Times New Roman"/>
          <w:color w:val="000000" w:themeColor="text1"/>
          <w:sz w:val="28"/>
          <w:szCs w:val="28"/>
          <w:shd w:val="clear" w:color="auto" w:fill="FFFFFF"/>
          <w:lang w:val="uk-UA"/>
        </w:rPr>
        <w:fldChar w:fldCharType="end"/>
      </w:r>
      <w:r w:rsidR="00D47173" w:rsidRPr="00A53EA7">
        <w:rPr>
          <w:rFonts w:ascii="Times New Roman" w:hAnsi="Times New Roman" w:cs="Times New Roman"/>
          <w:color w:val="000000" w:themeColor="text1"/>
          <w:sz w:val="28"/>
          <w:szCs w:val="28"/>
          <w:shd w:val="clear" w:color="auto" w:fill="FFFFFF"/>
          <w:lang w:val="uk-UA"/>
        </w:rPr>
        <w:t>]</w:t>
      </w:r>
      <w:r w:rsidR="00F76408" w:rsidRPr="00A53EA7">
        <w:rPr>
          <w:rFonts w:ascii="Times New Roman" w:hAnsi="Times New Roman" w:cs="Times New Roman"/>
          <w:color w:val="000000" w:themeColor="text1"/>
          <w:sz w:val="28"/>
          <w:szCs w:val="28"/>
          <w:shd w:val="clear" w:color="auto" w:fill="FFFFFF"/>
          <w:lang w:val="uk-UA"/>
        </w:rPr>
        <w:t>.</w:t>
      </w:r>
      <w:r w:rsidR="008E2A90" w:rsidRPr="00A53EA7">
        <w:rPr>
          <w:rFonts w:ascii="Times New Roman" w:hAnsi="Times New Roman" w:cs="Times New Roman"/>
          <w:color w:val="000000" w:themeColor="text1"/>
          <w:sz w:val="28"/>
          <w:szCs w:val="28"/>
          <w:shd w:val="clear" w:color="auto" w:fill="FFFFFF"/>
          <w:lang w:val="uk-UA"/>
        </w:rPr>
        <w:t xml:space="preserve"> </w:t>
      </w:r>
      <w:r w:rsidR="00755A05" w:rsidRPr="00A53EA7">
        <w:rPr>
          <w:rFonts w:ascii="Times New Roman" w:hAnsi="Times New Roman" w:cs="Times New Roman"/>
          <w:color w:val="000000" w:themeColor="text1"/>
          <w:sz w:val="28"/>
          <w:szCs w:val="28"/>
          <w:lang w:val="uk-UA"/>
        </w:rPr>
        <w:t>Незважаючи на те, що частка малого та середнього бізнесу в Німеччині складає 46,7% від валового внутрішнього продукту (ВВП), на практиці відсутність або слабкий розвиток дрібного ремонту, обслуговування побутової техніки, а також відсутність дрібної торгів</w:t>
      </w:r>
      <w:r w:rsidR="00686137" w:rsidRPr="00A53EA7">
        <w:rPr>
          <w:rFonts w:ascii="Times New Roman" w:hAnsi="Times New Roman" w:cs="Times New Roman"/>
          <w:color w:val="000000" w:themeColor="text1"/>
          <w:sz w:val="28"/>
          <w:szCs w:val="28"/>
          <w:lang w:val="uk-UA"/>
        </w:rPr>
        <w:t>лі, придорожніх готелів і кав’</w:t>
      </w:r>
      <w:r w:rsidR="00755A05" w:rsidRPr="00A53EA7">
        <w:rPr>
          <w:rFonts w:ascii="Times New Roman" w:hAnsi="Times New Roman" w:cs="Times New Roman"/>
          <w:color w:val="000000" w:themeColor="text1"/>
          <w:sz w:val="28"/>
          <w:szCs w:val="28"/>
          <w:lang w:val="uk-UA"/>
        </w:rPr>
        <w:t>ярень свідчить про те, що в Німеччині роль саме малих підприємств може бути менш помітною в порівнянні з Україною. В Україні малий бізнес більше представлений у цих сферах, що робить його більш видимим та відчутним для споживачів.</w:t>
      </w:r>
      <w:r w:rsidR="00686137" w:rsidRPr="00A53EA7">
        <w:rPr>
          <w:rFonts w:ascii="Times New Roman" w:hAnsi="Times New Roman" w:cs="Times New Roman"/>
          <w:color w:val="000000" w:themeColor="text1"/>
          <w:sz w:val="28"/>
          <w:szCs w:val="28"/>
          <w:lang w:val="uk-UA"/>
        </w:rPr>
        <w:t xml:space="preserve"> При </w:t>
      </w:r>
      <w:r w:rsidR="00686137" w:rsidRPr="00A53EA7">
        <w:rPr>
          <w:rFonts w:ascii="Times New Roman" w:hAnsi="Times New Roman" w:cs="Times New Roman"/>
          <w:color w:val="000000" w:themeColor="text1"/>
          <w:sz w:val="28"/>
          <w:szCs w:val="28"/>
          <w:lang w:val="uk-UA"/>
        </w:rPr>
        <w:lastRenderedPageBreak/>
        <w:t>веденні електронної торгівлі це відчувається н</w:t>
      </w:r>
      <w:r w:rsidR="00F14FAC" w:rsidRPr="00A53EA7">
        <w:rPr>
          <w:rFonts w:ascii="Times New Roman" w:hAnsi="Times New Roman" w:cs="Times New Roman"/>
          <w:color w:val="000000" w:themeColor="text1"/>
          <w:sz w:val="28"/>
          <w:szCs w:val="28"/>
          <w:lang w:val="uk-UA"/>
        </w:rPr>
        <w:t>а тому, що при поламці техніки</w:t>
      </w:r>
      <w:r w:rsidR="00686137" w:rsidRPr="00A53EA7">
        <w:rPr>
          <w:rFonts w:ascii="Times New Roman" w:hAnsi="Times New Roman" w:cs="Times New Roman"/>
          <w:color w:val="000000" w:themeColor="text1"/>
          <w:sz w:val="28"/>
          <w:szCs w:val="28"/>
          <w:lang w:val="uk-UA"/>
        </w:rPr>
        <w:t xml:space="preserve"> доведеться купувати нову, бо відремонтувати нема де. А це – зайві витрати.</w:t>
      </w:r>
    </w:p>
    <w:p w:rsidR="00D71615" w:rsidRPr="00A53EA7" w:rsidRDefault="009F1DA6" w:rsidP="00B13D55">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5. </w:t>
      </w:r>
      <w:r w:rsidR="008E2A90" w:rsidRPr="00A53EA7">
        <w:rPr>
          <w:rFonts w:ascii="Times New Roman" w:hAnsi="Times New Roman" w:cs="Times New Roman"/>
          <w:color w:val="000000" w:themeColor="text1"/>
          <w:sz w:val="28"/>
          <w:szCs w:val="28"/>
          <w:lang w:val="uk-UA"/>
        </w:rPr>
        <w:t xml:space="preserve">Клімат. </w:t>
      </w:r>
      <w:r w:rsidR="00D71615" w:rsidRPr="00A53EA7">
        <w:rPr>
          <w:rFonts w:ascii="Times New Roman" w:hAnsi="Times New Roman" w:cs="Times New Roman"/>
          <w:color w:val="000000" w:themeColor="text1"/>
          <w:sz w:val="28"/>
          <w:szCs w:val="28"/>
          <w:lang w:val="uk-UA"/>
        </w:rPr>
        <w:t>Німеччина знаходиться у помірно-континенталь</w:t>
      </w:r>
      <w:r w:rsidR="001722B5" w:rsidRPr="00A53EA7">
        <w:rPr>
          <w:rFonts w:ascii="Times New Roman" w:hAnsi="Times New Roman" w:cs="Times New Roman"/>
          <w:color w:val="000000" w:themeColor="text1"/>
          <w:sz w:val="28"/>
          <w:szCs w:val="28"/>
          <w:lang w:val="uk-UA"/>
        </w:rPr>
        <w:t>ному кліматичному поясі, що при</w:t>
      </w:r>
      <w:r w:rsidR="00D71615" w:rsidRPr="00A53EA7">
        <w:rPr>
          <w:rFonts w:ascii="Times New Roman" w:hAnsi="Times New Roman" w:cs="Times New Roman"/>
          <w:color w:val="000000" w:themeColor="text1"/>
          <w:sz w:val="28"/>
          <w:szCs w:val="28"/>
          <w:lang w:val="uk-UA"/>
        </w:rPr>
        <w:t xml:space="preserve">водить до переважання помірного клімату в цілому. Проте на погоду північних районів значний вплив мають Балтійське (або Східне) та Північне моря, через що там </w:t>
      </w:r>
      <w:r w:rsidR="00107612" w:rsidRPr="00A53EA7">
        <w:rPr>
          <w:rFonts w:ascii="Times New Roman" w:hAnsi="Times New Roman" w:cs="Times New Roman"/>
          <w:color w:val="000000" w:themeColor="text1"/>
          <w:sz w:val="28"/>
          <w:szCs w:val="28"/>
          <w:lang w:val="uk-UA"/>
        </w:rPr>
        <w:t>восени та взимку</w:t>
      </w:r>
      <w:r w:rsidR="00D71615" w:rsidRPr="00A53EA7">
        <w:rPr>
          <w:rFonts w:ascii="Times New Roman" w:hAnsi="Times New Roman" w:cs="Times New Roman"/>
          <w:color w:val="000000" w:themeColor="text1"/>
          <w:sz w:val="28"/>
          <w:szCs w:val="28"/>
          <w:lang w:val="uk-UA"/>
        </w:rPr>
        <w:t xml:space="preserve"> постійно дощить</w:t>
      </w:r>
      <w:r w:rsidR="00856866" w:rsidRPr="00A53EA7">
        <w:rPr>
          <w:rFonts w:ascii="Times New Roman" w:hAnsi="Times New Roman" w:cs="Times New Roman"/>
          <w:color w:val="000000" w:themeColor="text1"/>
          <w:sz w:val="28"/>
          <w:szCs w:val="28"/>
          <w:lang w:val="uk-UA"/>
        </w:rPr>
        <w:t xml:space="preserve"> [</w:t>
      </w:r>
      <w:r w:rsidR="00E358E0" w:rsidRPr="00A53EA7">
        <w:rPr>
          <w:rFonts w:ascii="Times New Roman" w:hAnsi="Times New Roman" w:cs="Times New Roman"/>
          <w:color w:val="000000" w:themeColor="text1"/>
          <w:sz w:val="28"/>
          <w:szCs w:val="28"/>
          <w:lang w:val="uk-UA"/>
        </w:rPr>
        <w:fldChar w:fldCharType="begin"/>
      </w:r>
      <w:r w:rsidR="00E358E0" w:rsidRPr="00A53EA7">
        <w:rPr>
          <w:rFonts w:ascii="Times New Roman" w:hAnsi="Times New Roman" w:cs="Times New Roman"/>
          <w:color w:val="000000" w:themeColor="text1"/>
          <w:sz w:val="28"/>
          <w:szCs w:val="28"/>
          <w:lang w:val="uk-UA"/>
        </w:rPr>
        <w:instrText xml:space="preserve"> REF _Ref165204815 \r \h </w:instrText>
      </w:r>
      <w:r w:rsidR="00EA1746" w:rsidRPr="00A53EA7">
        <w:rPr>
          <w:rFonts w:ascii="Times New Roman" w:hAnsi="Times New Roman" w:cs="Times New Roman"/>
          <w:color w:val="000000" w:themeColor="text1"/>
          <w:sz w:val="28"/>
          <w:szCs w:val="28"/>
          <w:lang w:val="uk-UA"/>
        </w:rPr>
        <w:instrText xml:space="preserve"> \* MERGEFORMAT </w:instrText>
      </w:r>
      <w:r w:rsidR="00E358E0" w:rsidRPr="00A53EA7">
        <w:rPr>
          <w:rFonts w:ascii="Times New Roman" w:hAnsi="Times New Roman" w:cs="Times New Roman"/>
          <w:color w:val="000000" w:themeColor="text1"/>
          <w:sz w:val="28"/>
          <w:szCs w:val="28"/>
          <w:lang w:val="uk-UA"/>
        </w:rPr>
      </w:r>
      <w:r w:rsidR="00E358E0" w:rsidRPr="00A53EA7">
        <w:rPr>
          <w:rFonts w:ascii="Times New Roman" w:hAnsi="Times New Roman" w:cs="Times New Roman"/>
          <w:color w:val="000000" w:themeColor="text1"/>
          <w:sz w:val="28"/>
          <w:szCs w:val="28"/>
          <w:lang w:val="uk-UA"/>
        </w:rPr>
        <w:fldChar w:fldCharType="separate"/>
      </w:r>
      <w:r w:rsidR="00D33C3D" w:rsidRPr="00A53EA7">
        <w:rPr>
          <w:rFonts w:ascii="Times New Roman" w:hAnsi="Times New Roman" w:cs="Times New Roman"/>
          <w:color w:val="000000" w:themeColor="text1"/>
          <w:sz w:val="28"/>
          <w:szCs w:val="28"/>
          <w:lang w:val="uk-UA"/>
        </w:rPr>
        <w:t>18</w:t>
      </w:r>
      <w:r w:rsidR="00E358E0" w:rsidRPr="00A53EA7">
        <w:rPr>
          <w:rFonts w:ascii="Times New Roman" w:hAnsi="Times New Roman" w:cs="Times New Roman"/>
          <w:color w:val="000000" w:themeColor="text1"/>
          <w:sz w:val="28"/>
          <w:szCs w:val="28"/>
          <w:lang w:val="uk-UA"/>
        </w:rPr>
        <w:fldChar w:fldCharType="end"/>
      </w:r>
      <w:r w:rsidR="00856866" w:rsidRPr="00A53EA7">
        <w:rPr>
          <w:rFonts w:ascii="Times New Roman" w:hAnsi="Times New Roman" w:cs="Times New Roman"/>
          <w:color w:val="000000" w:themeColor="text1"/>
          <w:sz w:val="28"/>
          <w:szCs w:val="28"/>
          <w:lang w:val="uk-UA"/>
        </w:rPr>
        <w:t>]</w:t>
      </w:r>
      <w:r w:rsidR="00BD539B" w:rsidRPr="00A53EA7">
        <w:rPr>
          <w:rFonts w:ascii="Times New Roman" w:hAnsi="Times New Roman" w:cs="Times New Roman"/>
          <w:color w:val="000000" w:themeColor="text1"/>
          <w:sz w:val="28"/>
          <w:szCs w:val="28"/>
          <w:lang w:val="uk-UA"/>
        </w:rPr>
        <w:t xml:space="preserve">. </w:t>
      </w:r>
      <w:r w:rsidR="00D71615" w:rsidRPr="00A53EA7">
        <w:rPr>
          <w:rFonts w:ascii="Times New Roman" w:hAnsi="Times New Roman" w:cs="Times New Roman"/>
          <w:color w:val="000000" w:themeColor="text1"/>
          <w:sz w:val="28"/>
          <w:szCs w:val="28"/>
          <w:lang w:val="uk-UA"/>
        </w:rPr>
        <w:t>Україна також розташована у помірному тепловому поясі, що робить її клімат в цілому помірно-континентальним, але без частих дощів. Тут більше сонця, тепла весною, влітку та восени</w:t>
      </w:r>
      <w:r w:rsidR="00856866" w:rsidRPr="00A53EA7">
        <w:rPr>
          <w:rFonts w:ascii="Times New Roman" w:hAnsi="Times New Roman" w:cs="Times New Roman"/>
          <w:color w:val="000000" w:themeColor="text1"/>
          <w:sz w:val="28"/>
          <w:szCs w:val="28"/>
          <w:lang w:val="uk-UA"/>
        </w:rPr>
        <w:t xml:space="preserve"> [</w:t>
      </w:r>
      <w:r w:rsidR="00E358E0" w:rsidRPr="00A53EA7">
        <w:rPr>
          <w:rFonts w:ascii="Times New Roman" w:hAnsi="Times New Roman" w:cs="Times New Roman"/>
          <w:color w:val="000000" w:themeColor="text1"/>
          <w:sz w:val="28"/>
          <w:szCs w:val="28"/>
          <w:lang w:val="uk-UA"/>
        </w:rPr>
        <w:fldChar w:fldCharType="begin"/>
      </w:r>
      <w:r w:rsidR="00E358E0" w:rsidRPr="00A53EA7">
        <w:rPr>
          <w:rFonts w:ascii="Times New Roman" w:hAnsi="Times New Roman" w:cs="Times New Roman"/>
          <w:color w:val="000000" w:themeColor="text1"/>
          <w:sz w:val="28"/>
          <w:szCs w:val="28"/>
          <w:lang w:val="uk-UA"/>
        </w:rPr>
        <w:instrText xml:space="preserve"> REF _Ref165204826 \r \h </w:instrText>
      </w:r>
      <w:r w:rsidR="00EA1746" w:rsidRPr="00A53EA7">
        <w:rPr>
          <w:rFonts w:ascii="Times New Roman" w:hAnsi="Times New Roman" w:cs="Times New Roman"/>
          <w:color w:val="000000" w:themeColor="text1"/>
          <w:sz w:val="28"/>
          <w:szCs w:val="28"/>
          <w:lang w:val="uk-UA"/>
        </w:rPr>
        <w:instrText xml:space="preserve"> \* MERGEFORMAT </w:instrText>
      </w:r>
      <w:r w:rsidR="00E358E0" w:rsidRPr="00A53EA7">
        <w:rPr>
          <w:rFonts w:ascii="Times New Roman" w:hAnsi="Times New Roman" w:cs="Times New Roman"/>
          <w:color w:val="000000" w:themeColor="text1"/>
          <w:sz w:val="28"/>
          <w:szCs w:val="28"/>
          <w:lang w:val="uk-UA"/>
        </w:rPr>
      </w:r>
      <w:r w:rsidR="00E358E0" w:rsidRPr="00A53EA7">
        <w:rPr>
          <w:rFonts w:ascii="Times New Roman" w:hAnsi="Times New Roman" w:cs="Times New Roman"/>
          <w:color w:val="000000" w:themeColor="text1"/>
          <w:sz w:val="28"/>
          <w:szCs w:val="28"/>
          <w:lang w:val="uk-UA"/>
        </w:rPr>
        <w:fldChar w:fldCharType="separate"/>
      </w:r>
      <w:r w:rsidR="00D33C3D" w:rsidRPr="00A53EA7">
        <w:rPr>
          <w:rFonts w:ascii="Times New Roman" w:hAnsi="Times New Roman" w:cs="Times New Roman"/>
          <w:color w:val="000000" w:themeColor="text1"/>
          <w:sz w:val="28"/>
          <w:szCs w:val="28"/>
          <w:lang w:val="uk-UA"/>
        </w:rPr>
        <w:t>19</w:t>
      </w:r>
      <w:r w:rsidR="00E358E0" w:rsidRPr="00A53EA7">
        <w:rPr>
          <w:rFonts w:ascii="Times New Roman" w:hAnsi="Times New Roman" w:cs="Times New Roman"/>
          <w:color w:val="000000" w:themeColor="text1"/>
          <w:sz w:val="28"/>
          <w:szCs w:val="28"/>
          <w:lang w:val="uk-UA"/>
        </w:rPr>
        <w:fldChar w:fldCharType="end"/>
      </w:r>
      <w:r w:rsidR="00856866" w:rsidRPr="00A53EA7">
        <w:rPr>
          <w:rFonts w:ascii="Times New Roman" w:hAnsi="Times New Roman" w:cs="Times New Roman"/>
          <w:color w:val="000000" w:themeColor="text1"/>
          <w:sz w:val="28"/>
          <w:szCs w:val="28"/>
          <w:lang w:val="uk-UA"/>
        </w:rPr>
        <w:t>]</w:t>
      </w:r>
      <w:r w:rsidR="00CC7A7A" w:rsidRPr="00A53EA7">
        <w:rPr>
          <w:rFonts w:ascii="Times New Roman" w:hAnsi="Times New Roman" w:cs="Times New Roman"/>
          <w:color w:val="000000" w:themeColor="text1"/>
          <w:sz w:val="28"/>
          <w:szCs w:val="28"/>
          <w:lang w:val="uk-UA"/>
        </w:rPr>
        <w:t>.</w:t>
      </w:r>
      <w:r w:rsidR="000A6E26" w:rsidRPr="00A53EA7">
        <w:rPr>
          <w:rFonts w:ascii="Times New Roman" w:hAnsi="Times New Roman" w:cs="Times New Roman"/>
          <w:color w:val="000000" w:themeColor="text1"/>
          <w:sz w:val="28"/>
          <w:szCs w:val="28"/>
          <w:lang w:val="uk-UA"/>
        </w:rPr>
        <w:t xml:space="preserve"> Висновок: в Україні байдуже, звідки вести електронну торгівлю; у Німеччині краще знаходитись у південних регіонах, бо в північних</w:t>
      </w:r>
      <w:r w:rsidR="00203F63" w:rsidRPr="00A53EA7">
        <w:rPr>
          <w:rFonts w:ascii="Times New Roman" w:hAnsi="Times New Roman" w:cs="Times New Roman"/>
          <w:color w:val="000000" w:themeColor="text1"/>
          <w:sz w:val="28"/>
          <w:szCs w:val="28"/>
          <w:lang w:val="uk-UA"/>
        </w:rPr>
        <w:t xml:space="preserve"> через постійні дощі є складнощ</w:t>
      </w:r>
      <w:r w:rsidR="000A6E26" w:rsidRPr="00A53EA7">
        <w:rPr>
          <w:rFonts w:ascii="Times New Roman" w:hAnsi="Times New Roman" w:cs="Times New Roman"/>
          <w:color w:val="000000" w:themeColor="text1"/>
          <w:sz w:val="28"/>
          <w:szCs w:val="28"/>
          <w:lang w:val="uk-UA"/>
        </w:rPr>
        <w:t>і з доставкою товарів, і вона там дорожча.</w:t>
      </w:r>
    </w:p>
    <w:p w:rsidR="00D71615" w:rsidRPr="00A53EA7" w:rsidRDefault="00D71615" w:rsidP="00B13D55">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6. Споживчий кошик. У 2023 році в Україні мінімальний продуктовий кошик </w:t>
      </w:r>
      <w:r w:rsidR="000A6E26" w:rsidRPr="00A53EA7">
        <w:rPr>
          <w:rFonts w:ascii="Times New Roman" w:hAnsi="Times New Roman" w:cs="Times New Roman"/>
          <w:color w:val="000000" w:themeColor="text1"/>
          <w:sz w:val="28"/>
          <w:szCs w:val="28"/>
          <w:lang w:val="uk-UA"/>
        </w:rPr>
        <w:t>вартістю 2587 гривень</w:t>
      </w:r>
      <w:r w:rsidR="000A6E26" w:rsidRPr="00A53EA7">
        <w:rPr>
          <w:rFonts w:ascii="Times New Roman" w:hAnsi="Times New Roman" w:cs="Times New Roman"/>
          <w:color w:val="000000" w:themeColor="text1"/>
          <w:sz w:val="28"/>
          <w:szCs w:val="28"/>
          <w:highlight w:val="white"/>
          <w:lang w:val="uk-UA"/>
        </w:rPr>
        <w:t xml:space="preserve"> </w:t>
      </w:r>
      <w:r w:rsidR="000A6E26" w:rsidRPr="00A53EA7">
        <w:rPr>
          <w:rFonts w:ascii="Times New Roman" w:hAnsi="Times New Roman" w:cs="Times New Roman"/>
          <w:color w:val="000000" w:themeColor="text1"/>
          <w:sz w:val="28"/>
          <w:szCs w:val="28"/>
          <w:lang w:val="uk-UA"/>
        </w:rPr>
        <w:t xml:space="preserve">містив </w:t>
      </w:r>
      <w:r w:rsidRPr="00A53EA7">
        <w:rPr>
          <w:rFonts w:ascii="Times New Roman" w:hAnsi="Times New Roman" w:cs="Times New Roman"/>
          <w:color w:val="000000" w:themeColor="text1"/>
          <w:sz w:val="28"/>
          <w:szCs w:val="28"/>
          <w:lang w:val="uk-UA"/>
        </w:rPr>
        <w:t>297 товарів</w:t>
      </w:r>
      <w:r w:rsidR="000A6E26" w:rsidRPr="00A53EA7">
        <w:rPr>
          <w:rFonts w:ascii="Times New Roman" w:hAnsi="Times New Roman" w:cs="Times New Roman"/>
          <w:color w:val="000000" w:themeColor="text1"/>
          <w:sz w:val="28"/>
          <w:szCs w:val="28"/>
          <w:lang w:val="uk-UA"/>
        </w:rPr>
        <w:t xml:space="preserve"> та послуг </w:t>
      </w:r>
      <w:r w:rsidR="00802ACD" w:rsidRPr="00A53EA7">
        <w:rPr>
          <w:rFonts w:ascii="Times New Roman" w:hAnsi="Times New Roman" w:cs="Times New Roman"/>
          <w:color w:val="000000" w:themeColor="text1"/>
          <w:sz w:val="28"/>
          <w:szCs w:val="28"/>
          <w:highlight w:val="white"/>
          <w:lang w:val="uk-UA"/>
        </w:rPr>
        <w:t>[</w:t>
      </w:r>
      <w:r w:rsidR="00E358E0" w:rsidRPr="00A53EA7">
        <w:rPr>
          <w:rFonts w:ascii="Times New Roman" w:hAnsi="Times New Roman" w:cs="Times New Roman"/>
          <w:color w:val="000000" w:themeColor="text1"/>
          <w:sz w:val="28"/>
          <w:szCs w:val="28"/>
          <w:highlight w:val="white"/>
          <w:lang w:val="uk-UA"/>
        </w:rPr>
        <w:fldChar w:fldCharType="begin"/>
      </w:r>
      <w:r w:rsidR="00E358E0" w:rsidRPr="00A53EA7">
        <w:rPr>
          <w:rFonts w:ascii="Times New Roman" w:hAnsi="Times New Roman" w:cs="Times New Roman"/>
          <w:color w:val="000000" w:themeColor="text1"/>
          <w:sz w:val="28"/>
          <w:szCs w:val="28"/>
          <w:highlight w:val="white"/>
          <w:lang w:val="uk-UA"/>
        </w:rPr>
        <w:instrText xml:space="preserve"> REF _Ref165204841 \r \h </w:instrText>
      </w:r>
      <w:r w:rsidR="00EA1746" w:rsidRPr="00A53EA7">
        <w:rPr>
          <w:rFonts w:ascii="Times New Roman" w:hAnsi="Times New Roman" w:cs="Times New Roman"/>
          <w:color w:val="000000" w:themeColor="text1"/>
          <w:sz w:val="28"/>
          <w:szCs w:val="28"/>
          <w:highlight w:val="white"/>
          <w:lang w:val="uk-UA"/>
        </w:rPr>
        <w:instrText xml:space="preserve"> \* MERGEFORMAT </w:instrText>
      </w:r>
      <w:r w:rsidR="00E358E0" w:rsidRPr="00A53EA7">
        <w:rPr>
          <w:rFonts w:ascii="Times New Roman" w:hAnsi="Times New Roman" w:cs="Times New Roman"/>
          <w:color w:val="000000" w:themeColor="text1"/>
          <w:sz w:val="28"/>
          <w:szCs w:val="28"/>
          <w:highlight w:val="white"/>
          <w:lang w:val="uk-UA"/>
        </w:rPr>
      </w:r>
      <w:r w:rsidR="00E358E0" w:rsidRPr="00A53EA7">
        <w:rPr>
          <w:rFonts w:ascii="Times New Roman" w:hAnsi="Times New Roman" w:cs="Times New Roman"/>
          <w:color w:val="000000" w:themeColor="text1"/>
          <w:sz w:val="28"/>
          <w:szCs w:val="28"/>
          <w:highlight w:val="white"/>
          <w:lang w:val="uk-UA"/>
        </w:rPr>
        <w:fldChar w:fldCharType="separate"/>
      </w:r>
      <w:r w:rsidR="00D33C3D" w:rsidRPr="00A53EA7">
        <w:rPr>
          <w:rFonts w:ascii="Times New Roman" w:hAnsi="Times New Roman" w:cs="Times New Roman"/>
          <w:color w:val="000000" w:themeColor="text1"/>
          <w:sz w:val="28"/>
          <w:szCs w:val="28"/>
          <w:highlight w:val="white"/>
          <w:lang w:val="uk-UA"/>
        </w:rPr>
        <w:t>20</w:t>
      </w:r>
      <w:r w:rsidR="00E358E0" w:rsidRPr="00A53EA7">
        <w:rPr>
          <w:rFonts w:ascii="Times New Roman" w:hAnsi="Times New Roman" w:cs="Times New Roman"/>
          <w:color w:val="000000" w:themeColor="text1"/>
          <w:sz w:val="28"/>
          <w:szCs w:val="28"/>
          <w:highlight w:val="white"/>
          <w:lang w:val="uk-UA"/>
        </w:rPr>
        <w:fldChar w:fldCharType="end"/>
      </w:r>
      <w:r w:rsidRPr="00A53EA7">
        <w:rPr>
          <w:rFonts w:ascii="Times New Roman" w:hAnsi="Times New Roman" w:cs="Times New Roman"/>
          <w:color w:val="000000" w:themeColor="text1"/>
          <w:sz w:val="28"/>
          <w:szCs w:val="28"/>
          <w:highlight w:val="white"/>
          <w:lang w:val="uk-UA"/>
        </w:rPr>
        <w:t>]</w:t>
      </w:r>
      <w:r w:rsidR="007A426F" w:rsidRPr="00A53EA7">
        <w:rPr>
          <w:rFonts w:ascii="Times New Roman" w:hAnsi="Times New Roman" w:cs="Times New Roman"/>
          <w:color w:val="000000" w:themeColor="text1"/>
          <w:sz w:val="28"/>
          <w:szCs w:val="28"/>
          <w:highlight w:val="white"/>
          <w:lang w:val="uk-UA"/>
        </w:rPr>
        <w:t>, [</w:t>
      </w:r>
      <w:r w:rsidR="007A426F" w:rsidRPr="00A53EA7">
        <w:rPr>
          <w:rFonts w:ascii="Times New Roman" w:hAnsi="Times New Roman" w:cs="Times New Roman"/>
          <w:color w:val="000000" w:themeColor="text1"/>
          <w:sz w:val="28"/>
          <w:szCs w:val="28"/>
          <w:highlight w:val="white"/>
          <w:lang w:val="uk-UA"/>
        </w:rPr>
        <w:fldChar w:fldCharType="begin"/>
      </w:r>
      <w:r w:rsidR="007A426F" w:rsidRPr="00A53EA7">
        <w:rPr>
          <w:rFonts w:ascii="Times New Roman" w:hAnsi="Times New Roman" w:cs="Times New Roman"/>
          <w:color w:val="000000" w:themeColor="text1"/>
          <w:sz w:val="28"/>
          <w:szCs w:val="28"/>
          <w:highlight w:val="white"/>
          <w:lang w:val="uk-UA"/>
        </w:rPr>
        <w:instrText xml:space="preserve"> REF _Ref165386606 \r \h </w:instrText>
      </w:r>
      <w:r w:rsidR="00EA1746" w:rsidRPr="00A53EA7">
        <w:rPr>
          <w:rFonts w:ascii="Times New Roman" w:hAnsi="Times New Roman" w:cs="Times New Roman"/>
          <w:color w:val="000000" w:themeColor="text1"/>
          <w:sz w:val="28"/>
          <w:szCs w:val="28"/>
          <w:highlight w:val="white"/>
          <w:lang w:val="uk-UA"/>
        </w:rPr>
        <w:instrText xml:space="preserve"> \* MERGEFORMAT </w:instrText>
      </w:r>
      <w:r w:rsidR="007A426F" w:rsidRPr="00A53EA7">
        <w:rPr>
          <w:rFonts w:ascii="Times New Roman" w:hAnsi="Times New Roman" w:cs="Times New Roman"/>
          <w:color w:val="000000" w:themeColor="text1"/>
          <w:sz w:val="28"/>
          <w:szCs w:val="28"/>
          <w:highlight w:val="white"/>
          <w:lang w:val="uk-UA"/>
        </w:rPr>
      </w:r>
      <w:r w:rsidR="007A426F" w:rsidRPr="00A53EA7">
        <w:rPr>
          <w:rFonts w:ascii="Times New Roman" w:hAnsi="Times New Roman" w:cs="Times New Roman"/>
          <w:color w:val="000000" w:themeColor="text1"/>
          <w:sz w:val="28"/>
          <w:szCs w:val="28"/>
          <w:highlight w:val="white"/>
          <w:lang w:val="uk-UA"/>
        </w:rPr>
        <w:fldChar w:fldCharType="separate"/>
      </w:r>
      <w:r w:rsidR="00D33C3D" w:rsidRPr="00A53EA7">
        <w:rPr>
          <w:rFonts w:ascii="Times New Roman" w:hAnsi="Times New Roman" w:cs="Times New Roman"/>
          <w:color w:val="000000" w:themeColor="text1"/>
          <w:sz w:val="28"/>
          <w:szCs w:val="28"/>
          <w:highlight w:val="white"/>
          <w:lang w:val="uk-UA"/>
        </w:rPr>
        <w:t>21</w:t>
      </w:r>
      <w:r w:rsidR="007A426F" w:rsidRPr="00A53EA7">
        <w:rPr>
          <w:rFonts w:ascii="Times New Roman" w:hAnsi="Times New Roman" w:cs="Times New Roman"/>
          <w:color w:val="000000" w:themeColor="text1"/>
          <w:sz w:val="28"/>
          <w:szCs w:val="28"/>
          <w:highlight w:val="white"/>
          <w:lang w:val="uk-UA"/>
        </w:rPr>
        <w:fldChar w:fldCharType="end"/>
      </w:r>
      <w:r w:rsidR="007A426F" w:rsidRPr="00A53EA7">
        <w:rPr>
          <w:rFonts w:ascii="Times New Roman" w:hAnsi="Times New Roman" w:cs="Times New Roman"/>
          <w:color w:val="000000" w:themeColor="text1"/>
          <w:sz w:val="28"/>
          <w:szCs w:val="28"/>
          <w:highlight w:val="white"/>
          <w:lang w:val="uk-UA"/>
        </w:rPr>
        <w:t>]</w:t>
      </w:r>
      <w:r w:rsidRPr="00A53EA7">
        <w:rPr>
          <w:rFonts w:ascii="Times New Roman" w:hAnsi="Times New Roman" w:cs="Times New Roman"/>
          <w:color w:val="000000" w:themeColor="text1"/>
          <w:sz w:val="28"/>
          <w:szCs w:val="28"/>
          <w:highlight w:val="white"/>
          <w:lang w:val="uk-UA"/>
        </w:rPr>
        <w:t xml:space="preserve">. </w:t>
      </w:r>
      <w:r w:rsidR="000A6E26" w:rsidRPr="00A53EA7">
        <w:rPr>
          <w:rFonts w:ascii="Times New Roman" w:hAnsi="Times New Roman" w:cs="Times New Roman"/>
          <w:color w:val="000000" w:themeColor="text1"/>
          <w:sz w:val="28"/>
          <w:szCs w:val="28"/>
          <w:lang w:val="uk-UA"/>
        </w:rPr>
        <w:t>С</w:t>
      </w:r>
      <w:r w:rsidRPr="00A53EA7">
        <w:rPr>
          <w:rFonts w:ascii="Times New Roman" w:hAnsi="Times New Roman" w:cs="Times New Roman"/>
          <w:color w:val="000000" w:themeColor="text1"/>
          <w:sz w:val="28"/>
          <w:szCs w:val="28"/>
          <w:lang w:val="uk-UA"/>
        </w:rPr>
        <w:t xml:space="preserve">ередній споживчий кошик в Німеччині </w:t>
      </w:r>
      <w:r w:rsidR="000A6E26" w:rsidRPr="00A53EA7">
        <w:rPr>
          <w:rFonts w:ascii="Times New Roman" w:hAnsi="Times New Roman" w:cs="Times New Roman"/>
          <w:color w:val="000000" w:themeColor="text1"/>
          <w:sz w:val="28"/>
          <w:szCs w:val="28"/>
          <w:lang w:val="uk-UA"/>
        </w:rPr>
        <w:t xml:space="preserve">налічував </w:t>
      </w:r>
      <w:r w:rsidRPr="00A53EA7">
        <w:rPr>
          <w:rFonts w:ascii="Times New Roman" w:hAnsi="Times New Roman" w:cs="Times New Roman"/>
          <w:color w:val="000000" w:themeColor="text1"/>
          <w:sz w:val="28"/>
          <w:szCs w:val="28"/>
          <w:lang w:val="uk-UA"/>
        </w:rPr>
        <w:t>475 найменувань</w:t>
      </w:r>
      <w:r w:rsidR="000A6E26" w:rsidRPr="00A53EA7">
        <w:rPr>
          <w:rFonts w:ascii="Times New Roman" w:hAnsi="Times New Roman" w:cs="Times New Roman"/>
          <w:color w:val="000000" w:themeColor="text1"/>
          <w:sz w:val="28"/>
          <w:szCs w:val="28"/>
          <w:lang w:val="uk-UA"/>
        </w:rPr>
        <w:t>, а його вартість коливалася</w:t>
      </w:r>
      <w:r w:rsidRPr="00A53EA7">
        <w:rPr>
          <w:rFonts w:ascii="Times New Roman" w:hAnsi="Times New Roman" w:cs="Times New Roman"/>
          <w:color w:val="000000" w:themeColor="text1"/>
          <w:sz w:val="28"/>
          <w:szCs w:val="28"/>
          <w:lang w:val="uk-UA"/>
        </w:rPr>
        <w:t xml:space="preserve"> від 1300 до 3200 євро на міся</w:t>
      </w:r>
      <w:r w:rsidR="000A6E26" w:rsidRPr="00A53EA7">
        <w:rPr>
          <w:rFonts w:ascii="Times New Roman" w:hAnsi="Times New Roman" w:cs="Times New Roman"/>
          <w:color w:val="000000" w:themeColor="text1"/>
          <w:sz w:val="28"/>
          <w:szCs w:val="28"/>
          <w:lang w:val="uk-UA"/>
        </w:rPr>
        <w:t>ць</w:t>
      </w:r>
      <w:r w:rsidRPr="00A53EA7">
        <w:rPr>
          <w:rFonts w:ascii="Times New Roman" w:hAnsi="Times New Roman" w:cs="Times New Roman"/>
          <w:color w:val="000000" w:themeColor="text1"/>
          <w:sz w:val="28"/>
          <w:szCs w:val="28"/>
          <w:lang w:val="uk-UA"/>
        </w:rPr>
        <w:t xml:space="preserve"> </w:t>
      </w:r>
      <w:r w:rsidR="000A6E26" w:rsidRPr="00A53EA7">
        <w:rPr>
          <w:rFonts w:ascii="Times New Roman" w:hAnsi="Times New Roman" w:cs="Times New Roman"/>
          <w:color w:val="000000" w:themeColor="text1"/>
          <w:sz w:val="28"/>
          <w:szCs w:val="28"/>
          <w:lang w:val="uk-UA"/>
        </w:rPr>
        <w:t xml:space="preserve">в </w:t>
      </w:r>
      <w:r w:rsidRPr="00A53EA7">
        <w:rPr>
          <w:rFonts w:ascii="Times New Roman" w:hAnsi="Times New Roman" w:cs="Times New Roman"/>
          <w:color w:val="000000" w:themeColor="text1"/>
          <w:sz w:val="28"/>
          <w:szCs w:val="28"/>
          <w:lang w:val="uk-UA"/>
        </w:rPr>
        <w:t>залежно</w:t>
      </w:r>
      <w:r w:rsidR="000A6E26" w:rsidRPr="00A53EA7">
        <w:rPr>
          <w:rFonts w:ascii="Times New Roman" w:hAnsi="Times New Roman" w:cs="Times New Roman"/>
          <w:color w:val="000000" w:themeColor="text1"/>
          <w:sz w:val="28"/>
          <w:szCs w:val="28"/>
          <w:lang w:val="uk-UA"/>
        </w:rPr>
        <w:t>сті</w:t>
      </w:r>
      <w:r w:rsidRPr="00A53EA7">
        <w:rPr>
          <w:rFonts w:ascii="Times New Roman" w:hAnsi="Times New Roman" w:cs="Times New Roman"/>
          <w:color w:val="000000" w:themeColor="text1"/>
          <w:sz w:val="28"/>
          <w:szCs w:val="28"/>
          <w:lang w:val="uk-UA"/>
        </w:rPr>
        <w:t xml:space="preserve"> від </w:t>
      </w:r>
      <w:r w:rsidR="000A6E26" w:rsidRPr="00A53EA7">
        <w:rPr>
          <w:rFonts w:ascii="Times New Roman" w:hAnsi="Times New Roman" w:cs="Times New Roman"/>
          <w:color w:val="000000" w:themeColor="text1"/>
          <w:sz w:val="28"/>
          <w:szCs w:val="28"/>
          <w:lang w:val="uk-UA"/>
        </w:rPr>
        <w:t xml:space="preserve">місця проживання </w:t>
      </w:r>
      <w:r w:rsidR="00802ACD" w:rsidRPr="00A53EA7">
        <w:rPr>
          <w:rFonts w:ascii="Times New Roman" w:hAnsi="Times New Roman" w:cs="Times New Roman"/>
          <w:color w:val="000000" w:themeColor="text1"/>
          <w:sz w:val="28"/>
          <w:szCs w:val="28"/>
          <w:lang w:val="uk-UA"/>
        </w:rPr>
        <w:t>[</w:t>
      </w:r>
      <w:r w:rsidR="00AF4543" w:rsidRPr="00A53EA7">
        <w:rPr>
          <w:rFonts w:ascii="Times New Roman" w:hAnsi="Times New Roman" w:cs="Times New Roman"/>
          <w:color w:val="000000" w:themeColor="text1"/>
          <w:sz w:val="28"/>
          <w:szCs w:val="28"/>
          <w:lang w:val="uk-UA"/>
        </w:rPr>
        <w:fldChar w:fldCharType="begin"/>
      </w:r>
      <w:r w:rsidR="00AF4543" w:rsidRPr="00A53EA7">
        <w:rPr>
          <w:rFonts w:ascii="Times New Roman" w:hAnsi="Times New Roman" w:cs="Times New Roman"/>
          <w:color w:val="000000" w:themeColor="text1"/>
          <w:sz w:val="28"/>
          <w:szCs w:val="28"/>
          <w:lang w:val="uk-UA"/>
        </w:rPr>
        <w:instrText xml:space="preserve"> REF _Ref165487449 \r \h </w:instrText>
      </w:r>
      <w:r w:rsidR="00EA1746" w:rsidRPr="00A53EA7">
        <w:rPr>
          <w:rFonts w:ascii="Times New Roman" w:hAnsi="Times New Roman" w:cs="Times New Roman"/>
          <w:color w:val="000000" w:themeColor="text1"/>
          <w:sz w:val="28"/>
          <w:szCs w:val="28"/>
          <w:lang w:val="uk-UA"/>
        </w:rPr>
        <w:instrText xml:space="preserve"> \* MERGEFORMAT </w:instrText>
      </w:r>
      <w:r w:rsidR="00AF4543" w:rsidRPr="00A53EA7">
        <w:rPr>
          <w:rFonts w:ascii="Times New Roman" w:hAnsi="Times New Roman" w:cs="Times New Roman"/>
          <w:color w:val="000000" w:themeColor="text1"/>
          <w:sz w:val="28"/>
          <w:szCs w:val="28"/>
          <w:lang w:val="uk-UA"/>
        </w:rPr>
      </w:r>
      <w:r w:rsidR="00AF4543" w:rsidRPr="00A53EA7">
        <w:rPr>
          <w:rFonts w:ascii="Times New Roman" w:hAnsi="Times New Roman" w:cs="Times New Roman"/>
          <w:color w:val="000000" w:themeColor="text1"/>
          <w:sz w:val="28"/>
          <w:szCs w:val="28"/>
          <w:lang w:val="uk-UA"/>
        </w:rPr>
        <w:fldChar w:fldCharType="separate"/>
      </w:r>
      <w:r w:rsidR="00D33C3D" w:rsidRPr="00A53EA7">
        <w:rPr>
          <w:rFonts w:ascii="Times New Roman" w:hAnsi="Times New Roman" w:cs="Times New Roman"/>
          <w:color w:val="000000" w:themeColor="text1"/>
          <w:sz w:val="28"/>
          <w:szCs w:val="28"/>
          <w:lang w:val="uk-UA"/>
        </w:rPr>
        <w:t>22</w:t>
      </w:r>
      <w:r w:rsidR="00AF4543" w:rsidRPr="00A53EA7">
        <w:rPr>
          <w:rFonts w:ascii="Times New Roman" w:hAnsi="Times New Roman" w:cs="Times New Roman"/>
          <w:color w:val="000000" w:themeColor="text1"/>
          <w:sz w:val="28"/>
          <w:szCs w:val="28"/>
          <w:lang w:val="uk-UA"/>
        </w:rPr>
        <w:fldChar w:fldCharType="end"/>
      </w:r>
      <w:r w:rsidRPr="00A53EA7">
        <w:rPr>
          <w:rFonts w:ascii="Times New Roman" w:hAnsi="Times New Roman" w:cs="Times New Roman"/>
          <w:color w:val="000000" w:themeColor="text1"/>
          <w:sz w:val="28"/>
          <w:szCs w:val="28"/>
          <w:lang w:val="uk-UA"/>
        </w:rPr>
        <w:t xml:space="preserve">]. Але </w:t>
      </w:r>
      <w:r w:rsidR="000A6E26" w:rsidRPr="00A53EA7">
        <w:rPr>
          <w:rFonts w:ascii="Times New Roman" w:hAnsi="Times New Roman" w:cs="Times New Roman"/>
          <w:color w:val="000000" w:themeColor="text1"/>
          <w:sz w:val="28"/>
          <w:szCs w:val="28"/>
          <w:lang w:val="uk-UA"/>
        </w:rPr>
        <w:t>це якщо порівнювати доходи німців та українців</w:t>
      </w:r>
      <w:r w:rsidRPr="00A53EA7">
        <w:rPr>
          <w:rFonts w:ascii="Times New Roman" w:hAnsi="Times New Roman" w:cs="Times New Roman"/>
          <w:color w:val="000000" w:themeColor="text1"/>
          <w:sz w:val="28"/>
          <w:szCs w:val="28"/>
          <w:lang w:val="uk-UA"/>
        </w:rPr>
        <w:t>.</w:t>
      </w:r>
      <w:r w:rsidR="000A6E26" w:rsidRPr="00A53EA7">
        <w:rPr>
          <w:rFonts w:ascii="Times New Roman" w:hAnsi="Times New Roman" w:cs="Times New Roman"/>
          <w:color w:val="000000" w:themeColor="text1"/>
          <w:sz w:val="28"/>
          <w:szCs w:val="28"/>
          <w:lang w:val="uk-UA"/>
        </w:rPr>
        <w:t xml:space="preserve"> Висновок: для українських біженців, які змушені займатися електронною торгівлею у Німеччині, через значно більші витрати на їжу та предмети побуту різко зменшуються прибутки.</w:t>
      </w:r>
    </w:p>
    <w:p w:rsidR="0091048C" w:rsidRPr="00A53EA7" w:rsidRDefault="009F1DA6" w:rsidP="00B13D55">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pacing w:val="-3"/>
          <w:sz w:val="28"/>
          <w:szCs w:val="28"/>
          <w:shd w:val="clear" w:color="auto" w:fill="FFFFFF"/>
          <w:lang w:val="uk-UA"/>
        </w:rPr>
        <w:t xml:space="preserve">7. </w:t>
      </w:r>
      <w:r w:rsidR="00966424" w:rsidRPr="00A53EA7">
        <w:rPr>
          <w:rFonts w:ascii="Times New Roman" w:hAnsi="Times New Roman" w:cs="Times New Roman"/>
          <w:color w:val="000000" w:themeColor="text1"/>
          <w:spacing w:val="-3"/>
          <w:sz w:val="28"/>
          <w:szCs w:val="28"/>
          <w:shd w:val="clear" w:color="auto" w:fill="FFFFFF"/>
          <w:lang w:val="uk-UA"/>
        </w:rPr>
        <w:t xml:space="preserve">Податки </w:t>
      </w:r>
      <w:r w:rsidR="00D71615" w:rsidRPr="00A53EA7">
        <w:rPr>
          <w:rFonts w:ascii="Times New Roman" w:hAnsi="Times New Roman" w:cs="Times New Roman"/>
          <w:color w:val="000000" w:themeColor="text1"/>
          <w:spacing w:val="-3"/>
          <w:sz w:val="28"/>
          <w:szCs w:val="28"/>
          <w:shd w:val="clear" w:color="auto" w:fill="FFFFFF"/>
          <w:lang w:val="uk-UA"/>
        </w:rPr>
        <w:t>і штрафи</w:t>
      </w:r>
      <w:r w:rsidR="00966424" w:rsidRPr="00A53EA7">
        <w:rPr>
          <w:rFonts w:ascii="Times New Roman" w:hAnsi="Times New Roman" w:cs="Times New Roman"/>
          <w:color w:val="000000" w:themeColor="text1"/>
          <w:spacing w:val="-3"/>
          <w:sz w:val="28"/>
          <w:szCs w:val="28"/>
          <w:shd w:val="clear" w:color="auto" w:fill="FFFFFF"/>
          <w:lang w:val="uk-UA"/>
        </w:rPr>
        <w:t xml:space="preserve">. У Німеччині </w:t>
      </w:r>
      <w:r w:rsidR="00D71615" w:rsidRPr="00A53EA7">
        <w:rPr>
          <w:rFonts w:ascii="Times New Roman" w:hAnsi="Times New Roman" w:cs="Times New Roman"/>
          <w:color w:val="000000" w:themeColor="text1"/>
          <w:spacing w:val="-3"/>
          <w:sz w:val="28"/>
          <w:szCs w:val="28"/>
          <w:shd w:val="clear" w:color="auto" w:fill="FFFFFF"/>
          <w:lang w:val="uk-UA"/>
        </w:rPr>
        <w:t>податки</w:t>
      </w:r>
      <w:r w:rsidR="00966424" w:rsidRPr="00A53EA7">
        <w:rPr>
          <w:rFonts w:ascii="Times New Roman" w:hAnsi="Times New Roman" w:cs="Times New Roman"/>
          <w:color w:val="000000" w:themeColor="text1"/>
          <w:spacing w:val="-3"/>
          <w:sz w:val="28"/>
          <w:szCs w:val="28"/>
          <w:shd w:val="clear" w:color="auto" w:fill="FFFFFF"/>
          <w:lang w:val="uk-UA"/>
        </w:rPr>
        <w:t xml:space="preserve"> </w:t>
      </w:r>
      <w:r w:rsidR="00D71615" w:rsidRPr="00A53EA7">
        <w:rPr>
          <w:rFonts w:ascii="Times New Roman" w:hAnsi="Times New Roman" w:cs="Times New Roman"/>
          <w:color w:val="000000" w:themeColor="text1"/>
          <w:spacing w:val="-3"/>
          <w:sz w:val="28"/>
          <w:szCs w:val="28"/>
          <w:shd w:val="clear" w:color="auto" w:fill="FFFFFF"/>
          <w:lang w:val="uk-UA"/>
        </w:rPr>
        <w:t xml:space="preserve">на бізнес </w:t>
      </w:r>
      <w:r w:rsidR="003969F7" w:rsidRPr="00A53EA7">
        <w:rPr>
          <w:rFonts w:ascii="Times New Roman" w:hAnsi="Times New Roman" w:cs="Times New Roman"/>
          <w:color w:val="000000" w:themeColor="text1"/>
          <w:spacing w:val="-3"/>
          <w:sz w:val="28"/>
          <w:szCs w:val="28"/>
          <w:shd w:val="clear" w:color="auto" w:fill="FFFFFF"/>
          <w:lang w:val="uk-UA"/>
        </w:rPr>
        <w:t>містять три</w:t>
      </w:r>
      <w:r w:rsidR="00966424" w:rsidRPr="00A53EA7">
        <w:rPr>
          <w:rFonts w:ascii="Times New Roman" w:hAnsi="Times New Roman" w:cs="Times New Roman"/>
          <w:color w:val="000000" w:themeColor="text1"/>
          <w:spacing w:val="-3"/>
          <w:sz w:val="28"/>
          <w:szCs w:val="28"/>
          <w:shd w:val="clear" w:color="auto" w:fill="FFFFFF"/>
          <w:lang w:val="uk-UA"/>
        </w:rPr>
        <w:t xml:space="preserve"> </w:t>
      </w:r>
      <w:r w:rsidR="003969F7" w:rsidRPr="00A53EA7">
        <w:rPr>
          <w:rFonts w:ascii="Times New Roman" w:hAnsi="Times New Roman" w:cs="Times New Roman"/>
          <w:color w:val="000000" w:themeColor="text1"/>
          <w:spacing w:val="-3"/>
          <w:sz w:val="28"/>
          <w:szCs w:val="28"/>
          <w:shd w:val="clear" w:color="auto" w:fill="FFFFFF"/>
          <w:lang w:val="uk-UA"/>
        </w:rPr>
        <w:t>складові</w:t>
      </w:r>
      <w:r w:rsidR="00966424" w:rsidRPr="00A53EA7">
        <w:rPr>
          <w:rFonts w:ascii="Times New Roman" w:hAnsi="Times New Roman" w:cs="Times New Roman"/>
          <w:color w:val="000000" w:themeColor="text1"/>
          <w:spacing w:val="-3"/>
          <w:sz w:val="28"/>
          <w:szCs w:val="28"/>
          <w:shd w:val="clear" w:color="auto" w:fill="FFFFFF"/>
          <w:lang w:val="uk-UA"/>
        </w:rPr>
        <w:t xml:space="preserve">: </w:t>
      </w:r>
      <w:r w:rsidR="00966424" w:rsidRPr="00A53EA7">
        <w:rPr>
          <w:rFonts w:ascii="Times New Roman" w:hAnsi="Times New Roman" w:cs="Times New Roman"/>
          <w:color w:val="000000" w:themeColor="text1"/>
          <w:sz w:val="28"/>
          <w:szCs w:val="28"/>
          <w:lang w:val="uk-UA"/>
        </w:rPr>
        <w:t>корпоративний податок – 15%, податок на приріст капіталу (дивіденди) – 25%; ПДВ – 19%</w:t>
      </w:r>
      <w:r w:rsidR="003722EC" w:rsidRPr="00A53EA7">
        <w:rPr>
          <w:rFonts w:ascii="Times New Roman" w:hAnsi="Times New Roman" w:cs="Times New Roman"/>
          <w:color w:val="000000" w:themeColor="text1"/>
          <w:sz w:val="28"/>
          <w:szCs w:val="28"/>
          <w:lang w:val="uk-UA"/>
        </w:rPr>
        <w:t xml:space="preserve"> [</w:t>
      </w:r>
      <w:r w:rsidR="00E358E0" w:rsidRPr="00A53EA7">
        <w:rPr>
          <w:rFonts w:ascii="Times New Roman" w:hAnsi="Times New Roman" w:cs="Times New Roman"/>
          <w:color w:val="000000" w:themeColor="text1"/>
          <w:sz w:val="28"/>
          <w:szCs w:val="28"/>
          <w:lang w:val="uk-UA"/>
        </w:rPr>
        <w:fldChar w:fldCharType="begin"/>
      </w:r>
      <w:r w:rsidR="00E358E0" w:rsidRPr="00A53EA7">
        <w:rPr>
          <w:rFonts w:ascii="Times New Roman" w:hAnsi="Times New Roman" w:cs="Times New Roman"/>
          <w:color w:val="000000" w:themeColor="text1"/>
          <w:sz w:val="28"/>
          <w:szCs w:val="28"/>
          <w:lang w:val="uk-UA"/>
        </w:rPr>
        <w:instrText xml:space="preserve"> REF _Ref165204863 \r \h </w:instrText>
      </w:r>
      <w:r w:rsidR="00EA1746" w:rsidRPr="00A53EA7">
        <w:rPr>
          <w:rFonts w:ascii="Times New Roman" w:hAnsi="Times New Roman" w:cs="Times New Roman"/>
          <w:color w:val="000000" w:themeColor="text1"/>
          <w:sz w:val="28"/>
          <w:szCs w:val="28"/>
          <w:lang w:val="uk-UA"/>
        </w:rPr>
        <w:instrText xml:space="preserve"> \* MERGEFORMAT </w:instrText>
      </w:r>
      <w:r w:rsidR="00E358E0" w:rsidRPr="00A53EA7">
        <w:rPr>
          <w:rFonts w:ascii="Times New Roman" w:hAnsi="Times New Roman" w:cs="Times New Roman"/>
          <w:color w:val="000000" w:themeColor="text1"/>
          <w:sz w:val="28"/>
          <w:szCs w:val="28"/>
          <w:lang w:val="uk-UA"/>
        </w:rPr>
      </w:r>
      <w:r w:rsidR="00E358E0" w:rsidRPr="00A53EA7">
        <w:rPr>
          <w:rFonts w:ascii="Times New Roman" w:hAnsi="Times New Roman" w:cs="Times New Roman"/>
          <w:color w:val="000000" w:themeColor="text1"/>
          <w:sz w:val="28"/>
          <w:szCs w:val="28"/>
          <w:lang w:val="uk-UA"/>
        </w:rPr>
        <w:fldChar w:fldCharType="separate"/>
      </w:r>
      <w:r w:rsidR="00D33C3D" w:rsidRPr="00A53EA7">
        <w:rPr>
          <w:rFonts w:ascii="Times New Roman" w:hAnsi="Times New Roman" w:cs="Times New Roman"/>
          <w:color w:val="000000" w:themeColor="text1"/>
          <w:sz w:val="28"/>
          <w:szCs w:val="28"/>
          <w:lang w:val="uk-UA"/>
        </w:rPr>
        <w:t>23</w:t>
      </w:r>
      <w:r w:rsidR="00E358E0" w:rsidRPr="00A53EA7">
        <w:rPr>
          <w:rFonts w:ascii="Times New Roman" w:hAnsi="Times New Roman" w:cs="Times New Roman"/>
          <w:color w:val="000000" w:themeColor="text1"/>
          <w:sz w:val="28"/>
          <w:szCs w:val="28"/>
          <w:lang w:val="uk-UA"/>
        </w:rPr>
        <w:fldChar w:fldCharType="end"/>
      </w:r>
      <w:r w:rsidR="003722EC" w:rsidRPr="00A53EA7">
        <w:rPr>
          <w:rFonts w:ascii="Times New Roman" w:hAnsi="Times New Roman" w:cs="Times New Roman"/>
          <w:color w:val="000000" w:themeColor="text1"/>
          <w:sz w:val="28"/>
          <w:szCs w:val="28"/>
          <w:lang w:val="uk-UA"/>
        </w:rPr>
        <w:t>]</w:t>
      </w:r>
      <w:r w:rsidR="003969F7" w:rsidRPr="00A53EA7">
        <w:rPr>
          <w:rFonts w:ascii="Times New Roman" w:hAnsi="Times New Roman" w:cs="Times New Roman"/>
          <w:color w:val="000000" w:themeColor="text1"/>
          <w:sz w:val="28"/>
          <w:szCs w:val="28"/>
          <w:lang w:val="uk-UA"/>
        </w:rPr>
        <w:t>. Усього</w:t>
      </w:r>
      <w:r w:rsidR="007142F3" w:rsidRPr="00A53EA7">
        <w:rPr>
          <w:rFonts w:ascii="Times New Roman" w:hAnsi="Times New Roman" w:cs="Times New Roman"/>
          <w:color w:val="000000" w:themeColor="text1"/>
          <w:sz w:val="28"/>
          <w:szCs w:val="28"/>
          <w:lang w:val="uk-UA"/>
        </w:rPr>
        <w:t xml:space="preserve"> 54 %. В Україні</w:t>
      </w:r>
      <w:r w:rsidR="00966424" w:rsidRPr="00A53EA7">
        <w:rPr>
          <w:rFonts w:ascii="Times New Roman" w:hAnsi="Times New Roman" w:cs="Times New Roman"/>
          <w:color w:val="000000" w:themeColor="text1"/>
          <w:sz w:val="28"/>
          <w:szCs w:val="28"/>
          <w:lang w:val="uk-UA"/>
        </w:rPr>
        <w:t xml:space="preserve"> </w:t>
      </w:r>
      <w:r w:rsidR="0099616F" w:rsidRPr="00A53EA7">
        <w:rPr>
          <w:rFonts w:ascii="Times New Roman" w:hAnsi="Times New Roman" w:cs="Times New Roman"/>
          <w:color w:val="000000" w:themeColor="text1"/>
          <w:sz w:val="28"/>
          <w:szCs w:val="28"/>
          <w:lang w:val="uk-UA"/>
        </w:rPr>
        <w:t xml:space="preserve">податки на бізнес </w:t>
      </w:r>
      <w:r w:rsidR="00D71615" w:rsidRPr="00A53EA7">
        <w:rPr>
          <w:rFonts w:ascii="Times New Roman" w:hAnsi="Times New Roman" w:cs="Times New Roman"/>
          <w:color w:val="000000" w:themeColor="text1"/>
          <w:sz w:val="28"/>
          <w:szCs w:val="28"/>
          <w:lang w:val="uk-UA"/>
        </w:rPr>
        <w:t xml:space="preserve">складають єдиний податок у </w:t>
      </w:r>
      <w:r w:rsidR="008E77C7" w:rsidRPr="00A53EA7">
        <w:rPr>
          <w:rFonts w:ascii="Times New Roman" w:hAnsi="Times New Roman" w:cs="Times New Roman"/>
          <w:color w:val="000000" w:themeColor="text1"/>
          <w:sz w:val="28"/>
          <w:szCs w:val="28"/>
          <w:lang w:val="uk-UA"/>
        </w:rPr>
        <w:t xml:space="preserve">302,80 грн. в місяць </w:t>
      </w:r>
      <w:r w:rsidR="00966424" w:rsidRPr="00A53EA7">
        <w:rPr>
          <w:rFonts w:ascii="Times New Roman" w:hAnsi="Times New Roman" w:cs="Times New Roman"/>
          <w:color w:val="000000" w:themeColor="text1"/>
          <w:sz w:val="28"/>
          <w:szCs w:val="28"/>
          <w:lang w:val="uk-UA"/>
        </w:rPr>
        <w:t>(не більше 10% прожиткового мінімуму для працездатних осіб</w:t>
      </w:r>
      <w:r w:rsidR="007142F3" w:rsidRPr="00A53EA7">
        <w:rPr>
          <w:rFonts w:ascii="Times New Roman" w:hAnsi="Times New Roman" w:cs="Times New Roman"/>
          <w:color w:val="000000" w:themeColor="text1"/>
          <w:sz w:val="28"/>
          <w:szCs w:val="28"/>
          <w:lang w:val="uk-UA"/>
        </w:rPr>
        <w:t>)</w:t>
      </w:r>
      <w:r w:rsidR="00966424" w:rsidRPr="00A53EA7">
        <w:rPr>
          <w:rFonts w:ascii="Times New Roman" w:hAnsi="Times New Roman" w:cs="Times New Roman"/>
          <w:color w:val="000000" w:themeColor="text1"/>
          <w:sz w:val="28"/>
          <w:szCs w:val="28"/>
          <w:lang w:val="uk-UA"/>
        </w:rPr>
        <w:t xml:space="preserve">. </w:t>
      </w:r>
      <w:r w:rsidR="00D71615" w:rsidRPr="00A53EA7">
        <w:rPr>
          <w:rFonts w:ascii="Times New Roman" w:hAnsi="Times New Roman" w:cs="Times New Roman"/>
          <w:color w:val="000000" w:themeColor="text1"/>
          <w:sz w:val="28"/>
          <w:szCs w:val="28"/>
          <w:lang w:val="uk-UA"/>
        </w:rPr>
        <w:t>Такими же великими у Німеччині</w:t>
      </w:r>
      <w:r w:rsidR="007142F3" w:rsidRPr="00A53EA7">
        <w:rPr>
          <w:rFonts w:ascii="Times New Roman" w:hAnsi="Times New Roman" w:cs="Times New Roman"/>
          <w:color w:val="000000" w:themeColor="text1"/>
          <w:sz w:val="28"/>
          <w:szCs w:val="28"/>
          <w:lang w:val="uk-UA"/>
        </w:rPr>
        <w:t xml:space="preserve"> </w:t>
      </w:r>
      <w:r w:rsidR="00D71615" w:rsidRPr="00A53EA7">
        <w:rPr>
          <w:rFonts w:ascii="Times New Roman" w:hAnsi="Times New Roman" w:cs="Times New Roman"/>
          <w:color w:val="000000" w:themeColor="text1"/>
          <w:sz w:val="28"/>
          <w:szCs w:val="28"/>
          <w:lang w:val="uk-UA"/>
        </w:rPr>
        <w:t xml:space="preserve">є штрафи: 30 – </w:t>
      </w:r>
      <w:r w:rsidR="007142F3" w:rsidRPr="00A53EA7">
        <w:rPr>
          <w:rFonts w:ascii="Times New Roman" w:hAnsi="Times New Roman" w:cs="Times New Roman"/>
          <w:color w:val="000000" w:themeColor="text1"/>
          <w:sz w:val="28"/>
          <w:szCs w:val="28"/>
          <w:lang w:val="uk-UA"/>
        </w:rPr>
        <w:t xml:space="preserve">800 євро за перевищення </w:t>
      </w:r>
      <w:r w:rsidR="00944194" w:rsidRPr="00A53EA7">
        <w:rPr>
          <w:rFonts w:ascii="Times New Roman" w:hAnsi="Times New Roman" w:cs="Times New Roman"/>
          <w:color w:val="000000" w:themeColor="text1"/>
          <w:sz w:val="28"/>
          <w:szCs w:val="28"/>
          <w:lang w:val="uk-UA"/>
        </w:rPr>
        <w:t xml:space="preserve">машинами </w:t>
      </w:r>
      <w:r w:rsidR="007142F3" w:rsidRPr="00A53EA7">
        <w:rPr>
          <w:rFonts w:ascii="Times New Roman" w:hAnsi="Times New Roman" w:cs="Times New Roman"/>
          <w:color w:val="000000" w:themeColor="text1"/>
          <w:sz w:val="28"/>
          <w:szCs w:val="28"/>
          <w:lang w:val="uk-UA"/>
        </w:rPr>
        <w:t xml:space="preserve">швидкості, 55 </w:t>
      </w:r>
      <w:r w:rsidR="003C5614" w:rsidRPr="00A53EA7">
        <w:rPr>
          <w:rFonts w:ascii="Times New Roman" w:hAnsi="Times New Roman" w:cs="Times New Roman"/>
          <w:color w:val="000000" w:themeColor="text1"/>
          <w:sz w:val="28"/>
          <w:szCs w:val="28"/>
          <w:lang w:val="uk-UA"/>
        </w:rPr>
        <w:t>–</w:t>
      </w:r>
      <w:r w:rsidR="007142F3" w:rsidRPr="00A53EA7">
        <w:rPr>
          <w:rFonts w:ascii="Times New Roman" w:hAnsi="Times New Roman" w:cs="Times New Roman"/>
          <w:color w:val="000000" w:themeColor="text1"/>
          <w:sz w:val="28"/>
          <w:szCs w:val="28"/>
          <w:lang w:val="uk-UA"/>
        </w:rPr>
        <w:t xml:space="preserve"> 500 євро за паркування в недозволеному місці [</w:t>
      </w:r>
      <w:r w:rsidR="00E358E0" w:rsidRPr="00A53EA7">
        <w:rPr>
          <w:rFonts w:ascii="Times New Roman" w:hAnsi="Times New Roman" w:cs="Times New Roman"/>
          <w:color w:val="000000" w:themeColor="text1"/>
          <w:sz w:val="28"/>
          <w:szCs w:val="28"/>
          <w:lang w:val="uk-UA"/>
        </w:rPr>
        <w:fldChar w:fldCharType="begin"/>
      </w:r>
      <w:r w:rsidR="00E358E0" w:rsidRPr="00A53EA7">
        <w:rPr>
          <w:rFonts w:ascii="Times New Roman" w:hAnsi="Times New Roman" w:cs="Times New Roman"/>
          <w:color w:val="000000" w:themeColor="text1"/>
          <w:sz w:val="28"/>
          <w:szCs w:val="28"/>
          <w:lang w:val="uk-UA"/>
        </w:rPr>
        <w:instrText xml:space="preserve"> REF _Ref165204883 \r \h </w:instrText>
      </w:r>
      <w:r w:rsidR="00EA1746" w:rsidRPr="00A53EA7">
        <w:rPr>
          <w:rFonts w:ascii="Times New Roman" w:hAnsi="Times New Roman" w:cs="Times New Roman"/>
          <w:color w:val="000000" w:themeColor="text1"/>
          <w:sz w:val="28"/>
          <w:szCs w:val="28"/>
          <w:lang w:val="uk-UA"/>
        </w:rPr>
        <w:instrText xml:space="preserve"> \* MERGEFORMAT </w:instrText>
      </w:r>
      <w:r w:rsidR="00E358E0" w:rsidRPr="00A53EA7">
        <w:rPr>
          <w:rFonts w:ascii="Times New Roman" w:hAnsi="Times New Roman" w:cs="Times New Roman"/>
          <w:color w:val="000000" w:themeColor="text1"/>
          <w:sz w:val="28"/>
          <w:szCs w:val="28"/>
          <w:lang w:val="uk-UA"/>
        </w:rPr>
      </w:r>
      <w:r w:rsidR="00E358E0" w:rsidRPr="00A53EA7">
        <w:rPr>
          <w:rFonts w:ascii="Times New Roman" w:hAnsi="Times New Roman" w:cs="Times New Roman"/>
          <w:color w:val="000000" w:themeColor="text1"/>
          <w:sz w:val="28"/>
          <w:szCs w:val="28"/>
          <w:lang w:val="uk-UA"/>
        </w:rPr>
        <w:fldChar w:fldCharType="separate"/>
      </w:r>
      <w:r w:rsidR="00D33C3D" w:rsidRPr="00A53EA7">
        <w:rPr>
          <w:rFonts w:ascii="Times New Roman" w:hAnsi="Times New Roman" w:cs="Times New Roman"/>
          <w:color w:val="000000" w:themeColor="text1"/>
          <w:sz w:val="28"/>
          <w:szCs w:val="28"/>
          <w:lang w:val="uk-UA"/>
        </w:rPr>
        <w:t>24</w:t>
      </w:r>
      <w:r w:rsidR="00E358E0" w:rsidRPr="00A53EA7">
        <w:rPr>
          <w:rFonts w:ascii="Times New Roman" w:hAnsi="Times New Roman" w:cs="Times New Roman"/>
          <w:color w:val="000000" w:themeColor="text1"/>
          <w:sz w:val="28"/>
          <w:szCs w:val="28"/>
          <w:lang w:val="uk-UA"/>
        </w:rPr>
        <w:fldChar w:fldCharType="end"/>
      </w:r>
      <w:r w:rsidR="007142F3" w:rsidRPr="00A53EA7">
        <w:rPr>
          <w:rFonts w:ascii="Times New Roman" w:hAnsi="Times New Roman" w:cs="Times New Roman"/>
          <w:color w:val="000000" w:themeColor="text1"/>
          <w:sz w:val="28"/>
          <w:szCs w:val="28"/>
          <w:lang w:val="uk-UA"/>
        </w:rPr>
        <w:t>].</w:t>
      </w:r>
      <w:r w:rsidR="00C6757C" w:rsidRPr="00A53EA7">
        <w:rPr>
          <w:rFonts w:ascii="Times New Roman" w:hAnsi="Times New Roman" w:cs="Times New Roman"/>
          <w:color w:val="000000" w:themeColor="text1"/>
          <w:sz w:val="28"/>
          <w:szCs w:val="28"/>
          <w:lang w:val="uk-UA"/>
        </w:rPr>
        <w:t xml:space="preserve"> В Україні – від </w:t>
      </w:r>
      <w:r w:rsidR="003446A8" w:rsidRPr="00A53EA7">
        <w:rPr>
          <w:rFonts w:ascii="Times New Roman" w:hAnsi="Times New Roman" w:cs="Times New Roman"/>
          <w:color w:val="000000" w:themeColor="text1"/>
          <w:sz w:val="28"/>
          <w:szCs w:val="28"/>
          <w:lang w:val="uk-UA"/>
        </w:rPr>
        <w:t>10 до 1</w:t>
      </w:r>
      <w:r w:rsidR="00C6757C" w:rsidRPr="00A53EA7">
        <w:rPr>
          <w:rFonts w:ascii="Times New Roman" w:hAnsi="Times New Roman" w:cs="Times New Roman"/>
          <w:color w:val="000000" w:themeColor="text1"/>
          <w:sz w:val="28"/>
          <w:szCs w:val="28"/>
          <w:lang w:val="uk-UA"/>
        </w:rPr>
        <w:t>00 євро</w:t>
      </w:r>
      <w:r w:rsidR="003446A8" w:rsidRPr="00A53EA7">
        <w:rPr>
          <w:rFonts w:ascii="Times New Roman" w:hAnsi="Times New Roman" w:cs="Times New Roman"/>
          <w:color w:val="000000" w:themeColor="text1"/>
          <w:sz w:val="28"/>
          <w:szCs w:val="28"/>
          <w:lang w:val="uk-UA"/>
        </w:rPr>
        <w:t xml:space="preserve"> за такі самі порушення [</w:t>
      </w:r>
      <w:r w:rsidR="00E358E0" w:rsidRPr="00A53EA7">
        <w:rPr>
          <w:rFonts w:ascii="Times New Roman" w:hAnsi="Times New Roman" w:cs="Times New Roman"/>
          <w:color w:val="000000" w:themeColor="text1"/>
          <w:sz w:val="28"/>
          <w:szCs w:val="28"/>
          <w:lang w:val="uk-UA"/>
        </w:rPr>
        <w:fldChar w:fldCharType="begin"/>
      </w:r>
      <w:r w:rsidR="00E358E0" w:rsidRPr="00A53EA7">
        <w:rPr>
          <w:rFonts w:ascii="Times New Roman" w:hAnsi="Times New Roman" w:cs="Times New Roman"/>
          <w:color w:val="000000" w:themeColor="text1"/>
          <w:sz w:val="28"/>
          <w:szCs w:val="28"/>
          <w:lang w:val="uk-UA"/>
        </w:rPr>
        <w:instrText xml:space="preserve"> REF _Ref165204894 \r \h </w:instrText>
      </w:r>
      <w:r w:rsidR="00EA1746" w:rsidRPr="00A53EA7">
        <w:rPr>
          <w:rFonts w:ascii="Times New Roman" w:hAnsi="Times New Roman" w:cs="Times New Roman"/>
          <w:color w:val="000000" w:themeColor="text1"/>
          <w:sz w:val="28"/>
          <w:szCs w:val="28"/>
          <w:lang w:val="uk-UA"/>
        </w:rPr>
        <w:instrText xml:space="preserve"> \* MERGEFORMAT </w:instrText>
      </w:r>
      <w:r w:rsidR="00E358E0" w:rsidRPr="00A53EA7">
        <w:rPr>
          <w:rFonts w:ascii="Times New Roman" w:hAnsi="Times New Roman" w:cs="Times New Roman"/>
          <w:color w:val="000000" w:themeColor="text1"/>
          <w:sz w:val="28"/>
          <w:szCs w:val="28"/>
          <w:lang w:val="uk-UA"/>
        </w:rPr>
      </w:r>
      <w:r w:rsidR="00E358E0" w:rsidRPr="00A53EA7">
        <w:rPr>
          <w:rFonts w:ascii="Times New Roman" w:hAnsi="Times New Roman" w:cs="Times New Roman"/>
          <w:color w:val="000000" w:themeColor="text1"/>
          <w:sz w:val="28"/>
          <w:szCs w:val="28"/>
          <w:lang w:val="uk-UA"/>
        </w:rPr>
        <w:fldChar w:fldCharType="separate"/>
      </w:r>
      <w:r w:rsidR="00D33C3D" w:rsidRPr="00A53EA7">
        <w:rPr>
          <w:rFonts w:ascii="Times New Roman" w:hAnsi="Times New Roman" w:cs="Times New Roman"/>
          <w:color w:val="000000" w:themeColor="text1"/>
          <w:sz w:val="28"/>
          <w:szCs w:val="28"/>
          <w:lang w:val="uk-UA"/>
        </w:rPr>
        <w:t>25</w:t>
      </w:r>
      <w:r w:rsidR="00E358E0" w:rsidRPr="00A53EA7">
        <w:rPr>
          <w:rFonts w:ascii="Times New Roman" w:hAnsi="Times New Roman" w:cs="Times New Roman"/>
          <w:color w:val="000000" w:themeColor="text1"/>
          <w:sz w:val="28"/>
          <w:szCs w:val="28"/>
          <w:lang w:val="uk-UA"/>
        </w:rPr>
        <w:fldChar w:fldCharType="end"/>
      </w:r>
      <w:r w:rsidR="003446A8" w:rsidRPr="00A53EA7">
        <w:rPr>
          <w:rFonts w:ascii="Times New Roman" w:hAnsi="Times New Roman" w:cs="Times New Roman"/>
          <w:color w:val="000000" w:themeColor="text1"/>
          <w:sz w:val="28"/>
          <w:szCs w:val="28"/>
          <w:lang w:val="uk-UA"/>
        </w:rPr>
        <w:t>]</w:t>
      </w:r>
      <w:r w:rsidR="00C6757C" w:rsidRPr="00A53EA7">
        <w:rPr>
          <w:rFonts w:ascii="Times New Roman" w:hAnsi="Times New Roman" w:cs="Times New Roman"/>
          <w:color w:val="000000" w:themeColor="text1"/>
          <w:sz w:val="28"/>
          <w:szCs w:val="28"/>
          <w:lang w:val="uk-UA"/>
        </w:rPr>
        <w:t>.</w:t>
      </w:r>
      <w:r w:rsidR="00B167D3" w:rsidRPr="00A53EA7">
        <w:rPr>
          <w:rFonts w:ascii="Times New Roman" w:hAnsi="Times New Roman" w:cs="Times New Roman"/>
          <w:color w:val="000000" w:themeColor="text1"/>
          <w:sz w:val="28"/>
          <w:szCs w:val="28"/>
          <w:lang w:val="uk-UA"/>
        </w:rPr>
        <w:t xml:space="preserve"> Висновок: щоб не «обнули</w:t>
      </w:r>
      <w:r w:rsidR="003969F7" w:rsidRPr="00A53EA7">
        <w:rPr>
          <w:rFonts w:ascii="Times New Roman" w:hAnsi="Times New Roman" w:cs="Times New Roman"/>
          <w:color w:val="000000" w:themeColor="text1"/>
          <w:sz w:val="28"/>
          <w:szCs w:val="28"/>
          <w:lang w:val="uk-UA"/>
        </w:rPr>
        <w:t>ти» електронний бізнес, доводиться різними способами обходити податки</w:t>
      </w:r>
      <w:r w:rsidR="003C5614" w:rsidRPr="00A53EA7">
        <w:rPr>
          <w:rFonts w:ascii="Times New Roman" w:hAnsi="Times New Roman" w:cs="Times New Roman"/>
          <w:color w:val="000000" w:themeColor="text1"/>
          <w:sz w:val="28"/>
          <w:szCs w:val="28"/>
          <w:lang w:val="uk-UA"/>
        </w:rPr>
        <w:t xml:space="preserve">, а на дорогах просуватися повільно і з оглядкою: нехай доставка займатиме більше часу, але без штрафів. </w:t>
      </w:r>
      <w:r w:rsidR="003969F7" w:rsidRPr="00A53EA7">
        <w:rPr>
          <w:rFonts w:ascii="Times New Roman" w:hAnsi="Times New Roman" w:cs="Times New Roman"/>
          <w:color w:val="000000" w:themeColor="text1"/>
          <w:sz w:val="28"/>
          <w:szCs w:val="28"/>
          <w:lang w:val="uk-UA"/>
        </w:rPr>
        <w:t xml:space="preserve"> </w:t>
      </w:r>
    </w:p>
    <w:p w:rsidR="002B30B7" w:rsidRPr="00A53EA7" w:rsidRDefault="00386C1A" w:rsidP="00B13D55">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lastRenderedPageBreak/>
        <w:t>8</w:t>
      </w:r>
      <w:r w:rsidR="009F1DA6" w:rsidRPr="00A53EA7">
        <w:rPr>
          <w:rFonts w:ascii="Times New Roman" w:hAnsi="Times New Roman" w:cs="Times New Roman"/>
          <w:color w:val="000000" w:themeColor="text1"/>
          <w:sz w:val="28"/>
          <w:szCs w:val="28"/>
          <w:lang w:val="uk-UA"/>
        </w:rPr>
        <w:t xml:space="preserve">. </w:t>
      </w:r>
      <w:r w:rsidR="002B30B7" w:rsidRPr="00A53EA7">
        <w:rPr>
          <w:rFonts w:ascii="Times New Roman" w:hAnsi="Times New Roman" w:cs="Times New Roman"/>
          <w:color w:val="000000" w:themeColor="text1"/>
          <w:sz w:val="28"/>
          <w:szCs w:val="28"/>
          <w:lang w:val="uk-UA"/>
        </w:rPr>
        <w:t xml:space="preserve">Ступінь свободи </w:t>
      </w:r>
      <w:r w:rsidR="00AC30CB" w:rsidRPr="00A53EA7">
        <w:rPr>
          <w:rFonts w:ascii="Times New Roman" w:hAnsi="Times New Roman" w:cs="Times New Roman"/>
          <w:color w:val="000000" w:themeColor="text1"/>
          <w:sz w:val="28"/>
          <w:szCs w:val="28"/>
          <w:lang w:val="uk-UA"/>
        </w:rPr>
        <w:t xml:space="preserve">та безпеки </w:t>
      </w:r>
      <w:r w:rsidR="002B30B7" w:rsidRPr="00A53EA7">
        <w:rPr>
          <w:rFonts w:ascii="Times New Roman" w:hAnsi="Times New Roman" w:cs="Times New Roman"/>
          <w:color w:val="000000" w:themeColor="text1"/>
          <w:sz w:val="28"/>
          <w:szCs w:val="28"/>
          <w:lang w:val="uk-UA"/>
        </w:rPr>
        <w:t xml:space="preserve">громадянина. </w:t>
      </w:r>
      <w:r w:rsidRPr="00A53EA7">
        <w:rPr>
          <w:rFonts w:ascii="Times New Roman" w:hAnsi="Times New Roman" w:cs="Times New Roman"/>
          <w:color w:val="000000" w:themeColor="text1"/>
          <w:sz w:val="28"/>
          <w:szCs w:val="28"/>
          <w:lang w:val="uk-UA"/>
        </w:rPr>
        <w:t>Порівняно з Україною</w:t>
      </w:r>
      <w:r w:rsidR="00A74844" w:rsidRPr="00A53EA7">
        <w:rPr>
          <w:rFonts w:ascii="Times New Roman" w:hAnsi="Times New Roman" w:cs="Times New Roman"/>
          <w:color w:val="000000" w:themeColor="text1"/>
          <w:sz w:val="28"/>
          <w:szCs w:val="28"/>
          <w:lang w:val="uk-UA"/>
        </w:rPr>
        <w:t xml:space="preserve"> Німеччина має </w:t>
      </w:r>
      <w:r w:rsidRPr="00A53EA7">
        <w:rPr>
          <w:rFonts w:ascii="Times New Roman" w:hAnsi="Times New Roman" w:cs="Times New Roman"/>
          <w:color w:val="000000" w:themeColor="text1"/>
          <w:sz w:val="28"/>
          <w:szCs w:val="28"/>
          <w:lang w:val="uk-UA"/>
        </w:rPr>
        <w:t xml:space="preserve">цілу низку </w:t>
      </w:r>
      <w:r w:rsidR="00A74844" w:rsidRPr="00A53EA7">
        <w:rPr>
          <w:rFonts w:ascii="Times New Roman" w:hAnsi="Times New Roman" w:cs="Times New Roman"/>
          <w:color w:val="000000" w:themeColor="text1"/>
          <w:sz w:val="28"/>
          <w:szCs w:val="28"/>
          <w:lang w:val="uk-UA"/>
        </w:rPr>
        <w:t>о</w:t>
      </w:r>
      <w:r w:rsidRPr="00A53EA7">
        <w:rPr>
          <w:rFonts w:ascii="Times New Roman" w:hAnsi="Times New Roman" w:cs="Times New Roman"/>
          <w:color w:val="000000" w:themeColor="text1"/>
          <w:sz w:val="28"/>
          <w:szCs w:val="28"/>
          <w:lang w:val="uk-UA"/>
        </w:rPr>
        <w:t>бмежень</w:t>
      </w:r>
      <w:r w:rsidR="002B30B7" w:rsidRPr="00A53EA7">
        <w:rPr>
          <w:rFonts w:ascii="Times New Roman" w:hAnsi="Times New Roman" w:cs="Times New Roman"/>
          <w:color w:val="000000" w:themeColor="text1"/>
          <w:sz w:val="28"/>
          <w:szCs w:val="28"/>
          <w:lang w:val="uk-UA"/>
        </w:rPr>
        <w:t xml:space="preserve"> в цій сфері. </w:t>
      </w:r>
      <w:r w:rsidRPr="00A53EA7">
        <w:rPr>
          <w:rFonts w:ascii="Times New Roman" w:hAnsi="Times New Roman" w:cs="Times New Roman"/>
          <w:color w:val="000000" w:themeColor="text1"/>
          <w:sz w:val="28"/>
          <w:szCs w:val="28"/>
          <w:lang w:val="uk-UA"/>
        </w:rPr>
        <w:t>Ось деякі з них, які, на нашу думку, мають неабиякий вплив на е-комерцію</w:t>
      </w:r>
      <w:r w:rsidR="00B167D3" w:rsidRPr="00A53EA7">
        <w:rPr>
          <w:rFonts w:ascii="Times New Roman" w:hAnsi="Times New Roman" w:cs="Times New Roman"/>
          <w:color w:val="000000" w:themeColor="text1"/>
          <w:sz w:val="28"/>
          <w:szCs w:val="28"/>
          <w:lang w:val="uk-UA"/>
        </w:rPr>
        <w:t>.</w:t>
      </w:r>
    </w:p>
    <w:p w:rsidR="009976C7" w:rsidRPr="00A53EA7" w:rsidRDefault="00386C1A" w:rsidP="00B13D55">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A53EA7">
        <w:rPr>
          <w:rFonts w:ascii="Times New Roman CYR" w:hAnsi="Times New Roman CYR" w:cs="Times New Roman CYR"/>
          <w:color w:val="000000" w:themeColor="text1"/>
          <w:sz w:val="28"/>
          <w:szCs w:val="28"/>
          <w:lang w:val="uk-UA"/>
        </w:rPr>
        <w:t>а</w:t>
      </w:r>
      <w:r w:rsidR="009976C7" w:rsidRPr="00A53EA7">
        <w:rPr>
          <w:rFonts w:ascii="Times New Roman" w:hAnsi="Times New Roman" w:cs="Times New Roman"/>
          <w:color w:val="000000" w:themeColor="text1"/>
          <w:sz w:val="28"/>
          <w:szCs w:val="28"/>
          <w:lang w:val="uk-UA"/>
        </w:rPr>
        <w:t xml:space="preserve">) </w:t>
      </w:r>
      <w:r w:rsidR="00B167D3" w:rsidRPr="00A53EA7">
        <w:rPr>
          <w:rFonts w:ascii="Times New Roman" w:hAnsi="Times New Roman" w:cs="Times New Roman"/>
          <w:color w:val="000000" w:themeColor="text1"/>
          <w:sz w:val="28"/>
          <w:szCs w:val="28"/>
          <w:shd w:val="clear" w:color="auto" w:fill="FFFFFF"/>
          <w:lang w:val="uk-UA"/>
        </w:rPr>
        <w:t>Є</w:t>
      </w:r>
      <w:r w:rsidR="009976C7" w:rsidRPr="00A53EA7">
        <w:rPr>
          <w:rFonts w:ascii="Times New Roman" w:hAnsi="Times New Roman" w:cs="Times New Roman"/>
          <w:color w:val="000000" w:themeColor="text1"/>
          <w:sz w:val="28"/>
          <w:szCs w:val="28"/>
          <w:shd w:val="clear" w:color="auto" w:fill="FFFFFF"/>
          <w:lang w:val="uk-UA"/>
        </w:rPr>
        <w:t xml:space="preserve"> проблеми з наданням послуг, осо</w:t>
      </w:r>
      <w:r w:rsidR="003969F7" w:rsidRPr="00A53EA7">
        <w:rPr>
          <w:rFonts w:ascii="Times New Roman" w:hAnsi="Times New Roman" w:cs="Times New Roman"/>
          <w:color w:val="000000" w:themeColor="text1"/>
          <w:sz w:val="28"/>
          <w:szCs w:val="28"/>
          <w:shd w:val="clear" w:color="auto" w:fill="FFFFFF"/>
          <w:lang w:val="uk-UA"/>
        </w:rPr>
        <w:t>бливо в сферах доставки товарів чи</w:t>
      </w:r>
      <w:r w:rsidR="009976C7" w:rsidRPr="00A53EA7">
        <w:rPr>
          <w:rFonts w:ascii="Times New Roman" w:hAnsi="Times New Roman" w:cs="Times New Roman"/>
          <w:color w:val="000000" w:themeColor="text1"/>
          <w:sz w:val="28"/>
          <w:szCs w:val="28"/>
          <w:shd w:val="clear" w:color="auto" w:fill="FFFFFF"/>
          <w:lang w:val="uk-UA"/>
        </w:rPr>
        <w:t xml:space="preserve"> їжі</w:t>
      </w:r>
      <w:r w:rsidR="003969F7" w:rsidRPr="00A53EA7">
        <w:rPr>
          <w:rFonts w:ascii="Times New Roman" w:hAnsi="Times New Roman" w:cs="Times New Roman"/>
          <w:color w:val="000000" w:themeColor="text1"/>
          <w:sz w:val="28"/>
          <w:szCs w:val="28"/>
          <w:shd w:val="clear" w:color="auto" w:fill="FFFFFF"/>
          <w:lang w:val="uk-UA"/>
        </w:rPr>
        <w:t xml:space="preserve">, а також </w:t>
      </w:r>
      <w:r w:rsidR="009976C7" w:rsidRPr="00A53EA7">
        <w:rPr>
          <w:rFonts w:ascii="Times New Roman" w:hAnsi="Times New Roman" w:cs="Times New Roman"/>
          <w:color w:val="000000" w:themeColor="text1"/>
          <w:sz w:val="28"/>
          <w:szCs w:val="28"/>
          <w:shd w:val="clear" w:color="auto" w:fill="FFFFFF"/>
          <w:lang w:val="uk-UA"/>
        </w:rPr>
        <w:t>банківських послуг, через що німці віддають перевагу розрахункам за допомогою готівки. Доставка може бути надто повільною, інтернет-зв’язок не завжди надійний, що гальму</w:t>
      </w:r>
      <w:r w:rsidR="00B167D3" w:rsidRPr="00A53EA7">
        <w:rPr>
          <w:rFonts w:ascii="Times New Roman" w:hAnsi="Times New Roman" w:cs="Times New Roman"/>
          <w:color w:val="000000" w:themeColor="text1"/>
          <w:sz w:val="28"/>
          <w:szCs w:val="28"/>
          <w:shd w:val="clear" w:color="auto" w:fill="FFFFFF"/>
          <w:lang w:val="uk-UA"/>
        </w:rPr>
        <w:t>є розвиток електронної комерції.</w:t>
      </w:r>
    </w:p>
    <w:p w:rsidR="009976C7" w:rsidRPr="00A53EA7" w:rsidRDefault="00386C1A" w:rsidP="00B13D55">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A53EA7">
        <w:rPr>
          <w:rFonts w:ascii="Times New Roman" w:hAnsi="Times New Roman" w:cs="Times New Roman"/>
          <w:color w:val="000000" w:themeColor="text1"/>
          <w:sz w:val="28"/>
          <w:szCs w:val="28"/>
          <w:shd w:val="clear" w:color="auto" w:fill="FFFFFF"/>
          <w:lang w:val="uk-UA"/>
        </w:rPr>
        <w:t>б</w:t>
      </w:r>
      <w:r w:rsidR="00B167D3" w:rsidRPr="00A53EA7">
        <w:rPr>
          <w:rFonts w:ascii="Times New Roman" w:hAnsi="Times New Roman" w:cs="Times New Roman"/>
          <w:color w:val="000000" w:themeColor="text1"/>
          <w:sz w:val="28"/>
          <w:szCs w:val="28"/>
          <w:shd w:val="clear" w:color="auto" w:fill="FFFFFF"/>
          <w:lang w:val="uk-UA"/>
        </w:rPr>
        <w:t>) П</w:t>
      </w:r>
      <w:r w:rsidR="009976C7" w:rsidRPr="00A53EA7">
        <w:rPr>
          <w:rFonts w:ascii="Times New Roman" w:hAnsi="Times New Roman" w:cs="Times New Roman"/>
          <w:color w:val="000000" w:themeColor="text1"/>
          <w:sz w:val="28"/>
          <w:szCs w:val="28"/>
          <w:shd w:val="clear" w:color="auto" w:fill="FFFFFF"/>
          <w:lang w:val="uk-UA"/>
        </w:rPr>
        <w:t xml:space="preserve">оштовий сервіс у Німеччині </w:t>
      </w:r>
      <w:r w:rsidR="003969F7" w:rsidRPr="00A53EA7">
        <w:rPr>
          <w:rFonts w:ascii="Times New Roman" w:hAnsi="Times New Roman" w:cs="Times New Roman"/>
          <w:color w:val="000000" w:themeColor="text1"/>
          <w:sz w:val="28"/>
          <w:szCs w:val="28"/>
          <w:shd w:val="clear" w:color="auto" w:fill="FFFFFF"/>
          <w:lang w:val="uk-UA"/>
        </w:rPr>
        <w:t>значно повільніший</w:t>
      </w:r>
      <w:r w:rsidRPr="00A53EA7">
        <w:rPr>
          <w:rFonts w:ascii="Times New Roman" w:hAnsi="Times New Roman" w:cs="Times New Roman"/>
          <w:color w:val="000000" w:themeColor="text1"/>
          <w:sz w:val="28"/>
          <w:szCs w:val="28"/>
          <w:shd w:val="clear" w:color="auto" w:fill="FFFFFF"/>
          <w:lang w:val="uk-UA"/>
        </w:rPr>
        <w:t xml:space="preserve">, ніж український, </w:t>
      </w:r>
      <w:r w:rsidR="009976C7" w:rsidRPr="00A53EA7">
        <w:rPr>
          <w:rFonts w:ascii="Times New Roman" w:hAnsi="Times New Roman" w:cs="Times New Roman"/>
          <w:color w:val="000000" w:themeColor="text1"/>
          <w:sz w:val="28"/>
          <w:szCs w:val="28"/>
          <w:shd w:val="clear" w:color="auto" w:fill="FFFFFF"/>
          <w:lang w:val="uk-UA"/>
        </w:rPr>
        <w:t xml:space="preserve">Німеччина навіть не є членом </w:t>
      </w:r>
      <w:r w:rsidR="003969F7" w:rsidRPr="00A53EA7">
        <w:rPr>
          <w:rFonts w:ascii="Times New Roman" w:hAnsi="Times New Roman" w:cs="Times New Roman"/>
          <w:color w:val="000000" w:themeColor="text1"/>
          <w:sz w:val="28"/>
          <w:szCs w:val="28"/>
          <w:shd w:val="clear" w:color="auto" w:fill="FFFFFF"/>
          <w:lang w:val="uk-UA"/>
        </w:rPr>
        <w:t xml:space="preserve">EMS – </w:t>
      </w:r>
      <w:r w:rsidR="009976C7" w:rsidRPr="00A53EA7">
        <w:rPr>
          <w:rFonts w:ascii="Times New Roman" w:hAnsi="Times New Roman" w:cs="Times New Roman"/>
          <w:color w:val="000000" w:themeColor="text1"/>
          <w:sz w:val="28"/>
          <w:szCs w:val="28"/>
          <w:shd w:val="clear" w:color="auto" w:fill="FFFFFF"/>
          <w:lang w:val="uk-UA"/>
        </w:rPr>
        <w:t>міжнар</w:t>
      </w:r>
      <w:r w:rsidR="00B167D3" w:rsidRPr="00A53EA7">
        <w:rPr>
          <w:rFonts w:ascii="Times New Roman" w:hAnsi="Times New Roman" w:cs="Times New Roman"/>
          <w:color w:val="000000" w:themeColor="text1"/>
          <w:sz w:val="28"/>
          <w:szCs w:val="28"/>
          <w:shd w:val="clear" w:color="auto" w:fill="FFFFFF"/>
          <w:lang w:val="uk-UA"/>
        </w:rPr>
        <w:t>одного сервісу експрес-доставки.</w:t>
      </w:r>
    </w:p>
    <w:p w:rsidR="00B26394" w:rsidRPr="00A53EA7" w:rsidRDefault="00386C1A" w:rsidP="00B13D55">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A53EA7">
        <w:rPr>
          <w:rFonts w:ascii="Times New Roman" w:hAnsi="Times New Roman" w:cs="Times New Roman"/>
          <w:color w:val="000000" w:themeColor="text1"/>
          <w:sz w:val="28"/>
          <w:szCs w:val="28"/>
          <w:shd w:val="clear" w:color="auto" w:fill="FFFFFF"/>
          <w:lang w:val="uk-UA"/>
        </w:rPr>
        <w:t>в</w:t>
      </w:r>
      <w:r w:rsidR="00B167D3" w:rsidRPr="00A53EA7">
        <w:rPr>
          <w:rFonts w:ascii="Times New Roman" w:hAnsi="Times New Roman" w:cs="Times New Roman"/>
          <w:color w:val="000000" w:themeColor="text1"/>
          <w:sz w:val="28"/>
          <w:szCs w:val="28"/>
          <w:shd w:val="clear" w:color="auto" w:fill="FFFFFF"/>
          <w:lang w:val="uk-UA"/>
        </w:rPr>
        <w:t>)  М</w:t>
      </w:r>
      <w:r w:rsidR="009976C7" w:rsidRPr="00A53EA7">
        <w:rPr>
          <w:rFonts w:ascii="Times New Roman" w:hAnsi="Times New Roman" w:cs="Times New Roman"/>
          <w:color w:val="000000" w:themeColor="text1"/>
          <w:sz w:val="28"/>
          <w:szCs w:val="28"/>
          <w:shd w:val="clear" w:color="auto" w:fill="FFFFFF"/>
          <w:lang w:val="uk-UA"/>
        </w:rPr>
        <w:t>обіл</w:t>
      </w:r>
      <w:r w:rsidR="007B6ED0" w:rsidRPr="00A53EA7">
        <w:rPr>
          <w:rFonts w:ascii="Times New Roman" w:hAnsi="Times New Roman" w:cs="Times New Roman"/>
          <w:color w:val="000000" w:themeColor="text1"/>
          <w:sz w:val="28"/>
          <w:szCs w:val="28"/>
          <w:shd w:val="clear" w:color="auto" w:fill="FFFFFF"/>
          <w:lang w:val="uk-UA"/>
        </w:rPr>
        <w:t>ьний</w:t>
      </w:r>
      <w:r w:rsidR="00BB3D6A" w:rsidRPr="00A53EA7">
        <w:rPr>
          <w:rFonts w:ascii="Times New Roman" w:hAnsi="Times New Roman" w:cs="Times New Roman"/>
          <w:color w:val="000000" w:themeColor="text1"/>
          <w:sz w:val="28"/>
          <w:szCs w:val="28"/>
          <w:shd w:val="clear" w:color="auto" w:fill="FFFFFF"/>
          <w:lang w:val="uk-UA"/>
        </w:rPr>
        <w:t xml:space="preserve"> зв’</w:t>
      </w:r>
      <w:r w:rsidR="007B6ED0" w:rsidRPr="00A53EA7">
        <w:rPr>
          <w:rFonts w:ascii="Times New Roman" w:hAnsi="Times New Roman" w:cs="Times New Roman"/>
          <w:color w:val="000000" w:themeColor="text1"/>
          <w:sz w:val="28"/>
          <w:szCs w:val="28"/>
          <w:shd w:val="clear" w:color="auto" w:fill="FFFFFF"/>
          <w:lang w:val="uk-UA"/>
        </w:rPr>
        <w:t>язок та Інтернет</w:t>
      </w:r>
      <w:r w:rsidR="009976C7" w:rsidRPr="00A53EA7">
        <w:rPr>
          <w:rFonts w:ascii="Times New Roman" w:hAnsi="Times New Roman" w:cs="Times New Roman"/>
          <w:color w:val="000000" w:themeColor="text1"/>
          <w:sz w:val="28"/>
          <w:szCs w:val="28"/>
          <w:shd w:val="clear" w:color="auto" w:fill="FFFFFF"/>
          <w:lang w:val="uk-UA"/>
        </w:rPr>
        <w:t xml:space="preserve"> також відстають за якістю в порівнянні з Україною, що може становити перешкоду для електронних документів та інших онлайн-процедур</w:t>
      </w:r>
      <w:r w:rsidR="00BB3D6A" w:rsidRPr="00A53EA7">
        <w:rPr>
          <w:rFonts w:ascii="Times New Roman" w:hAnsi="Times New Roman" w:cs="Times New Roman"/>
          <w:color w:val="000000" w:themeColor="text1"/>
          <w:sz w:val="28"/>
          <w:szCs w:val="28"/>
          <w:shd w:val="clear" w:color="auto" w:fill="FFFFFF"/>
          <w:lang w:val="uk-UA"/>
        </w:rPr>
        <w:t>, а поганий</w:t>
      </w:r>
      <w:r w:rsidR="009976C7" w:rsidRPr="00A53EA7">
        <w:rPr>
          <w:rFonts w:ascii="Times New Roman" w:hAnsi="Times New Roman" w:cs="Times New Roman"/>
          <w:color w:val="000000" w:themeColor="text1"/>
          <w:sz w:val="28"/>
          <w:szCs w:val="28"/>
          <w:shd w:val="clear" w:color="auto" w:fill="FFFFFF"/>
          <w:lang w:val="uk-UA"/>
        </w:rPr>
        <w:t xml:space="preserve"> стан онлайн-культури, у тому числі у сфері електронних документів, електронних державних додатків на кшталт української «Дії», призводить до багатьох незручностей при оформленні юридичн</w:t>
      </w:r>
      <w:r w:rsidRPr="00A53EA7">
        <w:rPr>
          <w:rFonts w:ascii="Times New Roman" w:hAnsi="Times New Roman" w:cs="Times New Roman"/>
          <w:color w:val="000000" w:themeColor="text1"/>
          <w:sz w:val="28"/>
          <w:szCs w:val="28"/>
          <w:shd w:val="clear" w:color="auto" w:fill="FFFFFF"/>
          <w:lang w:val="uk-UA"/>
        </w:rPr>
        <w:t>их актів</w:t>
      </w:r>
      <w:r w:rsidR="00B76290" w:rsidRPr="00A53EA7">
        <w:rPr>
          <w:rFonts w:ascii="Times New Roman" w:hAnsi="Times New Roman" w:cs="Times New Roman"/>
          <w:color w:val="000000" w:themeColor="text1"/>
          <w:sz w:val="28"/>
          <w:szCs w:val="28"/>
          <w:shd w:val="clear" w:color="auto" w:fill="FFFFFF"/>
          <w:lang w:val="uk-UA"/>
        </w:rPr>
        <w:t xml:space="preserve"> [</w:t>
      </w:r>
      <w:r w:rsidR="00D33C3D" w:rsidRPr="00A53EA7">
        <w:rPr>
          <w:rFonts w:ascii="Times New Roman" w:hAnsi="Times New Roman" w:cs="Times New Roman"/>
          <w:color w:val="000000" w:themeColor="text1"/>
          <w:sz w:val="28"/>
          <w:szCs w:val="28"/>
          <w:shd w:val="clear" w:color="auto" w:fill="FFFFFF"/>
          <w:lang w:val="uk-UA"/>
        </w:rPr>
        <w:fldChar w:fldCharType="begin"/>
      </w:r>
      <w:r w:rsidR="00D33C3D" w:rsidRPr="00A53EA7">
        <w:rPr>
          <w:rFonts w:ascii="Times New Roman" w:hAnsi="Times New Roman" w:cs="Times New Roman"/>
          <w:color w:val="000000" w:themeColor="text1"/>
          <w:sz w:val="28"/>
          <w:szCs w:val="28"/>
          <w:shd w:val="clear" w:color="auto" w:fill="FFFFFF"/>
          <w:lang w:val="uk-UA"/>
        </w:rPr>
        <w:instrText xml:space="preserve"> REF _Ref173154246 \r \h </w:instrText>
      </w:r>
      <w:r w:rsidR="00B13D55" w:rsidRPr="00A53EA7">
        <w:rPr>
          <w:rFonts w:ascii="Times New Roman" w:hAnsi="Times New Roman" w:cs="Times New Roman"/>
          <w:color w:val="000000" w:themeColor="text1"/>
          <w:sz w:val="28"/>
          <w:szCs w:val="28"/>
          <w:shd w:val="clear" w:color="auto" w:fill="FFFFFF"/>
          <w:lang w:val="uk-UA"/>
        </w:rPr>
        <w:instrText xml:space="preserve"> \* MERGEFORMAT </w:instrText>
      </w:r>
      <w:r w:rsidR="00D33C3D" w:rsidRPr="00A53EA7">
        <w:rPr>
          <w:rFonts w:ascii="Times New Roman" w:hAnsi="Times New Roman" w:cs="Times New Roman"/>
          <w:color w:val="000000" w:themeColor="text1"/>
          <w:sz w:val="28"/>
          <w:szCs w:val="28"/>
          <w:shd w:val="clear" w:color="auto" w:fill="FFFFFF"/>
          <w:lang w:val="uk-UA"/>
        </w:rPr>
      </w:r>
      <w:r w:rsidR="00D33C3D" w:rsidRPr="00A53EA7">
        <w:rPr>
          <w:rFonts w:ascii="Times New Roman" w:hAnsi="Times New Roman" w:cs="Times New Roman"/>
          <w:color w:val="000000" w:themeColor="text1"/>
          <w:sz w:val="28"/>
          <w:szCs w:val="28"/>
          <w:shd w:val="clear" w:color="auto" w:fill="FFFFFF"/>
          <w:lang w:val="uk-UA"/>
        </w:rPr>
        <w:fldChar w:fldCharType="separate"/>
      </w:r>
      <w:r w:rsidR="00D33C3D" w:rsidRPr="00A53EA7">
        <w:rPr>
          <w:rFonts w:ascii="Times New Roman" w:hAnsi="Times New Roman" w:cs="Times New Roman"/>
          <w:color w:val="000000" w:themeColor="text1"/>
          <w:sz w:val="28"/>
          <w:szCs w:val="28"/>
          <w:shd w:val="clear" w:color="auto" w:fill="FFFFFF"/>
          <w:lang w:val="uk-UA"/>
        </w:rPr>
        <w:t>26</w:t>
      </w:r>
      <w:r w:rsidR="00D33C3D" w:rsidRPr="00A53EA7">
        <w:rPr>
          <w:rFonts w:ascii="Times New Roman" w:hAnsi="Times New Roman" w:cs="Times New Roman"/>
          <w:color w:val="000000" w:themeColor="text1"/>
          <w:sz w:val="28"/>
          <w:szCs w:val="28"/>
          <w:shd w:val="clear" w:color="auto" w:fill="FFFFFF"/>
          <w:lang w:val="uk-UA"/>
        </w:rPr>
        <w:fldChar w:fldCharType="end"/>
      </w:r>
      <w:r w:rsidR="00622F3B" w:rsidRPr="00A53EA7">
        <w:rPr>
          <w:rFonts w:ascii="Times New Roman" w:hAnsi="Times New Roman" w:cs="Times New Roman"/>
          <w:color w:val="000000" w:themeColor="text1"/>
          <w:sz w:val="28"/>
          <w:szCs w:val="28"/>
          <w:shd w:val="clear" w:color="auto" w:fill="FFFFFF"/>
          <w:lang w:val="uk-UA"/>
        </w:rPr>
        <w:t>, с. 955</w:t>
      </w:r>
      <w:r w:rsidR="00B76290" w:rsidRPr="00A53EA7">
        <w:rPr>
          <w:rFonts w:ascii="Times New Roman" w:hAnsi="Times New Roman" w:cs="Times New Roman"/>
          <w:color w:val="000000" w:themeColor="text1"/>
          <w:sz w:val="28"/>
          <w:szCs w:val="28"/>
          <w:shd w:val="clear" w:color="auto" w:fill="FFFFFF"/>
          <w:lang w:val="uk-UA"/>
        </w:rPr>
        <w:t>]</w:t>
      </w:r>
      <w:r w:rsidRPr="00A53EA7">
        <w:rPr>
          <w:rFonts w:ascii="Times New Roman" w:hAnsi="Times New Roman" w:cs="Times New Roman"/>
          <w:color w:val="000000" w:themeColor="text1"/>
          <w:sz w:val="28"/>
          <w:szCs w:val="28"/>
          <w:shd w:val="clear" w:color="auto" w:fill="FFFFFF"/>
          <w:lang w:val="uk-UA"/>
        </w:rPr>
        <w:t>.</w:t>
      </w:r>
    </w:p>
    <w:p w:rsidR="00B04EB9" w:rsidRPr="00A53EA7" w:rsidRDefault="00386C1A" w:rsidP="00B13D55">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9</w:t>
      </w:r>
      <w:r w:rsidR="002E64AB" w:rsidRPr="00A53EA7">
        <w:rPr>
          <w:rFonts w:ascii="Times New Roman" w:hAnsi="Times New Roman" w:cs="Times New Roman"/>
          <w:color w:val="000000" w:themeColor="text1"/>
          <w:sz w:val="28"/>
          <w:szCs w:val="28"/>
          <w:lang w:val="uk-UA"/>
        </w:rPr>
        <w:t xml:space="preserve">. Право на інформацію. </w:t>
      </w:r>
      <w:r w:rsidR="00B04EB9" w:rsidRPr="00A53EA7">
        <w:rPr>
          <w:rFonts w:ascii="Times New Roman CYR" w:hAnsi="Times New Roman CYR" w:cs="Times New Roman CYR"/>
          <w:color w:val="000000" w:themeColor="text1"/>
          <w:sz w:val="28"/>
          <w:szCs w:val="28"/>
          <w:lang w:val="uk-UA"/>
        </w:rPr>
        <w:t>У Німеччині існують обмеження щодо висвітлення негативних п</w:t>
      </w:r>
      <w:r w:rsidRPr="00A53EA7">
        <w:rPr>
          <w:rFonts w:ascii="Times New Roman CYR" w:hAnsi="Times New Roman CYR" w:cs="Times New Roman CYR"/>
          <w:color w:val="000000" w:themeColor="text1"/>
          <w:sz w:val="28"/>
          <w:szCs w:val="28"/>
          <w:lang w:val="uk-UA"/>
        </w:rPr>
        <w:t>одій у країні, таких як пожежі</w:t>
      </w:r>
      <w:r w:rsidR="00B04EB9" w:rsidRPr="00A53EA7">
        <w:rPr>
          <w:rFonts w:ascii="Times New Roman CYR" w:hAnsi="Times New Roman CYR" w:cs="Times New Roman CYR"/>
          <w:color w:val="000000" w:themeColor="text1"/>
          <w:sz w:val="28"/>
          <w:szCs w:val="28"/>
          <w:lang w:val="uk-UA"/>
        </w:rPr>
        <w:t>, ДТП, страйки та інші</w:t>
      </w:r>
      <w:r w:rsidRPr="00A53EA7">
        <w:rPr>
          <w:rFonts w:ascii="Times New Roman CYR" w:hAnsi="Times New Roman CYR" w:cs="Times New Roman CYR"/>
          <w:color w:val="000000" w:themeColor="text1"/>
          <w:sz w:val="28"/>
          <w:szCs w:val="28"/>
          <w:lang w:val="uk-UA"/>
        </w:rPr>
        <w:t xml:space="preserve">, що </w:t>
      </w:r>
      <w:r w:rsidR="004060E9" w:rsidRPr="00A53EA7">
        <w:rPr>
          <w:rFonts w:ascii="Times New Roman CYR" w:hAnsi="Times New Roman CYR" w:cs="Times New Roman CYR"/>
          <w:color w:val="000000" w:themeColor="text1"/>
          <w:sz w:val="28"/>
          <w:szCs w:val="28"/>
          <w:lang w:val="uk-UA"/>
        </w:rPr>
        <w:t xml:space="preserve">в якійсь мірі </w:t>
      </w:r>
      <w:r w:rsidRPr="00A53EA7">
        <w:rPr>
          <w:rFonts w:ascii="Times New Roman CYR" w:hAnsi="Times New Roman CYR" w:cs="Times New Roman CYR"/>
          <w:color w:val="000000" w:themeColor="text1"/>
          <w:sz w:val="28"/>
          <w:szCs w:val="28"/>
          <w:lang w:val="uk-UA"/>
        </w:rPr>
        <w:t xml:space="preserve">гальмує розвиток е-торгівлі (наприклад, через </w:t>
      </w:r>
      <w:r w:rsidR="00B2125F" w:rsidRPr="00A53EA7">
        <w:rPr>
          <w:rFonts w:ascii="Times New Roman CYR" w:hAnsi="Times New Roman CYR" w:cs="Times New Roman CYR"/>
          <w:color w:val="000000" w:themeColor="text1"/>
          <w:sz w:val="28"/>
          <w:szCs w:val="28"/>
          <w:lang w:val="uk-UA"/>
        </w:rPr>
        <w:t xml:space="preserve">тривалий страйк деякі дороги перекриваються, і за логікою слід заздалегідь переорієнтувати логістику, але оскільки знання про це відсутнє, транспортні засоби з товарами потрапляють у </w:t>
      </w:r>
      <w:r w:rsidR="003B1772" w:rsidRPr="00A53EA7">
        <w:rPr>
          <w:rFonts w:ascii="Times New Roman CYR" w:hAnsi="Times New Roman CYR" w:cs="Times New Roman CYR"/>
          <w:color w:val="000000" w:themeColor="text1"/>
          <w:sz w:val="28"/>
          <w:szCs w:val="28"/>
          <w:lang w:val="uk-UA"/>
        </w:rPr>
        <w:t>затор</w:t>
      </w:r>
      <w:r w:rsidR="00B2125F" w:rsidRPr="00A53EA7">
        <w:rPr>
          <w:rFonts w:ascii="Times New Roman CYR" w:hAnsi="Times New Roman CYR" w:cs="Times New Roman CYR"/>
          <w:color w:val="000000" w:themeColor="text1"/>
          <w:sz w:val="28"/>
          <w:szCs w:val="28"/>
          <w:lang w:val="uk-UA"/>
        </w:rPr>
        <w:t xml:space="preserve"> чи змушені робити великий крюк і значно запізнюються</w:t>
      </w:r>
      <w:r w:rsidRPr="00A53EA7">
        <w:rPr>
          <w:rFonts w:ascii="Times New Roman CYR" w:hAnsi="Times New Roman CYR" w:cs="Times New Roman CYR"/>
          <w:color w:val="000000" w:themeColor="text1"/>
          <w:sz w:val="28"/>
          <w:szCs w:val="28"/>
          <w:lang w:val="uk-UA"/>
        </w:rPr>
        <w:t>)</w:t>
      </w:r>
      <w:r w:rsidR="00B04EB9" w:rsidRPr="00A53EA7">
        <w:rPr>
          <w:rFonts w:ascii="Times New Roman CYR" w:hAnsi="Times New Roman CYR" w:cs="Times New Roman CYR"/>
          <w:color w:val="000000" w:themeColor="text1"/>
          <w:sz w:val="28"/>
          <w:szCs w:val="28"/>
          <w:lang w:val="uk-UA"/>
        </w:rPr>
        <w:t xml:space="preserve">. Україна не має подібних обмежень і дозволяє вільне висвітлення </w:t>
      </w:r>
      <w:r w:rsidR="00533BE8" w:rsidRPr="00A53EA7">
        <w:rPr>
          <w:rFonts w:ascii="Times New Roman CYR" w:hAnsi="Times New Roman CYR" w:cs="Times New Roman CYR"/>
          <w:color w:val="000000" w:themeColor="text1"/>
          <w:sz w:val="28"/>
          <w:szCs w:val="28"/>
          <w:lang w:val="uk-UA"/>
        </w:rPr>
        <w:t xml:space="preserve">будь-яких </w:t>
      </w:r>
      <w:r w:rsidR="00B04EB9" w:rsidRPr="00A53EA7">
        <w:rPr>
          <w:rFonts w:ascii="Times New Roman CYR" w:hAnsi="Times New Roman CYR" w:cs="Times New Roman CYR"/>
          <w:color w:val="000000" w:themeColor="text1"/>
          <w:sz w:val="28"/>
          <w:szCs w:val="28"/>
          <w:lang w:val="uk-UA"/>
        </w:rPr>
        <w:t>подій у ЗМІ</w:t>
      </w:r>
      <w:r w:rsidR="00533BE8" w:rsidRPr="00A53EA7">
        <w:rPr>
          <w:rFonts w:ascii="Times New Roman CYR" w:hAnsi="Times New Roman CYR" w:cs="Times New Roman CYR"/>
          <w:color w:val="000000" w:themeColor="text1"/>
          <w:sz w:val="28"/>
          <w:szCs w:val="28"/>
          <w:lang w:val="uk-UA"/>
        </w:rPr>
        <w:t xml:space="preserve"> та </w:t>
      </w:r>
      <w:r w:rsidR="00234FDB" w:rsidRPr="00A53EA7">
        <w:rPr>
          <w:rFonts w:ascii="Times New Roman CYR" w:hAnsi="Times New Roman CYR" w:cs="Times New Roman CYR"/>
          <w:color w:val="000000" w:themeColor="text1"/>
          <w:sz w:val="28"/>
          <w:szCs w:val="28"/>
          <w:lang w:val="uk-UA"/>
        </w:rPr>
        <w:t>соціальних</w:t>
      </w:r>
      <w:r w:rsidR="00533BE8" w:rsidRPr="00A53EA7">
        <w:rPr>
          <w:rFonts w:ascii="Times New Roman CYR" w:hAnsi="Times New Roman CYR" w:cs="Times New Roman CYR"/>
          <w:color w:val="000000" w:themeColor="text1"/>
          <w:sz w:val="28"/>
          <w:szCs w:val="28"/>
          <w:lang w:val="uk-UA"/>
        </w:rPr>
        <w:t xml:space="preserve"> мережах</w:t>
      </w:r>
      <w:r w:rsidR="00B04EB9" w:rsidRPr="00A53EA7">
        <w:rPr>
          <w:rFonts w:ascii="Times New Roman CYR" w:hAnsi="Times New Roman CYR" w:cs="Times New Roman CYR"/>
          <w:color w:val="000000" w:themeColor="text1"/>
          <w:sz w:val="28"/>
          <w:szCs w:val="28"/>
          <w:lang w:val="uk-UA"/>
        </w:rPr>
        <w:t>.</w:t>
      </w:r>
      <w:r w:rsidR="003969F7" w:rsidRPr="00A53EA7">
        <w:rPr>
          <w:rFonts w:ascii="Times New Roman CYR" w:hAnsi="Times New Roman CYR" w:cs="Times New Roman CYR"/>
          <w:color w:val="000000" w:themeColor="text1"/>
          <w:sz w:val="28"/>
          <w:szCs w:val="28"/>
          <w:lang w:val="uk-UA"/>
        </w:rPr>
        <w:t xml:space="preserve"> Висновок: у Німеччині логістику слід розраховувати не точно, а з допуском на якусь </w:t>
      </w:r>
      <w:r w:rsidR="00686137" w:rsidRPr="00A53EA7">
        <w:rPr>
          <w:rFonts w:ascii="Times New Roman CYR" w:hAnsi="Times New Roman CYR" w:cs="Times New Roman CYR"/>
          <w:color w:val="000000" w:themeColor="text1"/>
          <w:sz w:val="28"/>
          <w:szCs w:val="28"/>
          <w:lang w:val="uk-UA"/>
        </w:rPr>
        <w:t xml:space="preserve">надзвичайну </w:t>
      </w:r>
      <w:r w:rsidR="003969F7" w:rsidRPr="00A53EA7">
        <w:rPr>
          <w:rFonts w:ascii="Times New Roman CYR" w:hAnsi="Times New Roman CYR" w:cs="Times New Roman CYR"/>
          <w:color w:val="000000" w:themeColor="text1"/>
          <w:sz w:val="28"/>
          <w:szCs w:val="28"/>
          <w:lang w:val="uk-UA"/>
        </w:rPr>
        <w:t xml:space="preserve">подію, про яку вчасно узнати неможливо. </w:t>
      </w:r>
    </w:p>
    <w:p w:rsidR="002A5EA5" w:rsidRPr="00A53EA7" w:rsidRDefault="00533BE8" w:rsidP="00B13D5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Отже, м</w:t>
      </w:r>
      <w:r w:rsidR="00B04EB9" w:rsidRPr="00A53EA7">
        <w:rPr>
          <w:rFonts w:ascii="Times New Roman CYR" w:hAnsi="Times New Roman CYR" w:cs="Times New Roman CYR"/>
          <w:color w:val="000000" w:themeColor="text1"/>
          <w:sz w:val="28"/>
          <w:szCs w:val="28"/>
          <w:lang w:val="uk-UA"/>
        </w:rPr>
        <w:t>и отримали багатокритеріальну модель і</w:t>
      </w:r>
      <w:r w:rsidR="00B825C5" w:rsidRPr="00A53EA7">
        <w:rPr>
          <w:rFonts w:ascii="Times New Roman CYR" w:hAnsi="Times New Roman CYR" w:cs="Times New Roman CYR"/>
          <w:color w:val="000000" w:themeColor="text1"/>
          <w:sz w:val="28"/>
          <w:szCs w:val="28"/>
          <w:lang w:val="uk-UA"/>
        </w:rPr>
        <w:t>з 9</w:t>
      </w:r>
      <w:r w:rsidR="00B04EB9" w:rsidRPr="00A53EA7">
        <w:rPr>
          <w:rFonts w:ascii="Times New Roman CYR" w:hAnsi="Times New Roman CYR" w:cs="Times New Roman CYR"/>
          <w:color w:val="000000" w:themeColor="text1"/>
          <w:sz w:val="28"/>
          <w:szCs w:val="28"/>
          <w:lang w:val="uk-UA"/>
        </w:rPr>
        <w:t xml:space="preserve"> показників для </w:t>
      </w:r>
      <w:r w:rsidR="002A5EA5" w:rsidRPr="00A53EA7">
        <w:rPr>
          <w:rFonts w:ascii="Times New Roman CYR" w:hAnsi="Times New Roman CYR" w:cs="Times New Roman CYR"/>
          <w:color w:val="000000" w:themeColor="text1"/>
          <w:sz w:val="28"/>
          <w:szCs w:val="28"/>
          <w:lang w:val="uk-UA"/>
        </w:rPr>
        <w:t xml:space="preserve">додаткового </w:t>
      </w:r>
      <w:r w:rsidR="00B04EB9" w:rsidRPr="00A53EA7">
        <w:rPr>
          <w:rFonts w:ascii="Times New Roman CYR" w:hAnsi="Times New Roman CYR" w:cs="Times New Roman CYR"/>
          <w:color w:val="000000" w:themeColor="text1"/>
          <w:sz w:val="28"/>
          <w:szCs w:val="28"/>
          <w:lang w:val="uk-UA"/>
        </w:rPr>
        <w:t>комплексного визначен</w:t>
      </w:r>
      <w:r w:rsidR="00B825C5" w:rsidRPr="00A53EA7">
        <w:rPr>
          <w:rFonts w:ascii="Times New Roman CYR" w:hAnsi="Times New Roman CYR" w:cs="Times New Roman CYR"/>
          <w:color w:val="000000" w:themeColor="text1"/>
          <w:sz w:val="28"/>
          <w:szCs w:val="28"/>
          <w:lang w:val="uk-UA"/>
        </w:rPr>
        <w:t>ня ступеня привабливості країн в плані електронної торгівлі</w:t>
      </w:r>
      <w:r w:rsidR="00B04EB9" w:rsidRPr="00A53EA7">
        <w:rPr>
          <w:rFonts w:ascii="Times New Roman CYR" w:hAnsi="Times New Roman CYR" w:cs="Times New Roman CYR"/>
          <w:color w:val="000000" w:themeColor="text1"/>
          <w:sz w:val="28"/>
          <w:szCs w:val="28"/>
          <w:lang w:val="uk-UA"/>
        </w:rPr>
        <w:t xml:space="preserve">. </w:t>
      </w:r>
      <w:r w:rsidR="00947453" w:rsidRPr="00A53EA7">
        <w:rPr>
          <w:rFonts w:ascii="Times New Roman CYR" w:hAnsi="Times New Roman CYR" w:cs="Times New Roman CYR"/>
          <w:color w:val="000000" w:themeColor="text1"/>
          <w:sz w:val="28"/>
          <w:szCs w:val="28"/>
          <w:lang w:val="uk-UA"/>
        </w:rPr>
        <w:t xml:space="preserve">Оскільки критерії </w:t>
      </w:r>
      <w:r w:rsidR="00947453" w:rsidRPr="00A53EA7">
        <w:rPr>
          <w:rFonts w:ascii="Times New Roman" w:hAnsi="Times New Roman" w:cs="Times New Roman"/>
          <w:color w:val="000000" w:themeColor="text1"/>
          <w:sz w:val="28"/>
          <w:szCs w:val="28"/>
          <w:lang w:val="uk-UA"/>
        </w:rPr>
        <w:t>мають різні одиниці виміру, їх треба звести до єдиного безрозмірного масштабу виміру, для цього слід залучити експертів.</w:t>
      </w:r>
      <w:r w:rsidR="00947453" w:rsidRPr="00A53EA7">
        <w:rPr>
          <w:rFonts w:ascii="Times New Roman CYR" w:hAnsi="Times New Roman CYR" w:cs="Times New Roman CYR"/>
          <w:color w:val="000000" w:themeColor="text1"/>
          <w:sz w:val="28"/>
          <w:szCs w:val="28"/>
          <w:lang w:val="uk-UA"/>
        </w:rPr>
        <w:t xml:space="preserve"> Тож н</w:t>
      </w:r>
      <w:r w:rsidR="008A3695" w:rsidRPr="00A53EA7">
        <w:rPr>
          <w:rFonts w:ascii="Times New Roman CYR" w:hAnsi="Times New Roman CYR" w:cs="Times New Roman CYR"/>
          <w:color w:val="000000" w:themeColor="text1"/>
          <w:sz w:val="28"/>
          <w:szCs w:val="28"/>
          <w:lang w:val="uk-UA"/>
        </w:rPr>
        <w:t>аступн</w:t>
      </w:r>
      <w:r w:rsidR="00947453" w:rsidRPr="00A53EA7">
        <w:rPr>
          <w:rFonts w:ascii="Times New Roman CYR" w:hAnsi="Times New Roman CYR" w:cs="Times New Roman CYR"/>
          <w:color w:val="000000" w:themeColor="text1"/>
          <w:sz w:val="28"/>
          <w:szCs w:val="28"/>
          <w:lang w:val="uk-UA"/>
        </w:rPr>
        <w:t>ий алгоритм такий</w:t>
      </w:r>
      <w:r w:rsidR="008A3695" w:rsidRPr="00A53EA7">
        <w:rPr>
          <w:rFonts w:ascii="Times New Roman CYR" w:hAnsi="Times New Roman CYR" w:cs="Times New Roman CYR"/>
          <w:color w:val="000000" w:themeColor="text1"/>
          <w:sz w:val="28"/>
          <w:szCs w:val="28"/>
          <w:lang w:val="uk-UA"/>
        </w:rPr>
        <w:t>:</w:t>
      </w:r>
    </w:p>
    <w:p w:rsidR="008A3695" w:rsidRPr="00A53EA7" w:rsidRDefault="008A3695" w:rsidP="00B13D5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lastRenderedPageBreak/>
        <w:t>1) отримати від експертів оцінки запропонованих критеріїв для двох країн</w:t>
      </w:r>
      <w:r w:rsidR="00947453" w:rsidRPr="00A53EA7">
        <w:rPr>
          <w:rFonts w:ascii="Times New Roman CYR" w:hAnsi="Times New Roman CYR" w:cs="Times New Roman CYR"/>
          <w:color w:val="000000" w:themeColor="text1"/>
          <w:sz w:val="28"/>
          <w:szCs w:val="28"/>
          <w:lang w:val="uk-UA"/>
        </w:rPr>
        <w:t xml:space="preserve"> в інте</w:t>
      </w:r>
      <w:r w:rsidR="00B14BBF" w:rsidRPr="00A53EA7">
        <w:rPr>
          <w:rFonts w:ascii="Times New Roman CYR" w:hAnsi="Times New Roman CYR" w:cs="Times New Roman CYR"/>
          <w:color w:val="000000" w:themeColor="text1"/>
          <w:sz w:val="28"/>
          <w:szCs w:val="28"/>
          <w:lang w:val="uk-UA"/>
        </w:rPr>
        <w:t>рвалі від 0 до 10 і розрахувати</w:t>
      </w:r>
      <w:r w:rsidR="00947453" w:rsidRPr="00A53EA7">
        <w:rPr>
          <w:rFonts w:ascii="Times New Roman CYR" w:hAnsi="Times New Roman CYR" w:cs="Times New Roman CYR"/>
          <w:color w:val="000000" w:themeColor="text1"/>
          <w:sz w:val="28"/>
          <w:szCs w:val="28"/>
          <w:lang w:val="uk-UA"/>
        </w:rPr>
        <w:t xml:space="preserve"> групові (середні) експертні оцінки</w:t>
      </w:r>
      <w:r w:rsidRPr="00A53EA7">
        <w:rPr>
          <w:rFonts w:ascii="Times New Roman CYR" w:hAnsi="Times New Roman CYR" w:cs="Times New Roman CYR"/>
          <w:color w:val="000000" w:themeColor="text1"/>
          <w:sz w:val="28"/>
          <w:szCs w:val="28"/>
          <w:lang w:val="uk-UA"/>
        </w:rPr>
        <w:t>;</w:t>
      </w:r>
    </w:p>
    <w:p w:rsidR="008A3695" w:rsidRPr="00A53EA7" w:rsidRDefault="008A3695" w:rsidP="00B13D5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2</w:t>
      </w:r>
      <w:r w:rsidR="00B82CCB" w:rsidRPr="00A53EA7">
        <w:rPr>
          <w:rFonts w:ascii="Times New Roman CYR" w:hAnsi="Times New Roman CYR" w:cs="Times New Roman CYR"/>
          <w:color w:val="000000" w:themeColor="text1"/>
          <w:sz w:val="28"/>
          <w:szCs w:val="28"/>
          <w:lang w:val="uk-UA"/>
        </w:rPr>
        <w:t>)</w:t>
      </w:r>
      <w:r w:rsidR="00947453" w:rsidRPr="00A53EA7">
        <w:rPr>
          <w:rFonts w:ascii="Times New Roman CYR" w:hAnsi="Times New Roman CYR" w:cs="Times New Roman CYR"/>
          <w:color w:val="000000" w:themeColor="text1"/>
          <w:sz w:val="28"/>
          <w:szCs w:val="28"/>
          <w:lang w:val="uk-UA"/>
        </w:rPr>
        <w:t xml:space="preserve"> </w:t>
      </w:r>
      <w:r w:rsidRPr="00A53EA7">
        <w:rPr>
          <w:rFonts w:ascii="Times New Roman CYR" w:hAnsi="Times New Roman CYR" w:cs="Times New Roman CYR"/>
          <w:color w:val="000000" w:themeColor="text1"/>
          <w:sz w:val="28"/>
          <w:szCs w:val="28"/>
          <w:lang w:val="uk-UA"/>
        </w:rPr>
        <w:t>нормалізувати їх (тобто звести до безрозмірних величин);</w:t>
      </w:r>
    </w:p>
    <w:p w:rsidR="008A3695" w:rsidRPr="00A53EA7" w:rsidRDefault="008A3695" w:rsidP="00B13D5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3) </w:t>
      </w:r>
      <w:r w:rsidR="00C35D87" w:rsidRPr="00A53EA7">
        <w:rPr>
          <w:rFonts w:ascii="Times New Roman CYR" w:hAnsi="Times New Roman CYR" w:cs="Times New Roman CYR"/>
          <w:color w:val="000000" w:themeColor="text1"/>
          <w:sz w:val="28"/>
          <w:szCs w:val="28"/>
          <w:lang w:val="uk-UA"/>
        </w:rPr>
        <w:t xml:space="preserve">отримати від експертів </w:t>
      </w:r>
      <w:r w:rsidRPr="00A53EA7">
        <w:rPr>
          <w:rFonts w:ascii="Times New Roman CYR" w:hAnsi="Times New Roman CYR" w:cs="Times New Roman CYR"/>
          <w:color w:val="000000" w:themeColor="text1"/>
          <w:sz w:val="28"/>
          <w:szCs w:val="28"/>
          <w:lang w:val="uk-UA"/>
        </w:rPr>
        <w:t xml:space="preserve">сортування критеріїв по мірі </w:t>
      </w:r>
      <w:r w:rsidR="00C35D87" w:rsidRPr="00A53EA7">
        <w:rPr>
          <w:rFonts w:ascii="Times New Roman CYR" w:hAnsi="Times New Roman CYR" w:cs="Times New Roman CYR"/>
          <w:color w:val="000000" w:themeColor="text1"/>
          <w:sz w:val="28"/>
          <w:szCs w:val="28"/>
          <w:lang w:val="uk-UA"/>
        </w:rPr>
        <w:t xml:space="preserve">зниження </w:t>
      </w:r>
      <w:r w:rsidRPr="00A53EA7">
        <w:rPr>
          <w:rFonts w:ascii="Times New Roman CYR" w:hAnsi="Times New Roman CYR" w:cs="Times New Roman CYR"/>
          <w:color w:val="000000" w:themeColor="text1"/>
          <w:sz w:val="28"/>
          <w:szCs w:val="28"/>
          <w:lang w:val="uk-UA"/>
        </w:rPr>
        <w:t>їх значущості (</w:t>
      </w:r>
      <w:r w:rsidR="00C35D87" w:rsidRPr="00A53EA7">
        <w:rPr>
          <w:rFonts w:ascii="Times New Roman CYR" w:hAnsi="Times New Roman CYR" w:cs="Times New Roman CYR"/>
          <w:color w:val="000000" w:themeColor="text1"/>
          <w:sz w:val="28"/>
          <w:szCs w:val="28"/>
          <w:lang w:val="uk-UA"/>
        </w:rPr>
        <w:t>присвоїти їм вагові коефіцієнти</w:t>
      </w:r>
      <w:r w:rsidRPr="00A53EA7">
        <w:rPr>
          <w:rFonts w:ascii="Times New Roman CYR" w:hAnsi="Times New Roman CYR" w:cs="Times New Roman CYR"/>
          <w:color w:val="000000" w:themeColor="text1"/>
          <w:sz w:val="28"/>
          <w:szCs w:val="28"/>
          <w:lang w:val="uk-UA"/>
        </w:rPr>
        <w:t>);</w:t>
      </w:r>
    </w:p>
    <w:p w:rsidR="008A3695" w:rsidRPr="00A53EA7" w:rsidRDefault="00F45539" w:rsidP="00B13D5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4</w:t>
      </w:r>
      <w:r w:rsidR="008A3695" w:rsidRPr="00A53EA7">
        <w:rPr>
          <w:rFonts w:ascii="Times New Roman CYR" w:hAnsi="Times New Roman CYR" w:cs="Times New Roman CYR"/>
          <w:color w:val="000000" w:themeColor="text1"/>
          <w:sz w:val="28"/>
          <w:szCs w:val="28"/>
          <w:lang w:val="uk-UA"/>
        </w:rPr>
        <w:t xml:space="preserve">) визначити групові (середні) ваги </w:t>
      </w:r>
      <w:r w:rsidR="00947453" w:rsidRPr="00A53EA7">
        <w:rPr>
          <w:rFonts w:ascii="Times New Roman CYR" w:hAnsi="Times New Roman CYR" w:cs="Times New Roman CYR"/>
          <w:color w:val="000000" w:themeColor="text1"/>
          <w:sz w:val="28"/>
          <w:szCs w:val="28"/>
          <w:lang w:val="uk-UA"/>
        </w:rPr>
        <w:t xml:space="preserve">критеріїв </w:t>
      </w:r>
      <w:r w:rsidR="008A3695" w:rsidRPr="00A53EA7">
        <w:rPr>
          <w:rFonts w:ascii="Times New Roman CYR" w:hAnsi="Times New Roman CYR" w:cs="Times New Roman CYR"/>
          <w:color w:val="000000" w:themeColor="text1"/>
          <w:sz w:val="28"/>
          <w:szCs w:val="28"/>
          <w:lang w:val="uk-UA"/>
        </w:rPr>
        <w:t>і нормалізувати їх;</w:t>
      </w:r>
    </w:p>
    <w:p w:rsidR="008A3695" w:rsidRPr="00A53EA7" w:rsidRDefault="00F45539" w:rsidP="00B13D5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5</w:t>
      </w:r>
      <w:r w:rsidR="008A3695" w:rsidRPr="00A53EA7">
        <w:rPr>
          <w:rFonts w:ascii="Times New Roman CYR" w:hAnsi="Times New Roman CYR" w:cs="Times New Roman CYR"/>
          <w:color w:val="000000" w:themeColor="text1"/>
          <w:sz w:val="28"/>
          <w:szCs w:val="28"/>
          <w:lang w:val="uk-UA"/>
        </w:rPr>
        <w:t xml:space="preserve">)  </w:t>
      </w:r>
      <w:r w:rsidR="00C35D87" w:rsidRPr="00A53EA7">
        <w:rPr>
          <w:rFonts w:ascii="Times New Roman CYR" w:hAnsi="Times New Roman CYR" w:cs="Times New Roman CYR"/>
          <w:color w:val="000000" w:themeColor="text1"/>
          <w:sz w:val="28"/>
          <w:szCs w:val="28"/>
          <w:lang w:val="uk-UA"/>
        </w:rPr>
        <w:t>с</w:t>
      </w:r>
      <w:r w:rsidR="00B14BBF" w:rsidRPr="00A53EA7">
        <w:rPr>
          <w:rFonts w:ascii="Times New Roman CYR" w:hAnsi="Times New Roman CYR" w:cs="Times New Roman CYR"/>
          <w:color w:val="000000" w:themeColor="text1"/>
          <w:sz w:val="28"/>
          <w:szCs w:val="28"/>
          <w:lang w:val="uk-UA"/>
        </w:rPr>
        <w:t>класти два інтегральних критерія</w:t>
      </w:r>
      <w:r w:rsidR="00C35D87" w:rsidRPr="00A53EA7">
        <w:rPr>
          <w:rFonts w:ascii="Times New Roman CYR" w:hAnsi="Times New Roman CYR" w:cs="Times New Roman CYR"/>
          <w:color w:val="000000" w:themeColor="text1"/>
          <w:sz w:val="28"/>
          <w:szCs w:val="28"/>
          <w:lang w:val="uk-UA"/>
        </w:rPr>
        <w:t xml:space="preserve"> для двох країн, які враховують отримані нормалізовані оцінки і ваги;</w:t>
      </w:r>
    </w:p>
    <w:p w:rsidR="00C35D87" w:rsidRPr="00A53EA7" w:rsidRDefault="00F45539" w:rsidP="00B13D5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6</w:t>
      </w:r>
      <w:r w:rsidR="00C35D87" w:rsidRPr="00A53EA7">
        <w:rPr>
          <w:rFonts w:ascii="Times New Roman CYR" w:hAnsi="Times New Roman CYR" w:cs="Times New Roman CYR"/>
          <w:color w:val="000000" w:themeColor="text1"/>
          <w:sz w:val="28"/>
          <w:szCs w:val="28"/>
          <w:lang w:val="uk-UA"/>
        </w:rPr>
        <w:t>) розрахувати числов</w:t>
      </w:r>
      <w:r w:rsidR="003B1772" w:rsidRPr="00A53EA7">
        <w:rPr>
          <w:rFonts w:ascii="Times New Roman CYR" w:hAnsi="Times New Roman CYR" w:cs="Times New Roman CYR"/>
          <w:color w:val="000000" w:themeColor="text1"/>
          <w:sz w:val="28"/>
          <w:szCs w:val="28"/>
          <w:lang w:val="uk-UA"/>
        </w:rPr>
        <w:t>і</w:t>
      </w:r>
      <w:r w:rsidR="00C35D87" w:rsidRPr="00A53EA7">
        <w:rPr>
          <w:rFonts w:ascii="Times New Roman CYR" w:hAnsi="Times New Roman CYR" w:cs="Times New Roman CYR"/>
          <w:color w:val="000000" w:themeColor="text1"/>
          <w:sz w:val="28"/>
          <w:szCs w:val="28"/>
          <w:lang w:val="uk-UA"/>
        </w:rPr>
        <w:t xml:space="preserve"> значення </w:t>
      </w:r>
      <w:r w:rsidR="003B1772" w:rsidRPr="00A53EA7">
        <w:rPr>
          <w:rFonts w:ascii="Times New Roman CYR" w:hAnsi="Times New Roman CYR" w:cs="Times New Roman CYR"/>
          <w:color w:val="000000" w:themeColor="text1"/>
          <w:sz w:val="28"/>
          <w:szCs w:val="28"/>
          <w:lang w:val="uk-UA"/>
        </w:rPr>
        <w:t>інтегрального критерію</w:t>
      </w:r>
      <w:r w:rsidR="00C35D87" w:rsidRPr="00A53EA7">
        <w:rPr>
          <w:rFonts w:ascii="Times New Roman CYR" w:hAnsi="Times New Roman CYR" w:cs="Times New Roman CYR"/>
          <w:color w:val="000000" w:themeColor="text1"/>
          <w:sz w:val="28"/>
          <w:szCs w:val="28"/>
          <w:lang w:val="uk-UA"/>
        </w:rPr>
        <w:t xml:space="preserve"> </w:t>
      </w:r>
      <w:r w:rsidR="003B1772" w:rsidRPr="00A53EA7">
        <w:rPr>
          <w:rFonts w:ascii="Times New Roman CYR" w:hAnsi="Times New Roman CYR" w:cs="Times New Roman CYR"/>
          <w:color w:val="000000" w:themeColor="text1"/>
          <w:sz w:val="28"/>
          <w:szCs w:val="28"/>
          <w:lang w:val="uk-UA"/>
        </w:rPr>
        <w:t xml:space="preserve">для двох країн </w:t>
      </w:r>
      <w:r w:rsidR="00C35D87" w:rsidRPr="00A53EA7">
        <w:rPr>
          <w:rFonts w:ascii="Times New Roman CYR" w:hAnsi="Times New Roman CYR" w:cs="Times New Roman CYR"/>
          <w:color w:val="000000" w:themeColor="text1"/>
          <w:sz w:val="28"/>
          <w:szCs w:val="28"/>
          <w:lang w:val="uk-UA"/>
        </w:rPr>
        <w:t>і порівняти</w:t>
      </w:r>
      <w:r w:rsidR="00947453" w:rsidRPr="00A53EA7">
        <w:rPr>
          <w:rFonts w:ascii="Times New Roman CYR" w:hAnsi="Times New Roman CYR" w:cs="Times New Roman CYR"/>
          <w:color w:val="000000" w:themeColor="text1"/>
          <w:sz w:val="28"/>
          <w:szCs w:val="28"/>
          <w:lang w:val="uk-UA"/>
        </w:rPr>
        <w:t xml:space="preserve"> між собою</w:t>
      </w:r>
      <w:r w:rsidR="00C35D87" w:rsidRPr="00A53EA7">
        <w:rPr>
          <w:rFonts w:ascii="Times New Roman CYR" w:hAnsi="Times New Roman CYR" w:cs="Times New Roman CYR"/>
          <w:color w:val="000000" w:themeColor="text1"/>
          <w:sz w:val="28"/>
          <w:szCs w:val="28"/>
          <w:lang w:val="uk-UA"/>
        </w:rPr>
        <w:t>.</w:t>
      </w:r>
    </w:p>
    <w:p w:rsidR="00C35D87" w:rsidRPr="00A53EA7" w:rsidRDefault="00C35D87" w:rsidP="00B13D55">
      <w:pPr>
        <w:tabs>
          <w:tab w:val="left" w:pos="1276"/>
        </w:tabs>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Перший крок. Для оцінки критеріїв запропонованої «моделі привабливості ведення е-комерції» для Німеччини та України ми залучили трьох експертів</w:t>
      </w:r>
      <w:r w:rsidR="00947453" w:rsidRPr="00A53EA7">
        <w:rPr>
          <w:rFonts w:ascii="Times New Roman" w:hAnsi="Times New Roman" w:cs="Times New Roman"/>
          <w:color w:val="000000" w:themeColor="text1"/>
          <w:sz w:val="28"/>
          <w:szCs w:val="28"/>
          <w:lang w:val="uk-UA"/>
        </w:rPr>
        <w:t xml:space="preserve"> </w:t>
      </w:r>
      <w:r w:rsidR="00B041B0" w:rsidRPr="00A53EA7">
        <w:rPr>
          <w:rFonts w:ascii="Times New Roman" w:hAnsi="Times New Roman" w:cs="Times New Roman"/>
          <w:color w:val="000000" w:themeColor="text1"/>
          <w:sz w:val="28"/>
          <w:szCs w:val="28"/>
          <w:lang w:val="uk-UA"/>
        </w:rPr>
        <w:t xml:space="preserve">з трьох різних груп </w:t>
      </w:r>
      <w:r w:rsidR="00947453" w:rsidRPr="00A53EA7">
        <w:rPr>
          <w:rFonts w:ascii="Times New Roman" w:hAnsi="Times New Roman" w:cs="Times New Roman"/>
          <w:color w:val="000000" w:themeColor="text1"/>
          <w:sz w:val="28"/>
          <w:szCs w:val="28"/>
          <w:lang w:val="uk-UA"/>
        </w:rPr>
        <w:t xml:space="preserve">(ця кількість </w:t>
      </w:r>
      <w:r w:rsidR="00B041B0" w:rsidRPr="00A53EA7">
        <w:rPr>
          <w:rFonts w:ascii="Times New Roman" w:hAnsi="Times New Roman" w:cs="Times New Roman"/>
          <w:color w:val="000000" w:themeColor="text1"/>
          <w:sz w:val="28"/>
          <w:szCs w:val="28"/>
          <w:lang w:val="uk-UA"/>
        </w:rPr>
        <w:t>здалася авторам цілком достатньою</w:t>
      </w:r>
      <w:r w:rsidR="00947453"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кандидата економічних наук, кандидата соціологічних наук та практика-«амазонщика» (тобто людину з економічною освітою, яка тривалий час працює на платформі Амазон). Перший експерт – це український біженець, який </w:t>
      </w:r>
      <w:r w:rsidR="00B041B0" w:rsidRPr="00A53EA7">
        <w:rPr>
          <w:rFonts w:ascii="Times New Roman" w:hAnsi="Times New Roman" w:cs="Times New Roman"/>
          <w:color w:val="000000" w:themeColor="text1"/>
          <w:sz w:val="28"/>
          <w:szCs w:val="28"/>
          <w:lang w:val="uk-UA"/>
        </w:rPr>
        <w:t>про</w:t>
      </w:r>
      <w:r w:rsidRPr="00A53EA7">
        <w:rPr>
          <w:rFonts w:ascii="Times New Roman" w:hAnsi="Times New Roman" w:cs="Times New Roman"/>
          <w:color w:val="000000" w:themeColor="text1"/>
          <w:sz w:val="28"/>
          <w:szCs w:val="28"/>
          <w:lang w:val="uk-UA"/>
        </w:rPr>
        <w:t xml:space="preserve">жив в Німеччині два роки і потім повернувся до України. Другий експерт – це український біженець, який досі перебуває в Німеччині. Третій експерт – німець з українським походженням, який проживає в Німеччині понад 30 років і має глибоке розуміння її умов. Ми не залучали </w:t>
      </w:r>
      <w:r w:rsidR="00B041B0" w:rsidRPr="00A53EA7">
        <w:rPr>
          <w:rFonts w:ascii="Times New Roman" w:hAnsi="Times New Roman" w:cs="Times New Roman"/>
          <w:color w:val="000000" w:themeColor="text1"/>
          <w:sz w:val="28"/>
          <w:szCs w:val="28"/>
          <w:lang w:val="uk-UA"/>
        </w:rPr>
        <w:t xml:space="preserve">суто </w:t>
      </w:r>
      <w:r w:rsidRPr="00A53EA7">
        <w:rPr>
          <w:rFonts w:ascii="Times New Roman" w:hAnsi="Times New Roman" w:cs="Times New Roman"/>
          <w:color w:val="000000" w:themeColor="text1"/>
          <w:sz w:val="28"/>
          <w:szCs w:val="28"/>
          <w:lang w:val="uk-UA"/>
        </w:rPr>
        <w:t>німецьких експертів, оскільки вони, не маючи досвіду проживання та роботи в Україні, не можуть порівнювати її умови з німецькими стандартами.</w:t>
      </w:r>
    </w:p>
    <w:p w:rsidR="000303B2" w:rsidRPr="00A53EA7" w:rsidRDefault="000303B2" w:rsidP="000303B2">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Групова оцінка експертів обчислюється за формулою: </w:t>
      </w:r>
    </w:p>
    <w:p w:rsidR="000303B2" w:rsidRPr="00A53EA7" w:rsidRDefault="000303B2" w:rsidP="000303B2">
      <w:pPr>
        <w:spacing w:after="0" w:line="360" w:lineRule="auto"/>
        <w:ind w:left="2124" w:firstLine="708"/>
        <w:jc w:val="center"/>
        <w:rPr>
          <w:rFonts w:ascii="Times New Roman" w:hAnsi="Times New Roman" w:cs="Times New Roman"/>
          <w:color w:val="000000" w:themeColor="text1"/>
          <w:sz w:val="28"/>
          <w:szCs w:val="28"/>
        </w:rPr>
      </w:pP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color w:val="000000" w:themeColor="text1"/>
          <w:position w:val="-28"/>
          <w:sz w:val="28"/>
          <w:szCs w:val="28"/>
          <w:lang w:val="uk-UA"/>
        </w:rPr>
        <w:object w:dxaOrig="1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8.25pt" o:ole="">
            <v:imagedata r:id="rId9" o:title=""/>
          </v:shape>
          <o:OLEObject Type="Embed" ProgID="Equation.DSMT4" ShapeID="_x0000_i1025" DrawAspect="Content" ObjectID="_1784388398" r:id="rId10"/>
        </w:object>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t xml:space="preserve">           (1)</w:t>
      </w:r>
    </w:p>
    <w:p w:rsidR="000303B2" w:rsidRPr="00A53EA7" w:rsidRDefault="000303B2" w:rsidP="000303B2">
      <w:pPr>
        <w:spacing w:after="0" w:line="360" w:lineRule="auto"/>
        <w:jc w:val="both"/>
        <w:rPr>
          <w:rFonts w:ascii="Times New Roman" w:hAnsi="Times New Roman" w:cs="Times New Roman"/>
          <w:color w:val="000000" w:themeColor="text1"/>
          <w:sz w:val="28"/>
          <w:szCs w:val="28"/>
        </w:rPr>
      </w:pPr>
      <w:r w:rsidRPr="00A53EA7">
        <w:rPr>
          <w:rFonts w:ascii="Times New Roman" w:hAnsi="Times New Roman" w:cs="Times New Roman"/>
          <w:color w:val="000000" w:themeColor="text1"/>
          <w:sz w:val="28"/>
          <w:szCs w:val="28"/>
          <w:lang w:val="uk-UA"/>
        </w:rPr>
        <w:t xml:space="preserve">де </w:t>
      </w:r>
      <w:r w:rsidRPr="00A53EA7">
        <w:rPr>
          <w:rFonts w:ascii="Times New Roman" w:hAnsi="Times New Roman" w:cs="Times New Roman"/>
          <w:i/>
          <w:color w:val="000000" w:themeColor="text1"/>
          <w:sz w:val="28"/>
          <w:szCs w:val="28"/>
          <w:lang w:val="en-US"/>
        </w:rPr>
        <w:t>f</w:t>
      </w:r>
      <w:r w:rsidRPr="00A53EA7">
        <w:rPr>
          <w:rFonts w:ascii="Times New Roman" w:hAnsi="Times New Roman" w:cs="Times New Roman"/>
          <w:i/>
          <w:color w:val="000000" w:themeColor="text1"/>
          <w:sz w:val="28"/>
          <w:szCs w:val="28"/>
          <w:vertAlign w:val="subscript"/>
          <w:lang w:val="en-US"/>
        </w:rPr>
        <w:t>ijk</w:t>
      </w:r>
      <w:r w:rsidRPr="00A53EA7">
        <w:rPr>
          <w:rFonts w:ascii="Times New Roman" w:hAnsi="Times New Roman" w:cs="Times New Roman"/>
          <w:color w:val="000000" w:themeColor="text1"/>
          <w:sz w:val="28"/>
          <w:szCs w:val="28"/>
          <w:lang w:val="uk-UA"/>
        </w:rPr>
        <w:t xml:space="preserve"> – оцінка (бал) </w:t>
      </w:r>
      <w:r w:rsidRPr="00A53EA7">
        <w:rPr>
          <w:rFonts w:ascii="Times New Roman" w:hAnsi="Times New Roman" w:cs="Times New Roman"/>
          <w:i/>
          <w:color w:val="000000" w:themeColor="text1"/>
          <w:sz w:val="28"/>
          <w:szCs w:val="28"/>
          <w:lang w:val="en-US"/>
        </w:rPr>
        <w:t>k</w:t>
      </w:r>
      <w:r w:rsidRPr="00A53EA7">
        <w:rPr>
          <w:rFonts w:ascii="Times New Roman" w:hAnsi="Times New Roman" w:cs="Times New Roman"/>
          <w:color w:val="000000" w:themeColor="text1"/>
          <w:sz w:val="28"/>
          <w:szCs w:val="28"/>
          <w:lang w:val="uk-UA"/>
        </w:rPr>
        <w:t xml:space="preserve">–го експерта для оцінки </w:t>
      </w:r>
      <w:r w:rsidRPr="00A53EA7">
        <w:rPr>
          <w:rFonts w:ascii="Times New Roman" w:hAnsi="Times New Roman" w:cs="Times New Roman"/>
          <w:i/>
          <w:color w:val="000000" w:themeColor="text1"/>
          <w:sz w:val="28"/>
          <w:szCs w:val="28"/>
          <w:lang w:val="en-US"/>
        </w:rPr>
        <w:t>j</w:t>
      </w:r>
      <w:r w:rsidRPr="00A53EA7">
        <w:rPr>
          <w:rFonts w:ascii="Times New Roman" w:hAnsi="Times New Roman" w:cs="Times New Roman"/>
          <w:color w:val="000000" w:themeColor="text1"/>
          <w:sz w:val="28"/>
          <w:szCs w:val="28"/>
          <w:lang w:val="uk-UA"/>
        </w:rPr>
        <w:t xml:space="preserve">-го критерію </w:t>
      </w:r>
      <w:r w:rsidRPr="00A53EA7">
        <w:rPr>
          <w:rFonts w:ascii="Times New Roman" w:hAnsi="Times New Roman" w:cs="Times New Roman"/>
          <w:i/>
          <w:color w:val="000000" w:themeColor="text1"/>
          <w:sz w:val="28"/>
          <w:szCs w:val="28"/>
          <w:lang w:val="en-US"/>
        </w:rPr>
        <w:t>f</w:t>
      </w:r>
      <w:r w:rsidRPr="00A53EA7">
        <w:rPr>
          <w:rFonts w:ascii="Times New Roman" w:hAnsi="Times New Roman" w:cs="Times New Roman"/>
          <w:i/>
          <w:color w:val="000000" w:themeColor="text1"/>
          <w:sz w:val="28"/>
          <w:szCs w:val="28"/>
          <w:vertAlign w:val="subscript"/>
          <w:lang w:val="en-US"/>
        </w:rPr>
        <w:t>j</w:t>
      </w:r>
      <w:r w:rsidRPr="00A53EA7">
        <w:rPr>
          <w:rFonts w:ascii="Times New Roman" w:hAnsi="Times New Roman" w:cs="Times New Roman"/>
          <w:color w:val="000000" w:themeColor="text1"/>
          <w:sz w:val="28"/>
          <w:szCs w:val="28"/>
          <w:lang w:val="uk-UA"/>
        </w:rPr>
        <w:t xml:space="preserve"> для </w:t>
      </w:r>
      <w:r w:rsidRPr="00A53EA7">
        <w:rPr>
          <w:rFonts w:ascii="Times New Roman" w:hAnsi="Times New Roman" w:cs="Times New Roman"/>
          <w:i/>
          <w:color w:val="000000" w:themeColor="text1"/>
          <w:sz w:val="28"/>
          <w:szCs w:val="28"/>
          <w:lang w:val="uk-UA"/>
        </w:rPr>
        <w:t>і</w:t>
      </w:r>
      <w:r w:rsidRPr="00A53EA7">
        <w:rPr>
          <w:rFonts w:ascii="Times New Roman" w:hAnsi="Times New Roman" w:cs="Times New Roman"/>
          <w:color w:val="000000" w:themeColor="text1"/>
          <w:sz w:val="28"/>
          <w:szCs w:val="28"/>
          <w:lang w:val="uk-UA"/>
        </w:rPr>
        <w:t>-ої альтернативи</w:t>
      </w:r>
      <w:r w:rsidRPr="00A53EA7">
        <w:rPr>
          <w:rFonts w:ascii="Times New Roman" w:hAnsi="Times New Roman" w:cs="Times New Roman"/>
          <w:color w:val="000000" w:themeColor="text1"/>
          <w:position w:val="-14"/>
          <w:sz w:val="28"/>
          <w:szCs w:val="28"/>
        </w:rPr>
        <w:object w:dxaOrig="2920" w:dyaOrig="420">
          <v:shape id="_x0000_i1026" type="#_x0000_t75" style="width:172.5pt;height:24.75pt" o:ole="">
            <v:imagedata r:id="rId11" o:title=""/>
          </v:shape>
          <o:OLEObject Type="Embed" ProgID="Equation.3" ShapeID="_x0000_i1026" DrawAspect="Content" ObjectID="_1784388399" r:id="rId12"/>
        </w:object>
      </w:r>
    </w:p>
    <w:p w:rsidR="000303B2" w:rsidRPr="00A53EA7" w:rsidRDefault="000303B2" w:rsidP="000303B2">
      <w:pPr>
        <w:spacing w:after="0" w:line="360" w:lineRule="auto"/>
        <w:jc w:val="both"/>
        <w:rPr>
          <w:rFonts w:ascii="Times New Roman" w:hAnsi="Times New Roman" w:cs="Times New Roman"/>
          <w:color w:val="000000" w:themeColor="text1"/>
          <w:sz w:val="28"/>
          <w:szCs w:val="28"/>
          <w:lang w:val="uk-UA"/>
        </w:rPr>
      </w:pPr>
      <w:r w:rsidRPr="00A53EA7">
        <w:rPr>
          <w:color w:val="000000" w:themeColor="text1"/>
          <w:position w:val="-12"/>
        </w:rPr>
        <w:object w:dxaOrig="480" w:dyaOrig="360">
          <v:shape id="_x0000_i1027" type="#_x0000_t75" style="width:28.5pt;height:21.75pt" o:ole="">
            <v:imagedata r:id="rId13" o:title=""/>
          </v:shape>
          <o:OLEObject Type="Embed" ProgID="Equation.3" ShapeID="_x0000_i1027" DrawAspect="Content" ObjectID="_1784388400" r:id="rId14"/>
        </w:object>
      </w:r>
      <w:r w:rsidRPr="00A53EA7">
        <w:rPr>
          <w:color w:val="000000" w:themeColor="text1"/>
          <w:lang w:val="uk-UA"/>
        </w:rPr>
        <w:t xml:space="preserve"> </w:t>
      </w:r>
      <w:r w:rsidRPr="00A53EA7">
        <w:rPr>
          <w:rFonts w:ascii="Times New Roman" w:hAnsi="Times New Roman" w:cs="Times New Roman"/>
          <w:color w:val="000000" w:themeColor="text1"/>
          <w:sz w:val="28"/>
          <w:szCs w:val="28"/>
          <w:lang w:val="uk-UA"/>
        </w:rPr>
        <w:t xml:space="preserve">ваговий коефіцієнт компетентності для </w:t>
      </w:r>
      <w:r w:rsidRPr="00A53EA7">
        <w:rPr>
          <w:rFonts w:ascii="Times New Roman" w:hAnsi="Times New Roman" w:cs="Times New Roman"/>
          <w:i/>
          <w:color w:val="000000" w:themeColor="text1"/>
          <w:sz w:val="28"/>
          <w:szCs w:val="28"/>
          <w:lang w:val="en-US"/>
        </w:rPr>
        <w:t>k</w:t>
      </w:r>
      <w:r w:rsidRPr="00A53EA7">
        <w:rPr>
          <w:rFonts w:ascii="Times New Roman" w:hAnsi="Times New Roman" w:cs="Times New Roman"/>
          <w:color w:val="000000" w:themeColor="text1"/>
          <w:sz w:val="28"/>
          <w:szCs w:val="28"/>
          <w:lang w:val="uk-UA"/>
        </w:rPr>
        <w:t xml:space="preserve">–го експерта. </w:t>
      </w:r>
    </w:p>
    <w:p w:rsidR="000303B2" w:rsidRPr="00A53EA7" w:rsidRDefault="000303B2" w:rsidP="000303B2">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lastRenderedPageBreak/>
        <w:t xml:space="preserve">Припустимо для спрощення, що коефіцієнти компетентності кожного експерта однакові: </w:t>
      </w:r>
    </w:p>
    <w:p w:rsidR="000303B2" w:rsidRPr="00A53EA7" w:rsidRDefault="000303B2" w:rsidP="000303B2">
      <w:pPr>
        <w:spacing w:after="0" w:line="360" w:lineRule="auto"/>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t xml:space="preserve">           </w:t>
      </w:r>
      <w:r w:rsidRPr="00A53EA7">
        <w:rPr>
          <w:rFonts w:ascii="Times New Roman" w:hAnsi="Times New Roman" w:cs="Times New Roman"/>
          <w:color w:val="000000" w:themeColor="text1"/>
          <w:position w:val="-28"/>
          <w:sz w:val="28"/>
          <w:szCs w:val="28"/>
          <w:lang w:val="uk-UA"/>
        </w:rPr>
        <w:object w:dxaOrig="1820" w:dyaOrig="660">
          <v:shape id="_x0000_i1028" type="#_x0000_t75" style="width:108pt;height:39pt" o:ole="">
            <v:imagedata r:id="rId15" o:title=""/>
          </v:shape>
          <o:OLEObject Type="Embed" ProgID="Equation.DSMT4" ShapeID="_x0000_i1028" DrawAspect="Content" ObjectID="_1784388401" r:id="rId16"/>
        </w:object>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t>(2)</w:t>
      </w:r>
    </w:p>
    <w:p w:rsidR="000303B2" w:rsidRPr="00A53EA7" w:rsidRDefault="000303B2" w:rsidP="000303B2">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Тоді групова оцінка експертів обчислюється за формулою:</w:t>
      </w:r>
    </w:p>
    <w:p w:rsidR="000303B2" w:rsidRPr="00A53EA7" w:rsidRDefault="000303B2" w:rsidP="00030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t xml:space="preserve">   </w:t>
      </w:r>
      <w:r w:rsidRPr="00A53EA7">
        <w:rPr>
          <w:rFonts w:ascii="Times New Roman" w:hAnsi="Times New Roman" w:cs="Times New Roman"/>
          <w:color w:val="000000" w:themeColor="text1"/>
          <w:position w:val="-28"/>
          <w:sz w:val="28"/>
          <w:szCs w:val="28"/>
          <w:lang w:val="uk-UA"/>
        </w:rPr>
        <w:object w:dxaOrig="1400" w:dyaOrig="680">
          <v:shape id="_x0000_i1029" type="#_x0000_t75" style="width:81pt;height:39.75pt" o:ole="">
            <v:imagedata r:id="rId17" o:title=""/>
          </v:shape>
          <o:OLEObject Type="Embed" ProgID="Equation.DSMT4" ShapeID="_x0000_i1029" DrawAspect="Content" ObjectID="_1784388402" r:id="rId18"/>
        </w:object>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t xml:space="preserve"> (3)</w:t>
      </w:r>
    </w:p>
    <w:p w:rsidR="000303B2" w:rsidRPr="00A53EA7" w:rsidRDefault="000303B2" w:rsidP="000303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Значення наданих експертами оцінок критеріїв з таблиці 1 для Німеччини та України розташовані в інтервалі від 0 до 10 (десятибальна система). </w:t>
      </w:r>
    </w:p>
    <w:p w:rsidR="000303B2" w:rsidRPr="00A53EA7" w:rsidRDefault="000303B2" w:rsidP="000303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Другий крок – отримання оцінок для якісних критеріїв та нормалізація якісних і кількісних критеріїв. </w:t>
      </w:r>
    </w:p>
    <w:p w:rsidR="000303B2" w:rsidRPr="00A53EA7" w:rsidRDefault="000303B2" w:rsidP="000303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CYR" w:hAnsi="Times New Roman CYR" w:cs="Times New Roman CYR"/>
          <w:b/>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Для отримання оцінок для якісних критеріїв розроблено кілька видів шкал: рангова шкала, бальна шкала відмінностей, бальна шкала відносин, шкала попарного порівняння, </w:t>
      </w:r>
      <w:r w:rsidRPr="00A53EA7">
        <w:rPr>
          <w:rFonts w:ascii="Times New Roman" w:hAnsi="Times New Roman" w:cs="Times New Roman"/>
          <w:color w:val="000000" w:themeColor="text1"/>
          <w:sz w:val="28"/>
          <w:szCs w:val="28"/>
          <w:lang w:val="uk-UA"/>
        </w:rPr>
        <w:t xml:space="preserve">вербально-числові шкали – наприклад, шкала Харінгтона (яку ми і використовуватиме у подальшому) </w:t>
      </w:r>
      <w:r w:rsidRPr="00A53EA7">
        <w:rPr>
          <w:rFonts w:ascii="Times New Roman CYR" w:hAnsi="Times New Roman CYR" w:cs="Times New Roman CYR"/>
          <w:color w:val="000000" w:themeColor="text1"/>
          <w:sz w:val="28"/>
          <w:szCs w:val="28"/>
          <w:lang w:val="uk-UA"/>
        </w:rPr>
        <w:t>[</w:t>
      </w:r>
      <w:r w:rsidRPr="00A53EA7">
        <w:rPr>
          <w:rFonts w:ascii="Times New Roman CYR" w:hAnsi="Times New Roman CYR" w:cs="Times New Roman CYR"/>
          <w:color w:val="000000" w:themeColor="text1"/>
          <w:sz w:val="28"/>
          <w:szCs w:val="28"/>
          <w:lang w:val="uk-UA"/>
        </w:rPr>
        <w:fldChar w:fldCharType="begin"/>
      </w:r>
      <w:r w:rsidRPr="00A53EA7">
        <w:rPr>
          <w:rFonts w:ascii="Times New Roman CYR" w:hAnsi="Times New Roman CYR" w:cs="Times New Roman CYR"/>
          <w:color w:val="000000" w:themeColor="text1"/>
          <w:sz w:val="28"/>
          <w:szCs w:val="28"/>
          <w:lang w:val="uk-UA"/>
        </w:rPr>
        <w:instrText xml:space="preserve"> REF _Ref165909005 \r \h  \* MERGEFORMAT </w:instrText>
      </w:r>
      <w:r w:rsidRPr="00A53EA7">
        <w:rPr>
          <w:rFonts w:ascii="Times New Roman CYR" w:hAnsi="Times New Roman CYR" w:cs="Times New Roman CYR"/>
          <w:color w:val="000000" w:themeColor="text1"/>
          <w:sz w:val="28"/>
          <w:szCs w:val="28"/>
          <w:lang w:val="uk-UA"/>
        </w:rPr>
      </w:r>
      <w:r w:rsidRPr="00A53EA7">
        <w:rPr>
          <w:rFonts w:ascii="Times New Roman CYR" w:hAnsi="Times New Roman CYR" w:cs="Times New Roman CYR"/>
          <w:color w:val="000000" w:themeColor="text1"/>
          <w:sz w:val="28"/>
          <w:szCs w:val="28"/>
          <w:lang w:val="uk-UA"/>
        </w:rPr>
        <w:fldChar w:fldCharType="separate"/>
      </w:r>
      <w:r w:rsidRPr="00A53EA7">
        <w:rPr>
          <w:rFonts w:ascii="Times New Roman CYR" w:hAnsi="Times New Roman CYR" w:cs="Times New Roman CYR"/>
          <w:color w:val="000000" w:themeColor="text1"/>
          <w:sz w:val="28"/>
          <w:szCs w:val="28"/>
          <w:lang w:val="uk-UA"/>
        </w:rPr>
        <w:t>26</w:t>
      </w:r>
      <w:r w:rsidRPr="00A53EA7">
        <w:rPr>
          <w:rFonts w:ascii="Times New Roman CYR" w:hAnsi="Times New Roman CYR" w:cs="Times New Roman CYR"/>
          <w:color w:val="000000" w:themeColor="text1"/>
          <w:sz w:val="28"/>
          <w:szCs w:val="28"/>
          <w:lang w:val="uk-UA"/>
        </w:rPr>
        <w:fldChar w:fldCharType="end"/>
      </w:r>
      <w:r w:rsidRPr="00A53EA7">
        <w:rPr>
          <w:rFonts w:ascii="Times New Roman CYR" w:hAnsi="Times New Roman CYR" w:cs="Times New Roman CYR"/>
          <w:color w:val="000000" w:themeColor="text1"/>
          <w:sz w:val="28"/>
          <w:szCs w:val="28"/>
          <w:lang w:val="uk-UA"/>
        </w:rPr>
        <w:t xml:space="preserve">, c. 957], </w:t>
      </w:r>
      <w:r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en-US"/>
        </w:rPr>
        <w:fldChar w:fldCharType="begin"/>
      </w:r>
      <w:r w:rsidRPr="00A53EA7">
        <w:rPr>
          <w:rFonts w:ascii="Times New Roman" w:hAnsi="Times New Roman" w:cs="Times New Roman"/>
          <w:color w:val="000000" w:themeColor="text1"/>
          <w:sz w:val="28"/>
          <w:szCs w:val="28"/>
          <w:lang w:val="uk-UA"/>
        </w:rPr>
        <w:instrText xml:space="preserve"> </w:instrText>
      </w:r>
      <w:r w:rsidRPr="00A53EA7">
        <w:rPr>
          <w:rFonts w:ascii="Times New Roman" w:hAnsi="Times New Roman" w:cs="Times New Roman"/>
          <w:color w:val="000000" w:themeColor="text1"/>
          <w:sz w:val="28"/>
          <w:szCs w:val="28"/>
          <w:lang w:val="en-US"/>
        </w:rPr>
        <w:instrText>REF</w:instrText>
      </w:r>
      <w:r w:rsidRPr="00A53EA7">
        <w:rPr>
          <w:rFonts w:ascii="Times New Roman" w:hAnsi="Times New Roman" w:cs="Times New Roman"/>
          <w:color w:val="000000" w:themeColor="text1"/>
          <w:sz w:val="28"/>
          <w:szCs w:val="28"/>
          <w:lang w:val="uk-UA"/>
        </w:rPr>
        <w:instrText xml:space="preserve"> _</w:instrText>
      </w:r>
      <w:r w:rsidRPr="00A53EA7">
        <w:rPr>
          <w:rFonts w:ascii="Times New Roman" w:hAnsi="Times New Roman" w:cs="Times New Roman"/>
          <w:color w:val="000000" w:themeColor="text1"/>
          <w:sz w:val="28"/>
          <w:szCs w:val="28"/>
          <w:lang w:val="en-US"/>
        </w:rPr>
        <w:instrText>Ref</w:instrText>
      </w:r>
      <w:r w:rsidRPr="00A53EA7">
        <w:rPr>
          <w:rFonts w:ascii="Times New Roman" w:hAnsi="Times New Roman" w:cs="Times New Roman"/>
          <w:color w:val="000000" w:themeColor="text1"/>
          <w:sz w:val="28"/>
          <w:szCs w:val="28"/>
          <w:lang w:val="uk-UA"/>
        </w:rPr>
        <w:instrText>173269098 \</w:instrText>
      </w:r>
      <w:r w:rsidRPr="00A53EA7">
        <w:rPr>
          <w:rFonts w:ascii="Times New Roman" w:hAnsi="Times New Roman" w:cs="Times New Roman"/>
          <w:color w:val="000000" w:themeColor="text1"/>
          <w:sz w:val="28"/>
          <w:szCs w:val="28"/>
          <w:lang w:val="en-US"/>
        </w:rPr>
        <w:instrText>r</w:instrText>
      </w:r>
      <w:r w:rsidRPr="00A53EA7">
        <w:rPr>
          <w:rFonts w:ascii="Times New Roman" w:hAnsi="Times New Roman" w:cs="Times New Roman"/>
          <w:color w:val="000000" w:themeColor="text1"/>
          <w:sz w:val="28"/>
          <w:szCs w:val="28"/>
          <w:lang w:val="uk-UA"/>
        </w:rPr>
        <w:instrText xml:space="preserve"> \</w:instrText>
      </w:r>
      <w:r w:rsidRPr="00A53EA7">
        <w:rPr>
          <w:rFonts w:ascii="Times New Roman" w:hAnsi="Times New Roman" w:cs="Times New Roman"/>
          <w:color w:val="000000" w:themeColor="text1"/>
          <w:sz w:val="28"/>
          <w:szCs w:val="28"/>
          <w:lang w:val="en-US"/>
        </w:rPr>
        <w:instrText>h</w:instrText>
      </w:r>
      <w:r w:rsidRPr="00A53EA7">
        <w:rPr>
          <w:rFonts w:ascii="Times New Roman" w:hAnsi="Times New Roman" w:cs="Times New Roman"/>
          <w:color w:val="000000" w:themeColor="text1"/>
          <w:sz w:val="28"/>
          <w:szCs w:val="28"/>
          <w:lang w:val="uk-UA"/>
        </w:rPr>
        <w:instrText xml:space="preserve">  \* </w:instrText>
      </w:r>
      <w:r w:rsidRPr="00A53EA7">
        <w:rPr>
          <w:rFonts w:ascii="Times New Roman" w:hAnsi="Times New Roman" w:cs="Times New Roman"/>
          <w:color w:val="000000" w:themeColor="text1"/>
          <w:sz w:val="28"/>
          <w:szCs w:val="28"/>
          <w:lang w:val="en-US"/>
        </w:rPr>
        <w:instrText>MERGEFORMAT</w:instrText>
      </w:r>
      <w:r w:rsidRPr="00A53EA7">
        <w:rPr>
          <w:rFonts w:ascii="Times New Roman" w:hAnsi="Times New Roman" w:cs="Times New Roman"/>
          <w:color w:val="000000" w:themeColor="text1"/>
          <w:sz w:val="28"/>
          <w:szCs w:val="28"/>
          <w:lang w:val="uk-UA"/>
        </w:rPr>
        <w:instrText xml:space="preserve"> </w:instrText>
      </w:r>
      <w:r w:rsidRPr="00A53EA7">
        <w:rPr>
          <w:rFonts w:ascii="Times New Roman" w:hAnsi="Times New Roman" w:cs="Times New Roman"/>
          <w:color w:val="000000" w:themeColor="text1"/>
          <w:sz w:val="28"/>
          <w:szCs w:val="28"/>
          <w:lang w:val="en-US"/>
        </w:rPr>
      </w:r>
      <w:r w:rsidRPr="00A53EA7">
        <w:rPr>
          <w:rFonts w:ascii="Times New Roman" w:hAnsi="Times New Roman" w:cs="Times New Roman"/>
          <w:color w:val="000000" w:themeColor="text1"/>
          <w:sz w:val="28"/>
          <w:szCs w:val="28"/>
          <w:lang w:val="en-US"/>
        </w:rPr>
        <w:fldChar w:fldCharType="separate"/>
      </w:r>
      <w:r w:rsidRPr="00A53EA7">
        <w:rPr>
          <w:rFonts w:ascii="Times New Roman" w:hAnsi="Times New Roman" w:cs="Times New Roman"/>
          <w:color w:val="000000" w:themeColor="text1"/>
          <w:sz w:val="28"/>
          <w:szCs w:val="28"/>
          <w:lang w:val="uk-UA"/>
        </w:rPr>
        <w:t>27</w:t>
      </w:r>
      <w:r w:rsidRPr="00A53EA7">
        <w:rPr>
          <w:rFonts w:ascii="Times New Roman" w:hAnsi="Times New Roman" w:cs="Times New Roman"/>
          <w:color w:val="000000" w:themeColor="text1"/>
          <w:sz w:val="28"/>
          <w:szCs w:val="28"/>
          <w:lang w:val="en-US"/>
        </w:rPr>
        <w:fldChar w:fldCharType="end"/>
      </w:r>
      <w:r w:rsidRPr="00A53EA7">
        <w:rPr>
          <w:rFonts w:ascii="Times New Roman" w:hAnsi="Times New Roman" w:cs="Times New Roman"/>
          <w:color w:val="000000" w:themeColor="text1"/>
          <w:sz w:val="28"/>
          <w:szCs w:val="28"/>
          <w:lang w:val="uk-UA"/>
        </w:rPr>
        <w:t>].</w:t>
      </w:r>
    </w:p>
    <w:p w:rsidR="000303B2" w:rsidRPr="00A53EA7" w:rsidRDefault="000303B2" w:rsidP="000303B2">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Найчастіше використовують наступні види нормалізації: абсолютну, відносну і природну. Опускаючи алгоритм виведення формули нормалізації для природного випадку (він детально розписаний у [</w:t>
      </w:r>
      <w:r w:rsidRPr="00A53EA7">
        <w:rPr>
          <w:rFonts w:ascii="Times New Roman" w:hAnsi="Times New Roman" w:cs="Times New Roman"/>
          <w:color w:val="000000" w:themeColor="text1"/>
          <w:sz w:val="28"/>
          <w:szCs w:val="28"/>
          <w:lang w:val="uk-UA"/>
        </w:rPr>
        <w:fldChar w:fldCharType="begin"/>
      </w:r>
      <w:r w:rsidRPr="00A53EA7">
        <w:rPr>
          <w:rFonts w:ascii="Times New Roman" w:hAnsi="Times New Roman" w:cs="Times New Roman"/>
          <w:color w:val="000000" w:themeColor="text1"/>
          <w:sz w:val="28"/>
          <w:szCs w:val="28"/>
          <w:lang w:val="uk-UA"/>
        </w:rPr>
        <w:instrText xml:space="preserve"> REF _Ref173154246 \r \h  \* MERGEFORMAT </w:instrText>
      </w:r>
      <w:r w:rsidRPr="00A53EA7">
        <w:rPr>
          <w:rFonts w:ascii="Times New Roman" w:hAnsi="Times New Roman" w:cs="Times New Roman"/>
          <w:color w:val="000000" w:themeColor="text1"/>
          <w:sz w:val="28"/>
          <w:szCs w:val="28"/>
          <w:lang w:val="uk-UA"/>
        </w:rPr>
      </w:r>
      <w:r w:rsidRPr="00A53EA7">
        <w:rPr>
          <w:rFonts w:ascii="Times New Roman" w:hAnsi="Times New Roman" w:cs="Times New Roman"/>
          <w:color w:val="000000" w:themeColor="text1"/>
          <w:sz w:val="28"/>
          <w:szCs w:val="28"/>
          <w:lang w:val="uk-UA"/>
        </w:rPr>
        <w:fldChar w:fldCharType="separate"/>
      </w:r>
      <w:r w:rsidRPr="00A53EA7">
        <w:rPr>
          <w:rFonts w:ascii="Times New Roman" w:hAnsi="Times New Roman" w:cs="Times New Roman"/>
          <w:color w:val="000000" w:themeColor="text1"/>
          <w:sz w:val="28"/>
          <w:szCs w:val="28"/>
          <w:lang w:val="uk-UA"/>
        </w:rPr>
        <w:t>26</w:t>
      </w:r>
      <w:r w:rsidRPr="00A53EA7">
        <w:rPr>
          <w:rFonts w:ascii="Times New Roman" w:hAnsi="Times New Roman" w:cs="Times New Roman"/>
          <w:color w:val="000000" w:themeColor="text1"/>
          <w:sz w:val="28"/>
          <w:szCs w:val="28"/>
          <w:lang w:val="uk-UA"/>
        </w:rPr>
        <w:fldChar w:fldCharType="end"/>
      </w:r>
      <w:r w:rsidRPr="00A53EA7">
        <w:rPr>
          <w:rFonts w:ascii="Times New Roman" w:hAnsi="Times New Roman" w:cs="Times New Roman"/>
          <w:color w:val="000000" w:themeColor="text1"/>
          <w:sz w:val="28"/>
          <w:szCs w:val="28"/>
          <w:lang w:val="uk-UA"/>
        </w:rPr>
        <w:t xml:space="preserve">]), зазначимо, що нормалізовані згідно з природною нормалізацією елементи </w:t>
      </w:r>
      <w:r w:rsidRPr="00A53EA7">
        <w:rPr>
          <w:color w:val="000000" w:themeColor="text1"/>
          <w:position w:val="-14"/>
        </w:rPr>
        <w:object w:dxaOrig="300" w:dyaOrig="420">
          <v:shape id="_x0000_i1030" type="#_x0000_t75" style="width:17.25pt;height:23.25pt" o:ole="">
            <v:imagedata r:id="rId19" o:title=""/>
          </v:shape>
          <o:OLEObject Type="Embed" ProgID="Equation.3" ShapeID="_x0000_i1030" DrawAspect="Content" ObjectID="_1784388403" r:id="rId20"/>
        </w:object>
      </w:r>
      <w:r w:rsidRPr="00A53EA7">
        <w:rPr>
          <w:rFonts w:ascii="Times New Roman" w:hAnsi="Times New Roman" w:cs="Times New Roman"/>
          <w:color w:val="000000" w:themeColor="text1"/>
          <w:sz w:val="28"/>
          <w:szCs w:val="28"/>
          <w:lang w:val="uk-UA"/>
        </w:rPr>
        <w:t xml:space="preserve"> приймають свої значення в проміжку [0; 1] і є безрозмірними, що й зумовлює широке використання їх на практиці.</w:t>
      </w:r>
    </w:p>
    <w:p w:rsidR="000303B2" w:rsidRPr="00A53EA7" w:rsidRDefault="000303B2" w:rsidP="00030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У нашому випадку інтервал оцінювання коливається від 0 до 10. Тоді нормалізовані експертні оцінки розраховуються за формулою (4):</w:t>
      </w:r>
    </w:p>
    <w:p w:rsidR="000303B2" w:rsidRPr="00A53EA7" w:rsidRDefault="000303B2" w:rsidP="00030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t xml:space="preserve">         </w:t>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position w:val="-24"/>
          <w:sz w:val="28"/>
          <w:szCs w:val="28"/>
          <w:lang w:val="uk-UA"/>
        </w:rPr>
        <w:object w:dxaOrig="2380" w:dyaOrig="660">
          <v:shape id="_x0000_i1031" type="#_x0000_t75" style="width:140.25pt;height:39pt" o:ole="">
            <v:imagedata r:id="rId21" o:title=""/>
          </v:shape>
          <o:OLEObject Type="Embed" ProgID="Equation.3" ShapeID="_x0000_i1031" DrawAspect="Content" ObjectID="_1784388404" r:id="rId22"/>
        </w:object>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t xml:space="preserve">  (4)</w:t>
      </w:r>
    </w:p>
    <w:p w:rsidR="000303B2" w:rsidRPr="00A53EA7" w:rsidRDefault="000303B2" w:rsidP="000303B2">
      <w:pPr>
        <w:tabs>
          <w:tab w:val="left" w:pos="1276"/>
        </w:tabs>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Отримані значення нормалізованих за формулою (4) групових (середніх) оцінок експертів, розрахованих у свою чергу за формулою (3), внесено  у </w:t>
      </w:r>
      <w:r w:rsidRPr="00A53EA7">
        <w:rPr>
          <w:rFonts w:ascii="Times New Roman" w:hAnsi="Times New Roman" w:cs="Times New Roman"/>
          <w:color w:val="000000" w:themeColor="text1"/>
          <w:sz w:val="28"/>
          <w:szCs w:val="28"/>
          <w:lang w:val="uk-UA"/>
        </w:rPr>
        <w:t>таблицю 2.</w:t>
      </w:r>
    </w:p>
    <w:p w:rsidR="00F23F75" w:rsidRPr="00A53EA7" w:rsidRDefault="00F23F75" w:rsidP="00443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Times New Roman CYR" w:hAnsi="Times New Roman CYR" w:cs="Times New Roman CYR"/>
          <w:bCs/>
          <w:color w:val="000000" w:themeColor="text1"/>
          <w:sz w:val="28"/>
          <w:szCs w:val="28"/>
          <w:lang w:val="uk-UA"/>
        </w:rPr>
      </w:pPr>
      <w:r w:rsidRPr="00A53EA7">
        <w:rPr>
          <w:rFonts w:ascii="Times New Roman CYR" w:hAnsi="Times New Roman CYR" w:cs="Times New Roman CYR"/>
          <w:bCs/>
          <w:color w:val="000000" w:themeColor="text1"/>
          <w:sz w:val="28"/>
          <w:szCs w:val="28"/>
          <w:lang w:val="uk-UA"/>
        </w:rPr>
        <w:t>Т</w:t>
      </w:r>
      <w:r w:rsidR="00B06C7E" w:rsidRPr="00A53EA7">
        <w:rPr>
          <w:rFonts w:ascii="Times New Roman CYR" w:hAnsi="Times New Roman CYR" w:cs="Times New Roman CYR"/>
          <w:bCs/>
          <w:color w:val="000000" w:themeColor="text1"/>
          <w:sz w:val="28"/>
          <w:szCs w:val="28"/>
          <w:lang w:val="uk-UA"/>
        </w:rPr>
        <w:t>аблиця 2</w:t>
      </w:r>
    </w:p>
    <w:p w:rsidR="00E97128" w:rsidRPr="00A53EA7" w:rsidRDefault="00E812F4" w:rsidP="00B1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bCs/>
          <w:color w:val="000000" w:themeColor="text1"/>
          <w:sz w:val="28"/>
          <w:szCs w:val="28"/>
          <w:lang w:val="uk-UA"/>
        </w:rPr>
      </w:pPr>
      <w:r w:rsidRPr="00A53EA7">
        <w:rPr>
          <w:rFonts w:ascii="Times New Roman CYR" w:hAnsi="Times New Roman CYR" w:cs="Times New Roman CYR"/>
          <w:bCs/>
          <w:color w:val="000000" w:themeColor="text1"/>
          <w:sz w:val="28"/>
          <w:szCs w:val="28"/>
          <w:lang w:val="uk-UA"/>
        </w:rPr>
        <w:t>Групові експертні нормалізовані оцінки критеріїв</w:t>
      </w:r>
      <w:r w:rsidR="00F05117" w:rsidRPr="00A53EA7">
        <w:rPr>
          <w:rFonts w:ascii="Times New Roman CYR" w:hAnsi="Times New Roman CYR" w:cs="Times New Roman CYR"/>
          <w:bCs/>
          <w:color w:val="000000" w:themeColor="text1"/>
          <w:sz w:val="28"/>
          <w:szCs w:val="28"/>
          <w:lang w:val="uk-UA"/>
        </w:rPr>
        <w:t>*</w:t>
      </w:r>
    </w:p>
    <w:p w:rsidR="003018E0" w:rsidRPr="00A53EA7" w:rsidRDefault="003018E0"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8"/>
          <w:szCs w:val="28"/>
          <w:lang w:val="uk-UA"/>
        </w:rPr>
      </w:pPr>
    </w:p>
    <w:tbl>
      <w:tblPr>
        <w:tblW w:w="96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3"/>
        <w:gridCol w:w="992"/>
        <w:gridCol w:w="851"/>
        <w:gridCol w:w="992"/>
        <w:gridCol w:w="850"/>
        <w:gridCol w:w="709"/>
        <w:gridCol w:w="1134"/>
        <w:gridCol w:w="851"/>
        <w:gridCol w:w="850"/>
        <w:gridCol w:w="992"/>
      </w:tblGrid>
      <w:tr w:rsidR="00A53EA7" w:rsidRPr="00A53EA7" w:rsidTr="00844646">
        <w:tc>
          <w:tcPr>
            <w:tcW w:w="1413" w:type="dxa"/>
            <w:tcBorders>
              <w:top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noProof/>
                <w:color w:val="000000" w:themeColor="text1"/>
                <w:sz w:val="24"/>
                <w:szCs w:val="24"/>
                <w:lang w:eastAsia="ru-RU"/>
              </w:rPr>
              <mc:AlternateContent>
                <mc:Choice Requires="wps">
                  <w:drawing>
                    <wp:anchor distT="0" distB="0" distL="114300" distR="114300" simplePos="0" relativeHeight="251670528" behindDoc="0" locked="0" layoutInCell="1" allowOverlap="1" wp14:anchorId="09E2D45D" wp14:editId="5DF9B3EC">
                      <wp:simplePos x="0" y="0"/>
                      <wp:positionH relativeFrom="column">
                        <wp:posOffset>-95249</wp:posOffset>
                      </wp:positionH>
                      <wp:positionV relativeFrom="paragraph">
                        <wp:posOffset>1270</wp:posOffset>
                      </wp:positionV>
                      <wp:extent cx="914400" cy="72390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914400" cy="723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5ECA93" id="Прямая соединительная линия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pt" to="64.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" strokecolor="black [3213]" strokeweight=".5pt">
                      <v:stroke joinstyle="miter"/>
                    </v:line>
                  </w:pict>
                </mc:Fallback>
              </mc:AlternateContent>
            </w:r>
            <w:r w:rsidRPr="00A53EA7">
              <w:rPr>
                <w:rFonts w:ascii="Times New Roman CYR" w:hAnsi="Times New Roman CYR" w:cs="Times New Roman CYR"/>
                <w:color w:val="000000" w:themeColor="text1"/>
                <w:sz w:val="24"/>
                <w:szCs w:val="24"/>
                <w:lang w:val="uk-UA"/>
              </w:rPr>
              <w:t xml:space="preserve">     Критерії</w:t>
            </w:r>
          </w:p>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p>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p>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Країна</w:t>
            </w:r>
          </w:p>
        </w:tc>
        <w:tc>
          <w:tcPr>
            <w:tcW w:w="992" w:type="dxa"/>
            <w:tcBorders>
              <w:top w:val="single" w:sz="4" w:space="0" w:color="auto"/>
              <w:left w:val="single" w:sz="4" w:space="0" w:color="auto"/>
              <w:bottom w:val="single" w:sz="4" w:space="0" w:color="auto"/>
              <w:right w:val="single" w:sz="4" w:space="0" w:color="auto"/>
            </w:tcBorders>
            <w:vAlign w:val="center"/>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Інфра-струк</w:t>
            </w:r>
            <w:r w:rsidR="00112D34" w:rsidRPr="00A53EA7">
              <w:rPr>
                <w:rFonts w:ascii="Times New Roman CYR" w:hAnsi="Times New Roman CYR" w:cs="Times New Roman CYR"/>
                <w:color w:val="000000" w:themeColor="text1"/>
                <w:sz w:val="24"/>
                <w:szCs w:val="24"/>
                <w:lang w:val="uk-UA"/>
              </w:rPr>
              <w:t>-</w:t>
            </w:r>
            <w:r w:rsidRPr="00A53EA7">
              <w:rPr>
                <w:rFonts w:ascii="Times New Roman CYR" w:hAnsi="Times New Roman CYR" w:cs="Times New Roman CYR"/>
                <w:color w:val="000000" w:themeColor="text1"/>
                <w:sz w:val="24"/>
                <w:szCs w:val="24"/>
                <w:lang w:val="uk-UA"/>
              </w:rPr>
              <w:t>тура</w:t>
            </w:r>
          </w:p>
        </w:tc>
        <w:tc>
          <w:tcPr>
            <w:tcW w:w="851" w:type="dxa"/>
            <w:tcBorders>
              <w:top w:val="single" w:sz="4" w:space="0" w:color="auto"/>
              <w:left w:val="single" w:sz="4" w:space="0" w:color="auto"/>
              <w:bottom w:val="single" w:sz="4" w:space="0" w:color="auto"/>
              <w:right w:val="single" w:sz="4" w:space="0" w:color="auto"/>
            </w:tcBorders>
            <w:vAlign w:val="center"/>
          </w:tcPr>
          <w:p w:rsidR="00112D34"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Мед</w:t>
            </w:r>
            <w:r w:rsidR="00112D34" w:rsidRPr="00A53EA7">
              <w:rPr>
                <w:rFonts w:ascii="Times New Roman CYR" w:hAnsi="Times New Roman CYR" w:cs="Times New Roman CYR"/>
                <w:color w:val="000000" w:themeColor="text1"/>
                <w:sz w:val="24"/>
                <w:szCs w:val="24"/>
                <w:lang w:val="uk-UA"/>
              </w:rPr>
              <w:t>-</w:t>
            </w:r>
            <w:r w:rsidRPr="00A53EA7">
              <w:rPr>
                <w:rFonts w:ascii="Times New Roman CYR" w:hAnsi="Times New Roman CYR" w:cs="Times New Roman CYR"/>
                <w:color w:val="000000" w:themeColor="text1"/>
                <w:sz w:val="24"/>
                <w:szCs w:val="24"/>
                <w:lang w:val="uk-UA"/>
              </w:rPr>
              <w:t>пос-</w:t>
            </w:r>
          </w:p>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луги</w:t>
            </w:r>
          </w:p>
        </w:tc>
        <w:tc>
          <w:tcPr>
            <w:tcW w:w="992" w:type="dxa"/>
            <w:tcBorders>
              <w:top w:val="single" w:sz="4" w:space="0" w:color="auto"/>
              <w:left w:val="single" w:sz="4" w:space="0" w:color="auto"/>
              <w:bottom w:val="single" w:sz="4" w:space="0" w:color="auto"/>
              <w:right w:val="single" w:sz="4" w:space="0" w:color="auto"/>
            </w:tcBorders>
            <w:vAlign w:val="center"/>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Власне житло</w:t>
            </w:r>
          </w:p>
        </w:tc>
        <w:tc>
          <w:tcPr>
            <w:tcW w:w="850" w:type="dxa"/>
            <w:tcBorders>
              <w:top w:val="single" w:sz="4" w:space="0" w:color="auto"/>
              <w:left w:val="single" w:sz="4" w:space="0" w:color="auto"/>
              <w:bottom w:val="single" w:sz="4" w:space="0" w:color="auto"/>
              <w:right w:val="single" w:sz="4" w:space="0" w:color="auto"/>
            </w:tcBorders>
            <w:vAlign w:val="center"/>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Дріб</w:t>
            </w:r>
            <w:r w:rsidR="00112D34" w:rsidRPr="00A53EA7">
              <w:rPr>
                <w:rFonts w:ascii="Times New Roman CYR" w:hAnsi="Times New Roman CYR" w:cs="Times New Roman CYR"/>
                <w:color w:val="000000" w:themeColor="text1"/>
                <w:sz w:val="24"/>
                <w:szCs w:val="24"/>
                <w:lang w:val="uk-UA"/>
              </w:rPr>
              <w:t>-</w:t>
            </w:r>
            <w:r w:rsidRPr="00A53EA7">
              <w:rPr>
                <w:rFonts w:ascii="Times New Roman CYR" w:hAnsi="Times New Roman CYR" w:cs="Times New Roman CYR"/>
                <w:color w:val="000000" w:themeColor="text1"/>
                <w:sz w:val="24"/>
                <w:szCs w:val="24"/>
                <w:lang w:val="uk-UA"/>
              </w:rPr>
              <w:t>ний бізнес</w:t>
            </w:r>
          </w:p>
        </w:tc>
        <w:tc>
          <w:tcPr>
            <w:tcW w:w="709" w:type="dxa"/>
            <w:tcBorders>
              <w:top w:val="single" w:sz="4" w:space="0" w:color="auto"/>
              <w:left w:val="single" w:sz="4" w:space="0" w:color="auto"/>
              <w:bottom w:val="single" w:sz="4" w:space="0" w:color="auto"/>
              <w:right w:val="single" w:sz="4" w:space="0" w:color="auto"/>
            </w:tcBorders>
            <w:vAlign w:val="center"/>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Клі-мат</w:t>
            </w:r>
          </w:p>
        </w:tc>
        <w:tc>
          <w:tcPr>
            <w:tcW w:w="1134" w:type="dxa"/>
            <w:tcBorders>
              <w:top w:val="single" w:sz="4" w:space="0" w:color="auto"/>
              <w:left w:val="single" w:sz="4" w:space="0" w:color="auto"/>
              <w:bottom w:val="single" w:sz="4" w:space="0" w:color="auto"/>
              <w:right w:val="single" w:sz="4" w:space="0" w:color="auto"/>
            </w:tcBorders>
            <w:vAlign w:val="center"/>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Спо-живчий кошик</w:t>
            </w:r>
          </w:p>
        </w:tc>
        <w:tc>
          <w:tcPr>
            <w:tcW w:w="851" w:type="dxa"/>
            <w:tcBorders>
              <w:top w:val="single" w:sz="4" w:space="0" w:color="auto"/>
              <w:left w:val="single" w:sz="4" w:space="0" w:color="auto"/>
              <w:bottom w:val="single" w:sz="4" w:space="0" w:color="auto"/>
              <w:right w:val="single" w:sz="4" w:space="0" w:color="auto"/>
            </w:tcBorders>
            <w:vAlign w:val="center"/>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По-датки</w:t>
            </w:r>
          </w:p>
        </w:tc>
        <w:tc>
          <w:tcPr>
            <w:tcW w:w="850"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Сту</w:t>
            </w:r>
            <w:r w:rsidR="009804A4" w:rsidRPr="00A53EA7">
              <w:rPr>
                <w:rFonts w:ascii="Times New Roman CYR" w:hAnsi="Times New Roman CYR" w:cs="Times New Roman CYR"/>
                <w:color w:val="000000" w:themeColor="text1"/>
                <w:sz w:val="24"/>
                <w:szCs w:val="24"/>
                <w:lang w:val="uk-UA"/>
              </w:rPr>
              <w:t>-</w:t>
            </w:r>
            <w:r w:rsidRPr="00A53EA7">
              <w:rPr>
                <w:rFonts w:ascii="Times New Roman CYR" w:hAnsi="Times New Roman CYR" w:cs="Times New Roman CYR"/>
                <w:color w:val="000000" w:themeColor="text1"/>
                <w:sz w:val="24"/>
                <w:szCs w:val="24"/>
                <w:lang w:val="uk-UA"/>
              </w:rPr>
              <w:t>пінь сво</w:t>
            </w:r>
            <w:r w:rsidR="009804A4" w:rsidRPr="00A53EA7">
              <w:rPr>
                <w:rFonts w:ascii="Times New Roman CYR" w:hAnsi="Times New Roman CYR" w:cs="Times New Roman CYR"/>
                <w:color w:val="000000" w:themeColor="text1"/>
                <w:sz w:val="24"/>
                <w:szCs w:val="24"/>
                <w:lang w:val="uk-UA"/>
              </w:rPr>
              <w:t>-</w:t>
            </w:r>
            <w:r w:rsidRPr="00A53EA7">
              <w:rPr>
                <w:rFonts w:ascii="Times New Roman CYR" w:hAnsi="Times New Roman CYR" w:cs="Times New Roman CYR"/>
                <w:color w:val="000000" w:themeColor="text1"/>
                <w:sz w:val="24"/>
                <w:szCs w:val="24"/>
                <w:lang w:val="uk-UA"/>
              </w:rPr>
              <w:t>боди</w:t>
            </w:r>
          </w:p>
        </w:tc>
        <w:tc>
          <w:tcPr>
            <w:tcW w:w="992"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Право на інфор</w:t>
            </w:r>
            <w:r w:rsidR="009804A4" w:rsidRPr="00A53EA7">
              <w:rPr>
                <w:rFonts w:ascii="Times New Roman CYR" w:hAnsi="Times New Roman CYR" w:cs="Times New Roman CYR"/>
                <w:color w:val="000000" w:themeColor="text1"/>
                <w:sz w:val="24"/>
                <w:szCs w:val="24"/>
                <w:lang w:val="uk-UA"/>
              </w:rPr>
              <w:t>-</w:t>
            </w:r>
            <w:r w:rsidRPr="00A53EA7">
              <w:rPr>
                <w:rFonts w:ascii="Times New Roman CYR" w:hAnsi="Times New Roman CYR" w:cs="Times New Roman CYR"/>
                <w:color w:val="000000" w:themeColor="text1"/>
                <w:sz w:val="24"/>
                <w:szCs w:val="24"/>
                <w:lang w:val="uk-UA"/>
              </w:rPr>
              <w:t>мацію</w:t>
            </w:r>
          </w:p>
        </w:tc>
      </w:tr>
      <w:tr w:rsidR="00A53EA7" w:rsidRPr="00A53EA7" w:rsidTr="00844646">
        <w:tc>
          <w:tcPr>
            <w:tcW w:w="1413" w:type="dxa"/>
            <w:tcBorders>
              <w:top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 xml:space="preserve">Німеччина </w:t>
            </w:r>
          </w:p>
        </w:tc>
        <w:tc>
          <w:tcPr>
            <w:tcW w:w="992"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0,3</w:t>
            </w:r>
            <w:r w:rsidR="00C85EF0" w:rsidRPr="00A53EA7">
              <w:rPr>
                <w:rFonts w:ascii="Times New Roman CYR" w:hAnsi="Times New Roman CYR" w:cs="Times New Roman CYR"/>
                <w:color w:val="000000" w:themeColor="text1"/>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0,55</w:t>
            </w:r>
          </w:p>
        </w:tc>
        <w:tc>
          <w:tcPr>
            <w:tcW w:w="992"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w:t>
            </w:r>
            <w:r w:rsidR="00F13CDD" w:rsidRPr="00A53EA7">
              <w:rPr>
                <w:rFonts w:ascii="Times New Roman CYR" w:hAnsi="Times New Roman CYR" w:cs="Times New Roman CYR"/>
                <w:color w:val="000000" w:themeColor="text1"/>
                <w:sz w:val="24"/>
                <w:szCs w:val="24"/>
                <w:lang w:val="uk-UA"/>
              </w:rPr>
              <w:t>3</w:t>
            </w:r>
            <w:r w:rsidR="00C85EF0" w:rsidRPr="00A53EA7">
              <w:rPr>
                <w:rFonts w:ascii="Times New Roman CYR" w:hAnsi="Times New Roman CYR" w:cs="Times New Roman CYR"/>
                <w:color w:val="000000" w:themeColor="text1"/>
                <w:sz w:val="24"/>
                <w:szCs w:val="24"/>
                <w:lang w:val="en-US"/>
              </w:rPr>
              <w:t>0</w:t>
            </w:r>
          </w:p>
        </w:tc>
        <w:tc>
          <w:tcPr>
            <w:tcW w:w="850"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0,6</w:t>
            </w:r>
            <w:r w:rsidR="00C85EF0" w:rsidRPr="00A53EA7">
              <w:rPr>
                <w:rFonts w:ascii="Times New Roman CYR" w:hAnsi="Times New Roman CYR" w:cs="Times New Roman CYR"/>
                <w:color w:val="000000" w:themeColor="text1"/>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0,4</w:t>
            </w:r>
            <w:r w:rsidR="00C85EF0" w:rsidRPr="00A53EA7">
              <w:rPr>
                <w:rFonts w:ascii="Times New Roman CYR" w:hAnsi="Times New Roman CYR" w:cs="Times New Roman CYR"/>
                <w:color w:val="000000" w:themeColor="text1"/>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1,00</w:t>
            </w:r>
          </w:p>
        </w:tc>
        <w:tc>
          <w:tcPr>
            <w:tcW w:w="851"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0,25</w:t>
            </w:r>
          </w:p>
        </w:tc>
        <w:tc>
          <w:tcPr>
            <w:tcW w:w="850"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0,21</w:t>
            </w:r>
          </w:p>
        </w:tc>
        <w:tc>
          <w:tcPr>
            <w:tcW w:w="992"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0,2</w:t>
            </w:r>
            <w:r w:rsidR="00C85EF0" w:rsidRPr="00A53EA7">
              <w:rPr>
                <w:rFonts w:ascii="Times New Roman CYR" w:hAnsi="Times New Roman CYR" w:cs="Times New Roman CYR"/>
                <w:color w:val="000000" w:themeColor="text1"/>
                <w:sz w:val="24"/>
                <w:szCs w:val="24"/>
                <w:lang w:val="en-US"/>
              </w:rPr>
              <w:t>0</w:t>
            </w:r>
          </w:p>
        </w:tc>
      </w:tr>
      <w:tr w:rsidR="00112D34" w:rsidRPr="00A53EA7" w:rsidTr="00844646">
        <w:tc>
          <w:tcPr>
            <w:tcW w:w="1413" w:type="dxa"/>
            <w:tcBorders>
              <w:top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 xml:space="preserve">Україна </w:t>
            </w:r>
          </w:p>
        </w:tc>
        <w:tc>
          <w:tcPr>
            <w:tcW w:w="992"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A53EA7">
              <w:rPr>
                <w:rFonts w:ascii="Times New Roman CYR" w:hAnsi="Times New Roman CYR" w:cs="Times New Roman CYR"/>
                <w:color w:val="000000" w:themeColor="text1"/>
                <w:sz w:val="24"/>
                <w:szCs w:val="24"/>
                <w:lang w:val="uk-UA"/>
              </w:rPr>
              <w:t>1,00</w:t>
            </w:r>
          </w:p>
        </w:tc>
        <w:tc>
          <w:tcPr>
            <w:tcW w:w="851"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0,8</w:t>
            </w:r>
            <w:r w:rsidR="00C85EF0" w:rsidRPr="00A53EA7">
              <w:rPr>
                <w:rFonts w:ascii="Times New Roman CYR" w:hAnsi="Times New Roman CYR" w:cs="Times New Roman CYR"/>
                <w:color w:val="000000" w:themeColor="text1"/>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0,9</w:t>
            </w:r>
            <w:r w:rsidR="00C85EF0" w:rsidRPr="00A53EA7">
              <w:rPr>
                <w:rFonts w:ascii="Times New Roman CYR" w:hAnsi="Times New Roman CYR" w:cs="Times New Roman CYR"/>
                <w:color w:val="000000" w:themeColor="text1"/>
                <w:sz w:val="24"/>
                <w:szCs w:val="24"/>
                <w:lang w:val="en-US"/>
              </w:rPr>
              <w:t>0</w:t>
            </w:r>
          </w:p>
        </w:tc>
        <w:tc>
          <w:tcPr>
            <w:tcW w:w="850"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0,9</w:t>
            </w:r>
            <w:r w:rsidR="00C85EF0" w:rsidRPr="00A53EA7">
              <w:rPr>
                <w:rFonts w:ascii="Times New Roman CYR" w:hAnsi="Times New Roman CYR" w:cs="Times New Roman CYR"/>
                <w:color w:val="000000" w:themeColor="text1"/>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0,9</w:t>
            </w:r>
            <w:r w:rsidR="00C85EF0" w:rsidRPr="00A53EA7">
              <w:rPr>
                <w:rFonts w:ascii="Times New Roman CYR" w:hAnsi="Times New Roman CYR" w:cs="Times New Roman CYR"/>
                <w:color w:val="000000" w:themeColor="text1"/>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0,6</w:t>
            </w:r>
            <w:r w:rsidR="00C85EF0" w:rsidRPr="00A53EA7">
              <w:rPr>
                <w:rFonts w:ascii="Times New Roman CYR" w:hAnsi="Times New Roman CYR" w:cs="Times New Roman CYR"/>
                <w:color w:val="000000" w:themeColor="text1"/>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0,9</w:t>
            </w:r>
            <w:r w:rsidR="00C85EF0" w:rsidRPr="00A53EA7">
              <w:rPr>
                <w:rFonts w:ascii="Times New Roman CYR" w:hAnsi="Times New Roman CYR" w:cs="Times New Roman CYR"/>
                <w:color w:val="000000" w:themeColor="text1"/>
                <w:sz w:val="24"/>
                <w:szCs w:val="24"/>
                <w:lang w:val="en-US"/>
              </w:rPr>
              <w:t>0</w:t>
            </w:r>
          </w:p>
        </w:tc>
        <w:tc>
          <w:tcPr>
            <w:tcW w:w="850"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0,8</w:t>
            </w:r>
            <w:r w:rsidR="00C85EF0" w:rsidRPr="00A53EA7">
              <w:rPr>
                <w:rFonts w:ascii="Times New Roman CYR" w:hAnsi="Times New Roman CYR" w:cs="Times New Roman CYR"/>
                <w:color w:val="000000" w:themeColor="text1"/>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rsidR="00031DE9" w:rsidRPr="00A53EA7" w:rsidRDefault="00031DE9" w:rsidP="0003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en-US"/>
              </w:rPr>
            </w:pPr>
            <w:r w:rsidRPr="00A53EA7">
              <w:rPr>
                <w:rFonts w:ascii="Times New Roman CYR" w:hAnsi="Times New Roman CYR" w:cs="Times New Roman CYR"/>
                <w:color w:val="000000" w:themeColor="text1"/>
                <w:sz w:val="24"/>
                <w:szCs w:val="24"/>
                <w:lang w:val="uk-UA"/>
              </w:rPr>
              <w:t>0,8</w:t>
            </w:r>
            <w:r w:rsidR="00C85EF0" w:rsidRPr="00A53EA7">
              <w:rPr>
                <w:rFonts w:ascii="Times New Roman CYR" w:hAnsi="Times New Roman CYR" w:cs="Times New Roman CYR"/>
                <w:color w:val="000000" w:themeColor="text1"/>
                <w:sz w:val="24"/>
                <w:szCs w:val="24"/>
                <w:lang w:val="en-US"/>
              </w:rPr>
              <w:t>0</w:t>
            </w:r>
          </w:p>
        </w:tc>
      </w:tr>
    </w:tbl>
    <w:p w:rsidR="00E97128" w:rsidRPr="00A53EA7"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CYR" w:hAnsi="Times New Roman CYR" w:cs="Times New Roman CYR"/>
          <w:b/>
          <w:bCs/>
          <w:color w:val="000000" w:themeColor="text1"/>
          <w:sz w:val="16"/>
          <w:szCs w:val="16"/>
          <w:lang w:val="uk-UA"/>
        </w:rPr>
      </w:pPr>
    </w:p>
    <w:p w:rsidR="005F5065" w:rsidRPr="00A53EA7" w:rsidRDefault="00F05117" w:rsidP="005F5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bCs/>
          <w:color w:val="000000" w:themeColor="text1"/>
          <w:sz w:val="28"/>
          <w:szCs w:val="28"/>
          <w:lang w:val="uk-UA"/>
        </w:rPr>
      </w:pPr>
      <w:r w:rsidRPr="00A53EA7">
        <w:rPr>
          <w:rFonts w:ascii="Times New Roman CYR" w:hAnsi="Times New Roman CYR" w:cs="Times New Roman CYR"/>
          <w:bCs/>
          <w:color w:val="000000" w:themeColor="text1"/>
          <w:sz w:val="28"/>
          <w:szCs w:val="28"/>
          <w:lang w:val="uk-UA"/>
        </w:rPr>
        <w:t>*Джерело: розроблено авторами</w:t>
      </w:r>
    </w:p>
    <w:p w:rsidR="00947453" w:rsidRPr="00A53EA7" w:rsidRDefault="00947453"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lang w:val="uk-UA"/>
        </w:rPr>
      </w:pPr>
    </w:p>
    <w:p w:rsidR="00F23F75" w:rsidRPr="00A53EA7" w:rsidRDefault="00B97440" w:rsidP="00B1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Діаграми, п</w:t>
      </w:r>
      <w:r w:rsidR="00F23F75" w:rsidRPr="00A53EA7">
        <w:rPr>
          <w:rFonts w:ascii="Times New Roman CYR" w:hAnsi="Times New Roman CYR" w:cs="Times New Roman CYR"/>
          <w:color w:val="000000" w:themeColor="text1"/>
          <w:sz w:val="28"/>
          <w:szCs w:val="28"/>
          <w:lang w:val="uk-UA"/>
        </w:rPr>
        <w:t xml:space="preserve">обудовані за </w:t>
      </w:r>
      <w:r w:rsidR="00031DE9" w:rsidRPr="00A53EA7">
        <w:rPr>
          <w:rFonts w:ascii="Times New Roman CYR" w:hAnsi="Times New Roman CYR" w:cs="Times New Roman CYR"/>
          <w:color w:val="000000" w:themeColor="text1"/>
          <w:sz w:val="28"/>
          <w:szCs w:val="28"/>
          <w:lang w:val="uk-UA"/>
        </w:rPr>
        <w:t>таблицею 2</w:t>
      </w:r>
      <w:r w:rsidR="00541C59" w:rsidRPr="00A53EA7">
        <w:rPr>
          <w:rFonts w:ascii="Times New Roman CYR" w:hAnsi="Times New Roman CYR" w:cs="Times New Roman CYR"/>
          <w:color w:val="000000" w:themeColor="text1"/>
          <w:sz w:val="28"/>
          <w:szCs w:val="28"/>
          <w:lang w:val="uk-UA"/>
        </w:rPr>
        <w:t xml:space="preserve"> (</w:t>
      </w:r>
      <w:r w:rsidR="00F23F75" w:rsidRPr="00A53EA7">
        <w:rPr>
          <w:rFonts w:ascii="Times New Roman CYR" w:hAnsi="Times New Roman CYR" w:cs="Times New Roman CYR"/>
          <w:color w:val="000000" w:themeColor="text1"/>
          <w:sz w:val="28"/>
          <w:szCs w:val="28"/>
          <w:lang w:val="uk-UA"/>
        </w:rPr>
        <w:t>рис. 1, 2)</w:t>
      </w:r>
      <w:r w:rsidRPr="00A53EA7">
        <w:rPr>
          <w:rFonts w:ascii="Times New Roman CYR" w:hAnsi="Times New Roman CYR" w:cs="Times New Roman CYR"/>
          <w:color w:val="000000" w:themeColor="text1"/>
          <w:sz w:val="28"/>
          <w:szCs w:val="28"/>
          <w:lang w:val="uk-UA"/>
        </w:rPr>
        <w:t>,</w:t>
      </w:r>
      <w:r w:rsidR="00F23F75" w:rsidRPr="00A53EA7">
        <w:rPr>
          <w:rFonts w:ascii="Times New Roman CYR" w:hAnsi="Times New Roman CYR" w:cs="Times New Roman CYR"/>
          <w:color w:val="000000" w:themeColor="text1"/>
          <w:sz w:val="28"/>
          <w:szCs w:val="28"/>
          <w:lang w:val="uk-UA"/>
        </w:rPr>
        <w:t xml:space="preserve"> показують розподіл значень критеріїв</w:t>
      </w:r>
      <w:r w:rsidR="00031DE9" w:rsidRPr="00A53EA7">
        <w:rPr>
          <w:rFonts w:ascii="Times New Roman CYR" w:hAnsi="Times New Roman CYR" w:cs="Times New Roman CYR"/>
          <w:color w:val="000000" w:themeColor="text1"/>
          <w:sz w:val="28"/>
          <w:szCs w:val="28"/>
          <w:lang w:val="uk-UA"/>
        </w:rPr>
        <w:t xml:space="preserve"> привабливості ведення е-комерції</w:t>
      </w:r>
      <w:r w:rsidR="00F23F75" w:rsidRPr="00A53EA7">
        <w:rPr>
          <w:rFonts w:ascii="Times New Roman CYR" w:hAnsi="Times New Roman CYR" w:cs="Times New Roman CYR"/>
          <w:color w:val="000000" w:themeColor="text1"/>
          <w:sz w:val="28"/>
          <w:szCs w:val="28"/>
          <w:lang w:val="uk-UA"/>
        </w:rPr>
        <w:t xml:space="preserve"> </w:t>
      </w:r>
      <w:r w:rsidR="00541C59" w:rsidRPr="00A53EA7">
        <w:rPr>
          <w:rFonts w:ascii="Times New Roman CYR" w:hAnsi="Times New Roman CYR" w:cs="Times New Roman CYR"/>
          <w:color w:val="000000" w:themeColor="text1"/>
          <w:sz w:val="28"/>
          <w:szCs w:val="28"/>
          <w:lang w:val="uk-UA"/>
        </w:rPr>
        <w:t>в Україні</w:t>
      </w:r>
      <w:r w:rsidR="00F23F75" w:rsidRPr="00A53EA7">
        <w:rPr>
          <w:rFonts w:ascii="Times New Roman CYR" w:hAnsi="Times New Roman CYR" w:cs="Times New Roman CYR"/>
          <w:color w:val="000000" w:themeColor="text1"/>
          <w:sz w:val="28"/>
          <w:szCs w:val="28"/>
          <w:lang w:val="uk-UA"/>
        </w:rPr>
        <w:t xml:space="preserve"> і </w:t>
      </w:r>
      <w:r w:rsidR="00541C59" w:rsidRPr="00A53EA7">
        <w:rPr>
          <w:rFonts w:ascii="Times New Roman CYR" w:hAnsi="Times New Roman CYR" w:cs="Times New Roman CYR"/>
          <w:color w:val="000000" w:themeColor="text1"/>
          <w:sz w:val="28"/>
          <w:szCs w:val="28"/>
          <w:lang w:val="uk-UA"/>
        </w:rPr>
        <w:t>Німеччині</w:t>
      </w:r>
      <w:r w:rsidR="00F23F75" w:rsidRPr="00A53EA7">
        <w:rPr>
          <w:rFonts w:ascii="Times New Roman CYR" w:hAnsi="Times New Roman CYR" w:cs="Times New Roman CYR"/>
          <w:color w:val="000000" w:themeColor="text1"/>
          <w:sz w:val="28"/>
          <w:szCs w:val="28"/>
          <w:lang w:val="uk-UA"/>
        </w:rPr>
        <w:t xml:space="preserve">.  </w:t>
      </w:r>
    </w:p>
    <w:p w:rsidR="00104723" w:rsidRPr="00A53EA7" w:rsidRDefault="00104723"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lang w:val="uk-UA"/>
        </w:rPr>
      </w:pPr>
    </w:p>
    <w:p w:rsidR="00F23F75" w:rsidRPr="00A53EA7" w:rsidRDefault="00F23F75" w:rsidP="00F13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noProof/>
          <w:color w:val="000000" w:themeColor="text1"/>
          <w:sz w:val="28"/>
          <w:szCs w:val="28"/>
          <w:lang w:eastAsia="ru-RU"/>
        </w:rPr>
        <w:drawing>
          <wp:inline distT="0" distB="0" distL="0" distR="0" wp14:anchorId="51538763" wp14:editId="0C7DC1B3">
            <wp:extent cx="4800600" cy="221932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13D55" w:rsidRPr="00A53EA7" w:rsidRDefault="00B13D5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CYR" w:hAnsi="Times New Roman CYR" w:cs="Times New Roman CYR"/>
          <w:color w:val="000000" w:themeColor="text1"/>
          <w:sz w:val="28"/>
          <w:szCs w:val="28"/>
          <w:lang w:val="uk-UA"/>
        </w:rPr>
      </w:pPr>
    </w:p>
    <w:p w:rsidR="00CB030D" w:rsidRPr="002C4F94" w:rsidRDefault="00F23F75" w:rsidP="00BF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CYR" w:hAnsi="Times New Roman CYR" w:cs="Times New Roman CYR"/>
          <w:b/>
          <w:color w:val="000000" w:themeColor="text1"/>
          <w:sz w:val="28"/>
          <w:szCs w:val="28"/>
          <w:lang w:val="uk-UA"/>
        </w:rPr>
      </w:pPr>
      <w:r w:rsidRPr="002C4F94">
        <w:rPr>
          <w:rFonts w:ascii="Times New Roman CYR" w:hAnsi="Times New Roman CYR" w:cs="Times New Roman CYR"/>
          <w:b/>
          <w:color w:val="000000" w:themeColor="text1"/>
          <w:sz w:val="28"/>
          <w:szCs w:val="28"/>
          <w:lang w:val="uk-UA"/>
        </w:rPr>
        <w:t xml:space="preserve">Рис. 1. Привабливість </w:t>
      </w:r>
      <w:r w:rsidR="00F13CDD" w:rsidRPr="002C4F94">
        <w:rPr>
          <w:rFonts w:ascii="Times New Roman CYR" w:hAnsi="Times New Roman CYR" w:cs="Times New Roman CYR"/>
          <w:b/>
          <w:color w:val="000000" w:themeColor="text1"/>
          <w:sz w:val="28"/>
          <w:szCs w:val="28"/>
          <w:lang w:val="uk-UA"/>
        </w:rPr>
        <w:t>ведення е-комерції в Україні</w:t>
      </w:r>
      <w:r w:rsidR="00BF40E3" w:rsidRPr="002C4F94">
        <w:rPr>
          <w:rFonts w:ascii="Times New Roman CYR" w:hAnsi="Times New Roman CYR" w:cs="Times New Roman CYR"/>
          <w:b/>
          <w:color w:val="000000" w:themeColor="text1"/>
          <w:sz w:val="28"/>
          <w:szCs w:val="28"/>
          <w:lang w:val="uk-UA"/>
        </w:rPr>
        <w:t xml:space="preserve"> за критеріями</w:t>
      </w:r>
    </w:p>
    <w:p w:rsidR="00F23F75" w:rsidRPr="002C4F94" w:rsidRDefault="00693E05" w:rsidP="00BF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CYR" w:hAnsi="Times New Roman CYR" w:cs="Times New Roman CYR"/>
          <w:b/>
          <w:color w:val="000000" w:themeColor="text1"/>
          <w:sz w:val="28"/>
          <w:szCs w:val="28"/>
          <w:lang w:val="uk-UA"/>
        </w:rPr>
      </w:pPr>
      <w:r w:rsidRPr="002C4F94">
        <w:rPr>
          <w:rFonts w:ascii="Times New Roman CYR" w:hAnsi="Times New Roman CYR" w:cs="Times New Roman CYR"/>
          <w:b/>
          <w:color w:val="000000" w:themeColor="text1"/>
          <w:sz w:val="28"/>
          <w:szCs w:val="28"/>
          <w:lang w:val="uk-UA"/>
        </w:rPr>
        <w:t xml:space="preserve"> таблиці</w:t>
      </w:r>
      <w:r w:rsidR="000E1B6E" w:rsidRPr="002C4F94">
        <w:rPr>
          <w:rFonts w:ascii="Times New Roman CYR" w:hAnsi="Times New Roman CYR" w:cs="Times New Roman CYR"/>
          <w:b/>
          <w:color w:val="000000" w:themeColor="text1"/>
          <w:sz w:val="28"/>
          <w:szCs w:val="28"/>
          <w:lang w:val="uk-UA"/>
        </w:rPr>
        <w:t xml:space="preserve"> 1</w:t>
      </w:r>
      <w:r w:rsidR="00F05117" w:rsidRPr="002C4F94">
        <w:rPr>
          <w:rFonts w:ascii="Times New Roman CYR" w:hAnsi="Times New Roman CYR" w:cs="Times New Roman CYR"/>
          <w:b/>
          <w:color w:val="000000" w:themeColor="text1"/>
          <w:sz w:val="28"/>
          <w:szCs w:val="28"/>
          <w:lang w:val="uk-UA"/>
        </w:rPr>
        <w:t>*</w:t>
      </w:r>
    </w:p>
    <w:p w:rsidR="00BF40E3" w:rsidRPr="00A53EA7" w:rsidRDefault="00BF40E3" w:rsidP="00BF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*Джерело: розроблено авторами</w:t>
      </w:r>
    </w:p>
    <w:p w:rsidR="00F23F75" w:rsidRPr="00A53EA7"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CYR" w:hAnsi="Times New Roman CYR" w:cs="Times New Roman CYR"/>
          <w:color w:val="000000" w:themeColor="text1"/>
          <w:sz w:val="28"/>
          <w:szCs w:val="28"/>
          <w:lang w:val="uk-UA"/>
        </w:rPr>
      </w:pPr>
    </w:p>
    <w:p w:rsidR="00F23F75" w:rsidRPr="00A53EA7" w:rsidRDefault="00F23F75" w:rsidP="00F13CDD">
      <w:pPr>
        <w:spacing w:after="0" w:line="240" w:lineRule="auto"/>
        <w:jc w:val="center"/>
        <w:rPr>
          <w:rFonts w:ascii="Times New Roman" w:hAnsi="Times New Roman" w:cs="Times New Roman"/>
          <w:color w:val="000000" w:themeColor="text1"/>
          <w:sz w:val="28"/>
          <w:szCs w:val="28"/>
          <w:lang w:val="uk-UA"/>
        </w:rPr>
      </w:pPr>
      <w:r w:rsidRPr="00A53EA7">
        <w:rPr>
          <w:rFonts w:ascii="Times New Roman" w:hAnsi="Times New Roman" w:cs="Times New Roman"/>
          <w:noProof/>
          <w:color w:val="000000" w:themeColor="text1"/>
          <w:sz w:val="28"/>
          <w:szCs w:val="28"/>
          <w:lang w:eastAsia="ru-RU"/>
        </w:rPr>
        <w:drawing>
          <wp:inline distT="0" distB="0" distL="0" distR="0" wp14:anchorId="3D6376EB" wp14:editId="2BD5F103">
            <wp:extent cx="5229225" cy="219075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13D55" w:rsidRPr="00A53EA7" w:rsidRDefault="00B13D5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CYR" w:hAnsi="Times New Roman CYR" w:cs="Times New Roman CYR"/>
          <w:color w:val="000000" w:themeColor="text1"/>
          <w:sz w:val="28"/>
          <w:szCs w:val="28"/>
          <w:lang w:val="uk-UA"/>
        </w:rPr>
      </w:pPr>
    </w:p>
    <w:p w:rsidR="00F23F75" w:rsidRPr="002C4F94" w:rsidRDefault="00F13CDD" w:rsidP="00BF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CYR" w:hAnsi="Times New Roman CYR" w:cs="Times New Roman CYR"/>
          <w:b/>
          <w:color w:val="000000" w:themeColor="text1"/>
          <w:sz w:val="28"/>
          <w:szCs w:val="28"/>
          <w:lang w:val="uk-UA"/>
        </w:rPr>
      </w:pPr>
      <w:r w:rsidRPr="002C4F94">
        <w:rPr>
          <w:rFonts w:ascii="Times New Roman CYR" w:hAnsi="Times New Roman CYR" w:cs="Times New Roman CYR"/>
          <w:b/>
          <w:color w:val="000000" w:themeColor="text1"/>
          <w:sz w:val="28"/>
          <w:szCs w:val="28"/>
          <w:lang w:val="uk-UA"/>
        </w:rPr>
        <w:t>Рис. 2. Привабливість ведення е-комерції в Німеччині</w:t>
      </w:r>
      <w:r w:rsidR="00BF40E3" w:rsidRPr="002C4F94">
        <w:rPr>
          <w:rFonts w:ascii="Times New Roman CYR" w:hAnsi="Times New Roman CYR" w:cs="Times New Roman CYR"/>
          <w:b/>
          <w:color w:val="000000" w:themeColor="text1"/>
          <w:sz w:val="28"/>
          <w:szCs w:val="28"/>
          <w:lang w:val="uk-UA"/>
        </w:rPr>
        <w:t xml:space="preserve"> за критеріями</w:t>
      </w:r>
      <w:r w:rsidR="00693E05" w:rsidRPr="002C4F94">
        <w:rPr>
          <w:rFonts w:ascii="Times New Roman CYR" w:hAnsi="Times New Roman CYR" w:cs="Times New Roman CYR"/>
          <w:b/>
          <w:color w:val="000000" w:themeColor="text1"/>
          <w:sz w:val="28"/>
          <w:szCs w:val="28"/>
          <w:lang w:val="uk-UA"/>
        </w:rPr>
        <w:t xml:space="preserve"> таблиці</w:t>
      </w:r>
      <w:r w:rsidR="000E1B6E" w:rsidRPr="002C4F94">
        <w:rPr>
          <w:rFonts w:ascii="Times New Roman CYR" w:hAnsi="Times New Roman CYR" w:cs="Times New Roman CYR"/>
          <w:b/>
          <w:color w:val="000000" w:themeColor="text1"/>
          <w:sz w:val="28"/>
          <w:szCs w:val="28"/>
          <w:lang w:val="uk-UA"/>
        </w:rPr>
        <w:t xml:space="preserve"> 1</w:t>
      </w:r>
      <w:r w:rsidR="00F05117" w:rsidRPr="002C4F94">
        <w:rPr>
          <w:rFonts w:ascii="Times New Roman CYR" w:hAnsi="Times New Roman CYR" w:cs="Times New Roman CYR"/>
          <w:b/>
          <w:color w:val="000000" w:themeColor="text1"/>
          <w:sz w:val="28"/>
          <w:szCs w:val="28"/>
          <w:lang w:val="uk-UA"/>
        </w:rPr>
        <w:t>*</w:t>
      </w:r>
    </w:p>
    <w:p w:rsidR="00F23F75" w:rsidRPr="00A53EA7" w:rsidRDefault="00F05117" w:rsidP="00BF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lastRenderedPageBreak/>
        <w:t>*</w:t>
      </w:r>
      <w:r w:rsidR="00F23F75" w:rsidRPr="00A53EA7">
        <w:rPr>
          <w:rFonts w:ascii="Times New Roman CYR" w:hAnsi="Times New Roman CYR" w:cs="Times New Roman CYR"/>
          <w:color w:val="000000" w:themeColor="text1"/>
          <w:sz w:val="28"/>
          <w:szCs w:val="28"/>
          <w:lang w:val="uk-UA"/>
        </w:rPr>
        <w:t xml:space="preserve">Джерело: </w:t>
      </w:r>
      <w:r w:rsidRPr="00A53EA7">
        <w:rPr>
          <w:rFonts w:ascii="Times New Roman CYR" w:hAnsi="Times New Roman CYR" w:cs="Times New Roman CYR"/>
          <w:color w:val="000000" w:themeColor="text1"/>
          <w:sz w:val="28"/>
          <w:szCs w:val="28"/>
          <w:lang w:val="uk-UA"/>
        </w:rPr>
        <w:t>розроблено авторами</w:t>
      </w:r>
    </w:p>
    <w:p w:rsidR="00F23F75" w:rsidRPr="00A53EA7"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lang w:val="uk-UA"/>
        </w:rPr>
      </w:pPr>
    </w:p>
    <w:p w:rsidR="000303B2" w:rsidRPr="00A53EA7" w:rsidRDefault="000303B2" w:rsidP="00030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Третій крок – надання критеріям відповідних ваг (ступеня значущості або важливості, яка для різних людей може бути своя).</w:t>
      </w:r>
    </w:p>
    <w:p w:rsidR="000303B2" w:rsidRPr="00A53EA7" w:rsidRDefault="000303B2" w:rsidP="000303B2">
      <w:pPr>
        <w:spacing w:after="0" w:line="360" w:lineRule="auto"/>
        <w:ind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Для цього знов залучимо обраних експертів. У нашому списку «ваги» відповідають номерам показників у створеному експертом переліку критеріїв по мірі свого спадання від 9 (найбільша вага) до 1 (найменша вага).</w:t>
      </w:r>
    </w:p>
    <w:p w:rsidR="000303B2" w:rsidRPr="00A53EA7" w:rsidRDefault="000303B2" w:rsidP="000303B2">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Перший експерт, який через два роки повернувся в Україну, при веденні е-комерції надав перевагу інфраструктурі, медичним послугам, житлу, дрібному бізнесу, клімату та споживчому кошику. Для другого українського експерта, який досі перебуває в Німеччині, головними критеріями є споживчий кошик, медичні послуги, ступінь свободи та інфраструктура. Третій експерт – німець українського походження, виходячи з практики, акцентував увагу на медичних послугах, інфраструктурі, власному житлі та податках.</w:t>
      </w:r>
    </w:p>
    <w:p w:rsidR="000303B2" w:rsidRPr="00A53EA7" w:rsidRDefault="000303B2" w:rsidP="00030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Вони проставили критеріям такі ваги (табл. 3). </w:t>
      </w:r>
    </w:p>
    <w:p w:rsidR="00F23F75" w:rsidRPr="00A53EA7" w:rsidRDefault="0031484D" w:rsidP="00443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Таблиця 3</w:t>
      </w:r>
    </w:p>
    <w:p w:rsidR="00FB2A7E" w:rsidRPr="00A53EA7" w:rsidRDefault="00E812F4" w:rsidP="00B1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Ненормовані в</w:t>
      </w:r>
      <w:r w:rsidR="0031484D" w:rsidRPr="00A53EA7">
        <w:rPr>
          <w:rFonts w:ascii="Times New Roman CYR" w:hAnsi="Times New Roman CYR" w:cs="Times New Roman CYR"/>
          <w:color w:val="000000" w:themeColor="text1"/>
          <w:sz w:val="28"/>
          <w:szCs w:val="28"/>
          <w:lang w:val="uk-UA"/>
        </w:rPr>
        <w:t>аг</w:t>
      </w:r>
      <w:r w:rsidR="001E2B2D" w:rsidRPr="00A53EA7">
        <w:rPr>
          <w:rFonts w:ascii="Times New Roman CYR" w:hAnsi="Times New Roman CYR" w:cs="Times New Roman CYR"/>
          <w:color w:val="000000" w:themeColor="text1"/>
          <w:sz w:val="28"/>
          <w:szCs w:val="28"/>
          <w:lang w:val="uk-UA"/>
        </w:rPr>
        <w:t>и</w:t>
      </w:r>
      <w:r w:rsidR="00FB2A7E" w:rsidRPr="00A53EA7">
        <w:rPr>
          <w:rFonts w:ascii="Times New Roman CYR" w:hAnsi="Times New Roman CYR" w:cs="Times New Roman CYR"/>
          <w:color w:val="000000" w:themeColor="text1"/>
          <w:sz w:val="28"/>
          <w:szCs w:val="28"/>
          <w:lang w:val="uk-UA"/>
        </w:rPr>
        <w:t xml:space="preserve"> критеріїв</w:t>
      </w:r>
      <w:r w:rsidR="00F05117" w:rsidRPr="00A53EA7">
        <w:rPr>
          <w:rFonts w:ascii="Times New Roman CYR" w:hAnsi="Times New Roman CYR" w:cs="Times New Roman CYR"/>
          <w:color w:val="000000" w:themeColor="text1"/>
          <w:sz w:val="28"/>
          <w:szCs w:val="28"/>
          <w:lang w:val="uk-UA"/>
        </w:rPr>
        <w:t>*</w:t>
      </w:r>
    </w:p>
    <w:p w:rsidR="00FB2A7E" w:rsidRPr="00A53EA7" w:rsidRDefault="00FB2A7E" w:rsidP="0030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CYR" w:hAnsi="Times New Roman CYR" w:cs="Times New Roman CYR"/>
          <w:color w:val="000000" w:themeColor="text1"/>
          <w:sz w:val="28"/>
          <w:szCs w:val="28"/>
          <w:lang w:val="uk-UA"/>
        </w:rPr>
      </w:pPr>
    </w:p>
    <w:tbl>
      <w:tblPr>
        <w:tblStyle w:val="a7"/>
        <w:tblW w:w="0" w:type="auto"/>
        <w:tblLook w:val="04A0" w:firstRow="1" w:lastRow="0" w:firstColumn="1" w:lastColumn="0" w:noHBand="0" w:noVBand="1"/>
      </w:tblPr>
      <w:tblGrid>
        <w:gridCol w:w="988"/>
        <w:gridCol w:w="3827"/>
        <w:gridCol w:w="1343"/>
        <w:gridCol w:w="1417"/>
        <w:gridCol w:w="1560"/>
      </w:tblGrid>
      <w:tr w:rsidR="00A53EA7" w:rsidRPr="00A53EA7" w:rsidTr="00B878D1">
        <w:tc>
          <w:tcPr>
            <w:tcW w:w="988" w:type="dxa"/>
          </w:tcPr>
          <w:p w:rsidR="00F23F75" w:rsidRPr="00A53EA7"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w:t>
            </w:r>
            <w:r w:rsidR="00FB2A7E" w:rsidRPr="00A53EA7">
              <w:rPr>
                <w:rFonts w:ascii="Times New Roman" w:hAnsi="Times New Roman" w:cs="Times New Roman"/>
                <w:color w:val="000000" w:themeColor="text1"/>
                <w:sz w:val="28"/>
                <w:szCs w:val="28"/>
                <w:lang w:val="uk-UA"/>
              </w:rPr>
              <w:t xml:space="preserve"> з/п</w:t>
            </w:r>
          </w:p>
        </w:tc>
        <w:tc>
          <w:tcPr>
            <w:tcW w:w="3827" w:type="dxa"/>
          </w:tcPr>
          <w:p w:rsidR="00F23F75" w:rsidRPr="00A53EA7"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Критерії </w:t>
            </w:r>
            <w:r w:rsidRPr="00A53EA7">
              <w:rPr>
                <w:rFonts w:ascii="Times New Roman" w:hAnsi="Times New Roman" w:cs="Times New Roman"/>
                <w:color w:val="000000" w:themeColor="text1"/>
                <w:sz w:val="28"/>
                <w:szCs w:val="28"/>
                <w:lang w:val="uk-UA"/>
              </w:rPr>
              <w:t>(</w:t>
            </w:r>
            <w:r w:rsidRPr="00A53EA7">
              <w:rPr>
                <w:rFonts w:ascii="Times New Roman" w:hAnsi="Times New Roman" w:cs="Times New Roman"/>
                <w:i/>
                <w:color w:val="000000" w:themeColor="text1"/>
                <w:sz w:val="28"/>
                <w:szCs w:val="28"/>
                <w:lang w:val="uk-UA"/>
              </w:rPr>
              <w:t>f</w:t>
            </w:r>
            <w:r w:rsidRPr="00A53EA7">
              <w:rPr>
                <w:rFonts w:ascii="Times New Roman" w:hAnsi="Times New Roman" w:cs="Times New Roman"/>
                <w:i/>
                <w:color w:val="000000" w:themeColor="text1"/>
                <w:sz w:val="28"/>
                <w:szCs w:val="28"/>
                <w:vertAlign w:val="subscript"/>
                <w:lang w:val="uk-UA"/>
              </w:rPr>
              <w:t>і</w:t>
            </w:r>
            <w:r w:rsidRPr="00A53EA7">
              <w:rPr>
                <w:rFonts w:ascii="Times New Roman" w:hAnsi="Times New Roman" w:cs="Times New Roman"/>
                <w:color w:val="000000" w:themeColor="text1"/>
                <w:sz w:val="28"/>
                <w:szCs w:val="28"/>
                <w:lang w:val="uk-UA"/>
              </w:rPr>
              <w:t>)</w:t>
            </w:r>
          </w:p>
        </w:tc>
        <w:tc>
          <w:tcPr>
            <w:tcW w:w="1343" w:type="dxa"/>
          </w:tcPr>
          <w:p w:rsidR="00F23F75" w:rsidRPr="00A53EA7" w:rsidRDefault="00FB2A7E"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І</w:t>
            </w:r>
            <w:r w:rsidR="00F23F75" w:rsidRPr="00A53EA7">
              <w:rPr>
                <w:rFonts w:ascii="Times New Roman CYR" w:hAnsi="Times New Roman CYR" w:cs="Times New Roman CYR"/>
                <w:color w:val="000000" w:themeColor="text1"/>
                <w:sz w:val="28"/>
                <w:szCs w:val="28"/>
                <w:lang w:val="uk-UA"/>
              </w:rPr>
              <w:t xml:space="preserve"> експерт</w:t>
            </w:r>
          </w:p>
        </w:tc>
        <w:tc>
          <w:tcPr>
            <w:tcW w:w="1417" w:type="dxa"/>
          </w:tcPr>
          <w:p w:rsidR="00F23F75" w:rsidRPr="00A53EA7" w:rsidRDefault="00FB2A7E"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ІІ</w:t>
            </w:r>
            <w:r w:rsidR="00F23F75" w:rsidRPr="00A53EA7">
              <w:rPr>
                <w:rFonts w:ascii="Times New Roman CYR" w:hAnsi="Times New Roman CYR" w:cs="Times New Roman CYR"/>
                <w:color w:val="000000" w:themeColor="text1"/>
                <w:sz w:val="28"/>
                <w:szCs w:val="28"/>
                <w:lang w:val="uk-UA"/>
              </w:rPr>
              <w:t xml:space="preserve"> експерт</w:t>
            </w:r>
          </w:p>
        </w:tc>
        <w:tc>
          <w:tcPr>
            <w:tcW w:w="1560" w:type="dxa"/>
          </w:tcPr>
          <w:p w:rsidR="00F23F75" w:rsidRPr="00A53EA7" w:rsidRDefault="00FB2A7E"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ІІІ</w:t>
            </w:r>
            <w:r w:rsidR="00F23F75" w:rsidRPr="00A53EA7">
              <w:rPr>
                <w:rFonts w:ascii="Times New Roman CYR" w:hAnsi="Times New Roman CYR" w:cs="Times New Roman CYR"/>
                <w:color w:val="000000" w:themeColor="text1"/>
                <w:sz w:val="28"/>
                <w:szCs w:val="28"/>
                <w:lang w:val="uk-UA"/>
              </w:rPr>
              <w:t xml:space="preserve"> експерт</w:t>
            </w:r>
          </w:p>
        </w:tc>
      </w:tr>
      <w:tr w:rsidR="00A53EA7" w:rsidRPr="00A53EA7" w:rsidTr="00EB05D4">
        <w:tc>
          <w:tcPr>
            <w:tcW w:w="988" w:type="dxa"/>
          </w:tcPr>
          <w:p w:rsidR="00543BE1" w:rsidRPr="00A53EA7"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1</w:t>
            </w:r>
          </w:p>
        </w:tc>
        <w:tc>
          <w:tcPr>
            <w:tcW w:w="3827" w:type="dxa"/>
          </w:tcPr>
          <w:p w:rsidR="00543BE1" w:rsidRPr="00A53EA7" w:rsidRDefault="00543BE1" w:rsidP="00EB05D4">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Інфраструктура</w:t>
            </w:r>
          </w:p>
        </w:tc>
        <w:tc>
          <w:tcPr>
            <w:tcW w:w="1343" w:type="dxa"/>
          </w:tcPr>
          <w:p w:rsidR="00543BE1" w:rsidRPr="00A53EA7" w:rsidRDefault="00752ADF"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9</w:t>
            </w:r>
          </w:p>
        </w:tc>
        <w:tc>
          <w:tcPr>
            <w:tcW w:w="1417" w:type="dxa"/>
          </w:tcPr>
          <w:p w:rsidR="00543BE1" w:rsidRPr="00A53EA7" w:rsidRDefault="00752ADF"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6</w:t>
            </w:r>
          </w:p>
        </w:tc>
        <w:tc>
          <w:tcPr>
            <w:tcW w:w="1560" w:type="dxa"/>
          </w:tcPr>
          <w:p w:rsidR="00543BE1" w:rsidRPr="00A53EA7" w:rsidRDefault="00752ADF"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8</w:t>
            </w:r>
          </w:p>
        </w:tc>
      </w:tr>
      <w:tr w:rsidR="00A53EA7" w:rsidRPr="00A53EA7" w:rsidTr="00B878D1">
        <w:tc>
          <w:tcPr>
            <w:tcW w:w="988" w:type="dxa"/>
          </w:tcPr>
          <w:p w:rsidR="00F23F75" w:rsidRPr="00A53EA7" w:rsidRDefault="00543BE1"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2</w:t>
            </w:r>
          </w:p>
        </w:tc>
        <w:tc>
          <w:tcPr>
            <w:tcW w:w="3827" w:type="dxa"/>
          </w:tcPr>
          <w:p w:rsidR="00F23F75" w:rsidRPr="00A53EA7"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Медичні послуги </w:t>
            </w:r>
          </w:p>
        </w:tc>
        <w:tc>
          <w:tcPr>
            <w:tcW w:w="1343"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8</w:t>
            </w:r>
          </w:p>
        </w:tc>
        <w:tc>
          <w:tcPr>
            <w:tcW w:w="1417"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8</w:t>
            </w:r>
          </w:p>
        </w:tc>
        <w:tc>
          <w:tcPr>
            <w:tcW w:w="1560"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9</w:t>
            </w:r>
          </w:p>
        </w:tc>
      </w:tr>
      <w:tr w:rsidR="00A53EA7" w:rsidRPr="00A53EA7" w:rsidTr="00EB05D4">
        <w:tc>
          <w:tcPr>
            <w:tcW w:w="988" w:type="dxa"/>
          </w:tcPr>
          <w:p w:rsidR="00543BE1" w:rsidRPr="00A53EA7"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3</w:t>
            </w:r>
          </w:p>
        </w:tc>
        <w:tc>
          <w:tcPr>
            <w:tcW w:w="3827" w:type="dxa"/>
          </w:tcPr>
          <w:p w:rsidR="00543BE1" w:rsidRPr="00A53EA7" w:rsidRDefault="00543BE1" w:rsidP="00EB05D4">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Власне житло  </w:t>
            </w:r>
          </w:p>
        </w:tc>
        <w:tc>
          <w:tcPr>
            <w:tcW w:w="1343" w:type="dxa"/>
          </w:tcPr>
          <w:p w:rsidR="00543BE1" w:rsidRPr="00A53EA7" w:rsidRDefault="00752ADF"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7</w:t>
            </w:r>
          </w:p>
        </w:tc>
        <w:tc>
          <w:tcPr>
            <w:tcW w:w="1417" w:type="dxa"/>
          </w:tcPr>
          <w:p w:rsidR="00543BE1" w:rsidRPr="00A53EA7" w:rsidRDefault="00752ADF"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1</w:t>
            </w:r>
          </w:p>
        </w:tc>
        <w:tc>
          <w:tcPr>
            <w:tcW w:w="1560" w:type="dxa"/>
          </w:tcPr>
          <w:p w:rsidR="00543BE1" w:rsidRPr="00A53EA7" w:rsidRDefault="00752ADF"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7</w:t>
            </w:r>
          </w:p>
        </w:tc>
      </w:tr>
      <w:tr w:rsidR="00A53EA7" w:rsidRPr="00A53EA7" w:rsidTr="00EB05D4">
        <w:tc>
          <w:tcPr>
            <w:tcW w:w="988" w:type="dxa"/>
          </w:tcPr>
          <w:p w:rsidR="00543BE1" w:rsidRPr="00A53EA7"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4</w:t>
            </w:r>
          </w:p>
        </w:tc>
        <w:tc>
          <w:tcPr>
            <w:tcW w:w="3827" w:type="dxa"/>
          </w:tcPr>
          <w:p w:rsidR="00543BE1" w:rsidRPr="00A53EA7" w:rsidRDefault="00543BE1" w:rsidP="00EB05D4">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Дрібний бізнес </w:t>
            </w:r>
          </w:p>
        </w:tc>
        <w:tc>
          <w:tcPr>
            <w:tcW w:w="1343" w:type="dxa"/>
          </w:tcPr>
          <w:p w:rsidR="00543BE1" w:rsidRPr="00A53EA7" w:rsidRDefault="00752ADF"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6</w:t>
            </w:r>
          </w:p>
        </w:tc>
        <w:tc>
          <w:tcPr>
            <w:tcW w:w="1417" w:type="dxa"/>
          </w:tcPr>
          <w:p w:rsidR="00543BE1" w:rsidRPr="00A53EA7" w:rsidRDefault="00752ADF"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5</w:t>
            </w:r>
          </w:p>
        </w:tc>
        <w:tc>
          <w:tcPr>
            <w:tcW w:w="1560" w:type="dxa"/>
          </w:tcPr>
          <w:p w:rsidR="00543BE1" w:rsidRPr="00A53EA7" w:rsidRDefault="00C94B50"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4</w:t>
            </w:r>
          </w:p>
        </w:tc>
      </w:tr>
      <w:tr w:rsidR="00A53EA7" w:rsidRPr="00A53EA7" w:rsidTr="00B878D1">
        <w:tc>
          <w:tcPr>
            <w:tcW w:w="988" w:type="dxa"/>
          </w:tcPr>
          <w:p w:rsidR="00F23F75" w:rsidRPr="00A53EA7" w:rsidRDefault="00543BE1"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5</w:t>
            </w:r>
          </w:p>
        </w:tc>
        <w:tc>
          <w:tcPr>
            <w:tcW w:w="3827" w:type="dxa"/>
          </w:tcPr>
          <w:p w:rsidR="00F23F75" w:rsidRPr="00A53EA7"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Клімат</w:t>
            </w:r>
          </w:p>
        </w:tc>
        <w:tc>
          <w:tcPr>
            <w:tcW w:w="1343"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5</w:t>
            </w:r>
          </w:p>
        </w:tc>
        <w:tc>
          <w:tcPr>
            <w:tcW w:w="1417"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3</w:t>
            </w:r>
          </w:p>
        </w:tc>
        <w:tc>
          <w:tcPr>
            <w:tcW w:w="1560"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5</w:t>
            </w:r>
          </w:p>
        </w:tc>
      </w:tr>
      <w:tr w:rsidR="00A53EA7" w:rsidRPr="00A53EA7" w:rsidTr="00B878D1">
        <w:tc>
          <w:tcPr>
            <w:tcW w:w="988" w:type="dxa"/>
          </w:tcPr>
          <w:p w:rsidR="00F23F75" w:rsidRPr="00A53EA7" w:rsidRDefault="00543BE1"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6</w:t>
            </w:r>
          </w:p>
        </w:tc>
        <w:tc>
          <w:tcPr>
            <w:tcW w:w="3827" w:type="dxa"/>
          </w:tcPr>
          <w:p w:rsidR="00F23F75" w:rsidRPr="00A53EA7"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Споживчий кошик </w:t>
            </w:r>
          </w:p>
        </w:tc>
        <w:tc>
          <w:tcPr>
            <w:tcW w:w="1343"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4</w:t>
            </w:r>
          </w:p>
        </w:tc>
        <w:tc>
          <w:tcPr>
            <w:tcW w:w="1417"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9</w:t>
            </w:r>
          </w:p>
        </w:tc>
        <w:tc>
          <w:tcPr>
            <w:tcW w:w="1560"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2</w:t>
            </w:r>
          </w:p>
        </w:tc>
      </w:tr>
      <w:tr w:rsidR="00A53EA7" w:rsidRPr="00A53EA7" w:rsidTr="00B878D1">
        <w:tc>
          <w:tcPr>
            <w:tcW w:w="988" w:type="dxa"/>
          </w:tcPr>
          <w:p w:rsidR="00F23F75" w:rsidRPr="00A53EA7" w:rsidRDefault="00543BE1"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7</w:t>
            </w:r>
          </w:p>
        </w:tc>
        <w:tc>
          <w:tcPr>
            <w:tcW w:w="3827" w:type="dxa"/>
          </w:tcPr>
          <w:p w:rsidR="00F23F75" w:rsidRPr="00A53EA7"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Податки </w:t>
            </w:r>
          </w:p>
        </w:tc>
        <w:tc>
          <w:tcPr>
            <w:tcW w:w="1343"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3</w:t>
            </w:r>
          </w:p>
        </w:tc>
        <w:tc>
          <w:tcPr>
            <w:tcW w:w="1417"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4</w:t>
            </w:r>
          </w:p>
        </w:tc>
        <w:tc>
          <w:tcPr>
            <w:tcW w:w="1560" w:type="dxa"/>
          </w:tcPr>
          <w:p w:rsidR="00F23F75" w:rsidRPr="00A53EA7" w:rsidRDefault="00C94B50"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6</w:t>
            </w:r>
          </w:p>
        </w:tc>
      </w:tr>
      <w:tr w:rsidR="00A53EA7" w:rsidRPr="00A53EA7" w:rsidTr="00EB05D4">
        <w:tc>
          <w:tcPr>
            <w:tcW w:w="988" w:type="dxa"/>
          </w:tcPr>
          <w:p w:rsidR="00543BE1" w:rsidRPr="00A53EA7" w:rsidRDefault="00752ADF"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8</w:t>
            </w:r>
          </w:p>
        </w:tc>
        <w:tc>
          <w:tcPr>
            <w:tcW w:w="3827" w:type="dxa"/>
          </w:tcPr>
          <w:p w:rsidR="00543BE1" w:rsidRPr="00A53EA7" w:rsidRDefault="008D050E" w:rsidP="00EB05D4">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Ступі</w:t>
            </w:r>
            <w:r w:rsidR="00543BE1" w:rsidRPr="00A53EA7">
              <w:rPr>
                <w:rFonts w:ascii="Times New Roman" w:hAnsi="Times New Roman" w:cs="Times New Roman"/>
                <w:color w:val="000000" w:themeColor="text1"/>
                <w:sz w:val="28"/>
                <w:szCs w:val="28"/>
                <w:lang w:val="uk-UA"/>
              </w:rPr>
              <w:t xml:space="preserve">нь свободи  </w:t>
            </w:r>
          </w:p>
        </w:tc>
        <w:tc>
          <w:tcPr>
            <w:tcW w:w="1343" w:type="dxa"/>
          </w:tcPr>
          <w:p w:rsidR="00543BE1" w:rsidRPr="00A53EA7" w:rsidRDefault="00752ADF"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2</w:t>
            </w:r>
          </w:p>
        </w:tc>
        <w:tc>
          <w:tcPr>
            <w:tcW w:w="1417" w:type="dxa"/>
          </w:tcPr>
          <w:p w:rsidR="00543BE1" w:rsidRPr="00A53EA7" w:rsidRDefault="00752ADF"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7</w:t>
            </w:r>
          </w:p>
        </w:tc>
        <w:tc>
          <w:tcPr>
            <w:tcW w:w="1560" w:type="dxa"/>
          </w:tcPr>
          <w:p w:rsidR="00543BE1" w:rsidRPr="00A53EA7" w:rsidRDefault="00752ADF" w:rsidP="00EB05D4">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3</w:t>
            </w:r>
          </w:p>
        </w:tc>
      </w:tr>
      <w:tr w:rsidR="00F23F75" w:rsidRPr="00A53EA7" w:rsidTr="00B878D1">
        <w:tc>
          <w:tcPr>
            <w:tcW w:w="988"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9</w:t>
            </w:r>
          </w:p>
        </w:tc>
        <w:tc>
          <w:tcPr>
            <w:tcW w:w="3827" w:type="dxa"/>
          </w:tcPr>
          <w:p w:rsidR="00F23F75" w:rsidRPr="00A53EA7"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Право на інформацію </w:t>
            </w:r>
          </w:p>
        </w:tc>
        <w:tc>
          <w:tcPr>
            <w:tcW w:w="1343" w:type="dxa"/>
          </w:tcPr>
          <w:p w:rsidR="00F23F75" w:rsidRPr="00A53EA7"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1</w:t>
            </w:r>
          </w:p>
        </w:tc>
        <w:tc>
          <w:tcPr>
            <w:tcW w:w="1417" w:type="dxa"/>
          </w:tcPr>
          <w:p w:rsidR="00F23F75" w:rsidRPr="00A53EA7" w:rsidRDefault="00752ADF"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6</w:t>
            </w:r>
          </w:p>
        </w:tc>
        <w:tc>
          <w:tcPr>
            <w:tcW w:w="1560" w:type="dxa"/>
          </w:tcPr>
          <w:p w:rsidR="00F23F75" w:rsidRPr="00A53EA7"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1</w:t>
            </w:r>
          </w:p>
        </w:tc>
      </w:tr>
    </w:tbl>
    <w:p w:rsidR="00F23F75" w:rsidRPr="00A53EA7" w:rsidRDefault="00F23F75" w:rsidP="00EA1746">
      <w:pPr>
        <w:tabs>
          <w:tab w:val="left" w:pos="1134"/>
        </w:tabs>
        <w:spacing w:after="0" w:line="240" w:lineRule="auto"/>
        <w:jc w:val="both"/>
        <w:rPr>
          <w:rFonts w:ascii="Times New Roman" w:hAnsi="Times New Roman" w:cs="Times New Roman"/>
          <w:color w:val="000000" w:themeColor="text1"/>
          <w:sz w:val="28"/>
          <w:szCs w:val="28"/>
          <w:lang w:val="uk-UA"/>
        </w:rPr>
      </w:pPr>
    </w:p>
    <w:p w:rsidR="00F05117" w:rsidRPr="00A53EA7" w:rsidRDefault="00F05117" w:rsidP="00F0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*Джерело: розроблено авторами</w:t>
      </w:r>
    </w:p>
    <w:p w:rsidR="005F5065" w:rsidRPr="00A53EA7" w:rsidRDefault="005F5065" w:rsidP="00876C76">
      <w:pPr>
        <w:spacing w:line="240" w:lineRule="auto"/>
        <w:ind w:firstLine="709"/>
        <w:jc w:val="both"/>
        <w:rPr>
          <w:rFonts w:ascii="Times New Roman" w:hAnsi="Times New Roman" w:cs="Times New Roman"/>
          <w:color w:val="000000" w:themeColor="text1"/>
          <w:sz w:val="28"/>
          <w:szCs w:val="28"/>
          <w:lang w:val="uk-UA"/>
        </w:rPr>
      </w:pPr>
    </w:p>
    <w:p w:rsidR="000303B2" w:rsidRPr="00A53EA7" w:rsidRDefault="000303B2" w:rsidP="000303B2">
      <w:pPr>
        <w:spacing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Четвертий крок. Як і у попередньому разі, підраховуємо групові (середні) «ваги» критеріїв за формулою: </w:t>
      </w:r>
      <w:r w:rsidRPr="00A53EA7">
        <w:rPr>
          <w:rFonts w:ascii="Times New Roman" w:hAnsi="Times New Roman" w:cs="Times New Roman"/>
          <w:color w:val="000000" w:themeColor="text1"/>
          <w:position w:val="-28"/>
          <w:sz w:val="28"/>
          <w:szCs w:val="28"/>
          <w:lang w:val="uk-UA"/>
        </w:rPr>
        <w:object w:dxaOrig="2439" w:dyaOrig="680">
          <v:shape id="_x0000_i1032" type="#_x0000_t75" style="width:135pt;height:38.25pt" o:ole="">
            <v:imagedata r:id="rId25" o:title=""/>
          </v:shape>
          <o:OLEObject Type="Embed" ProgID="Equation.3" ShapeID="_x0000_i1032" DrawAspect="Content" ObjectID="_1784388405" r:id="rId26"/>
        </w:object>
      </w:r>
      <w:r w:rsidRPr="00A53EA7">
        <w:rPr>
          <w:rFonts w:ascii="Times New Roman" w:hAnsi="Times New Roman" w:cs="Times New Roman"/>
          <w:color w:val="000000" w:themeColor="text1"/>
          <w:sz w:val="28"/>
          <w:szCs w:val="28"/>
          <w:lang w:val="uk-UA"/>
        </w:rPr>
        <w:t xml:space="preserve"> і отримаємо 9 </w:t>
      </w:r>
      <w:r w:rsidRPr="00A53EA7">
        <w:rPr>
          <w:rFonts w:ascii="Times New Roman" w:hAnsi="Times New Roman" w:cs="Times New Roman"/>
          <w:color w:val="000000" w:themeColor="text1"/>
          <w:sz w:val="28"/>
          <w:szCs w:val="28"/>
          <w:lang w:val="uk-UA"/>
        </w:rPr>
        <w:lastRenderedPageBreak/>
        <w:t>середньоекспертних ненормованих вагових коефіцієнтів критеріїв, які представимо у таблиці 4.</w:t>
      </w:r>
    </w:p>
    <w:p w:rsidR="00F23F75" w:rsidRPr="00A53EA7" w:rsidRDefault="00C419A2" w:rsidP="00B1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ab/>
      </w:r>
      <w:r w:rsidRPr="00A53EA7">
        <w:rPr>
          <w:rFonts w:ascii="Times New Roman CYR" w:hAnsi="Times New Roman CYR" w:cs="Times New Roman CYR"/>
          <w:color w:val="000000" w:themeColor="text1"/>
          <w:sz w:val="28"/>
          <w:szCs w:val="28"/>
          <w:lang w:val="uk-UA"/>
        </w:rPr>
        <w:tab/>
      </w:r>
      <w:r w:rsidRPr="00A53EA7">
        <w:rPr>
          <w:rFonts w:ascii="Times New Roman CYR" w:hAnsi="Times New Roman CYR" w:cs="Times New Roman CYR"/>
          <w:color w:val="000000" w:themeColor="text1"/>
          <w:sz w:val="28"/>
          <w:szCs w:val="28"/>
          <w:lang w:val="uk-UA"/>
        </w:rPr>
        <w:tab/>
      </w:r>
      <w:r w:rsidRPr="00A53EA7">
        <w:rPr>
          <w:rFonts w:ascii="Times New Roman CYR" w:hAnsi="Times New Roman CYR" w:cs="Times New Roman CYR"/>
          <w:color w:val="000000" w:themeColor="text1"/>
          <w:sz w:val="28"/>
          <w:szCs w:val="28"/>
          <w:lang w:val="uk-UA"/>
        </w:rPr>
        <w:tab/>
      </w:r>
      <w:r w:rsidRPr="00A53EA7">
        <w:rPr>
          <w:rFonts w:ascii="Times New Roman CYR" w:hAnsi="Times New Roman CYR" w:cs="Times New Roman CYR"/>
          <w:color w:val="000000" w:themeColor="text1"/>
          <w:sz w:val="28"/>
          <w:szCs w:val="28"/>
          <w:lang w:val="uk-UA"/>
        </w:rPr>
        <w:tab/>
      </w:r>
      <w:r w:rsidRPr="00A53EA7">
        <w:rPr>
          <w:rFonts w:ascii="Times New Roman CYR" w:hAnsi="Times New Roman CYR" w:cs="Times New Roman CYR"/>
          <w:color w:val="000000" w:themeColor="text1"/>
          <w:sz w:val="28"/>
          <w:szCs w:val="28"/>
          <w:lang w:val="uk-UA"/>
        </w:rPr>
        <w:tab/>
        <w:t xml:space="preserve">         </w:t>
      </w:r>
      <w:r w:rsidR="00E812F4" w:rsidRPr="00A53EA7">
        <w:rPr>
          <w:rFonts w:ascii="Times New Roman CYR" w:hAnsi="Times New Roman CYR" w:cs="Times New Roman CYR"/>
          <w:color w:val="000000" w:themeColor="text1"/>
          <w:sz w:val="28"/>
          <w:szCs w:val="28"/>
          <w:lang w:val="uk-UA"/>
        </w:rPr>
        <w:t xml:space="preserve">           </w:t>
      </w:r>
      <w:r w:rsidR="00E97128" w:rsidRPr="00A53EA7">
        <w:rPr>
          <w:rFonts w:ascii="Times New Roman CYR" w:hAnsi="Times New Roman CYR" w:cs="Times New Roman CYR"/>
          <w:color w:val="000000" w:themeColor="text1"/>
          <w:sz w:val="28"/>
          <w:szCs w:val="28"/>
          <w:lang w:val="uk-UA"/>
        </w:rPr>
        <w:t>Таблиця</w:t>
      </w:r>
      <w:r w:rsidR="00876C76" w:rsidRPr="00A53EA7">
        <w:rPr>
          <w:rFonts w:ascii="Times New Roman CYR" w:hAnsi="Times New Roman CYR" w:cs="Times New Roman CYR"/>
          <w:color w:val="000000" w:themeColor="text1"/>
          <w:sz w:val="28"/>
          <w:szCs w:val="28"/>
          <w:lang w:val="uk-UA"/>
        </w:rPr>
        <w:t xml:space="preserve"> 4</w:t>
      </w:r>
    </w:p>
    <w:p w:rsidR="00C419A2" w:rsidRPr="00A53EA7" w:rsidRDefault="00E812F4" w:rsidP="00B1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ab/>
        <w:t xml:space="preserve">        </w:t>
      </w:r>
      <w:r w:rsidR="00C419A2" w:rsidRPr="00A53EA7">
        <w:rPr>
          <w:rFonts w:ascii="Times New Roman CYR" w:hAnsi="Times New Roman CYR" w:cs="Times New Roman CYR"/>
          <w:color w:val="000000" w:themeColor="text1"/>
          <w:sz w:val="28"/>
          <w:szCs w:val="28"/>
          <w:lang w:val="uk-UA"/>
        </w:rPr>
        <w:t xml:space="preserve">Середньоекспертні </w:t>
      </w:r>
      <w:r w:rsidRPr="00A53EA7">
        <w:rPr>
          <w:rFonts w:ascii="Times New Roman CYR" w:hAnsi="Times New Roman CYR" w:cs="Times New Roman CYR"/>
          <w:color w:val="000000" w:themeColor="text1"/>
          <w:sz w:val="28"/>
          <w:szCs w:val="28"/>
          <w:lang w:val="uk-UA"/>
        </w:rPr>
        <w:t xml:space="preserve">ненормовані </w:t>
      </w:r>
      <w:r w:rsidR="00C419A2" w:rsidRPr="00A53EA7">
        <w:rPr>
          <w:rFonts w:ascii="Times New Roman CYR" w:hAnsi="Times New Roman CYR" w:cs="Times New Roman CYR"/>
          <w:color w:val="000000" w:themeColor="text1"/>
          <w:sz w:val="28"/>
          <w:szCs w:val="28"/>
          <w:lang w:val="uk-UA"/>
        </w:rPr>
        <w:t>вагові коефіцієнти критеріїв</w:t>
      </w:r>
      <w:r w:rsidR="00F05117" w:rsidRPr="00A53EA7">
        <w:rPr>
          <w:rFonts w:ascii="Times New Roman CYR" w:hAnsi="Times New Roman CYR" w:cs="Times New Roman CYR"/>
          <w:color w:val="000000" w:themeColor="text1"/>
          <w:sz w:val="28"/>
          <w:szCs w:val="28"/>
          <w:lang w:val="uk-UA"/>
        </w:rPr>
        <w:t>*</w:t>
      </w:r>
    </w:p>
    <w:p w:rsidR="00C419A2" w:rsidRPr="00A53EA7" w:rsidRDefault="00C419A2" w:rsidP="00C4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CYR" w:hAnsi="Times New Roman CYR" w:cs="Times New Roman CYR"/>
          <w:color w:val="000000" w:themeColor="text1"/>
          <w:sz w:val="28"/>
          <w:szCs w:val="28"/>
          <w:lang w:val="uk-UA"/>
        </w:rPr>
      </w:pPr>
    </w:p>
    <w:tbl>
      <w:tblPr>
        <w:tblStyle w:val="a7"/>
        <w:tblW w:w="0" w:type="auto"/>
        <w:tblInd w:w="1129" w:type="dxa"/>
        <w:tblLook w:val="04A0" w:firstRow="1" w:lastRow="0" w:firstColumn="1" w:lastColumn="0" w:noHBand="0" w:noVBand="1"/>
      </w:tblPr>
      <w:tblGrid>
        <w:gridCol w:w="988"/>
        <w:gridCol w:w="3822"/>
        <w:gridCol w:w="2935"/>
      </w:tblGrid>
      <w:tr w:rsidR="00A53EA7" w:rsidRPr="00A53EA7" w:rsidTr="00E812F4">
        <w:tc>
          <w:tcPr>
            <w:tcW w:w="988" w:type="dxa"/>
          </w:tcPr>
          <w:p w:rsidR="00F23F75" w:rsidRPr="00A53EA7"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w:t>
            </w:r>
            <w:r w:rsidR="00B878D1" w:rsidRPr="00A53EA7">
              <w:rPr>
                <w:rFonts w:ascii="Times New Roman" w:hAnsi="Times New Roman" w:cs="Times New Roman"/>
                <w:color w:val="000000" w:themeColor="text1"/>
                <w:sz w:val="28"/>
                <w:szCs w:val="28"/>
                <w:lang w:val="uk-UA"/>
              </w:rPr>
              <w:t xml:space="preserve"> з/п</w:t>
            </w:r>
          </w:p>
        </w:tc>
        <w:tc>
          <w:tcPr>
            <w:tcW w:w="3822" w:type="dxa"/>
          </w:tcPr>
          <w:p w:rsidR="00F23F75" w:rsidRPr="00A53EA7"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Критерії </w:t>
            </w:r>
            <w:r w:rsidRPr="00A53EA7">
              <w:rPr>
                <w:rFonts w:ascii="Times New Roman" w:hAnsi="Times New Roman" w:cs="Times New Roman"/>
                <w:color w:val="000000" w:themeColor="text1"/>
                <w:sz w:val="28"/>
                <w:szCs w:val="28"/>
                <w:lang w:val="uk-UA"/>
              </w:rPr>
              <w:t>(</w:t>
            </w:r>
            <w:r w:rsidR="00522A14" w:rsidRPr="00A53EA7">
              <w:rPr>
                <w:rFonts w:ascii="Times New Roman" w:hAnsi="Times New Roman" w:cs="Times New Roman"/>
                <w:i/>
                <w:color w:val="000000" w:themeColor="text1"/>
                <w:sz w:val="28"/>
                <w:szCs w:val="28"/>
                <w:lang w:val="uk-UA"/>
              </w:rPr>
              <w:t>f</w:t>
            </w:r>
            <w:r w:rsidR="00522A14" w:rsidRPr="00A53EA7">
              <w:rPr>
                <w:rFonts w:ascii="Times New Roman" w:hAnsi="Times New Roman" w:cs="Times New Roman"/>
                <w:color w:val="000000" w:themeColor="text1"/>
                <w:sz w:val="28"/>
                <w:szCs w:val="28"/>
                <w:vertAlign w:val="subscript"/>
                <w:lang w:val="uk-UA"/>
              </w:rPr>
              <w:t xml:space="preserve"> </w:t>
            </w:r>
            <w:r w:rsidRPr="00A53EA7">
              <w:rPr>
                <w:rFonts w:ascii="Times New Roman" w:hAnsi="Times New Roman" w:cs="Times New Roman"/>
                <w:color w:val="000000" w:themeColor="text1"/>
                <w:sz w:val="28"/>
                <w:szCs w:val="28"/>
                <w:vertAlign w:val="subscript"/>
                <w:lang w:val="uk-UA"/>
              </w:rPr>
              <w:t>і</w:t>
            </w:r>
            <w:r w:rsidRPr="00A53EA7">
              <w:rPr>
                <w:rFonts w:ascii="Times New Roman" w:hAnsi="Times New Roman" w:cs="Times New Roman"/>
                <w:color w:val="000000" w:themeColor="text1"/>
                <w:sz w:val="28"/>
                <w:szCs w:val="28"/>
                <w:lang w:val="uk-UA"/>
              </w:rPr>
              <w:t>)</w:t>
            </w:r>
          </w:p>
        </w:tc>
        <w:tc>
          <w:tcPr>
            <w:tcW w:w="2935" w:type="dxa"/>
          </w:tcPr>
          <w:p w:rsidR="00F23F75" w:rsidRPr="00A53EA7" w:rsidRDefault="00B878D1"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В</w:t>
            </w:r>
            <w:r w:rsidR="00F23F75" w:rsidRPr="00A53EA7">
              <w:rPr>
                <w:rFonts w:ascii="Times New Roman CYR" w:hAnsi="Times New Roman CYR" w:cs="Times New Roman CYR"/>
                <w:color w:val="000000" w:themeColor="text1"/>
                <w:sz w:val="28"/>
                <w:szCs w:val="28"/>
                <w:lang w:val="uk-UA"/>
              </w:rPr>
              <w:t xml:space="preserve">аги </w:t>
            </w:r>
            <w:r w:rsidRPr="00A53EA7">
              <w:rPr>
                <w:rFonts w:ascii="Times New Roman CYR" w:hAnsi="Times New Roman CYR" w:cs="Times New Roman CYR"/>
                <w:color w:val="000000" w:themeColor="text1"/>
                <w:sz w:val="28"/>
                <w:szCs w:val="28"/>
                <w:lang w:val="uk-UA"/>
              </w:rPr>
              <w:t xml:space="preserve">критеріїв </w:t>
            </w:r>
            <w:r w:rsidR="00F23F75" w:rsidRPr="00A53EA7">
              <w:rPr>
                <w:rFonts w:ascii="Times New Roman" w:hAnsi="Times New Roman" w:cs="Times New Roman"/>
                <w:color w:val="000000" w:themeColor="text1"/>
                <w:sz w:val="28"/>
                <w:szCs w:val="28"/>
                <w:lang w:val="uk-UA"/>
              </w:rPr>
              <w:t>(</w:t>
            </w:r>
            <w:r w:rsidR="00EB1A0C" w:rsidRPr="00A53EA7">
              <w:rPr>
                <w:color w:val="000000" w:themeColor="text1"/>
                <w:position w:val="-12"/>
                <w:lang w:val="uk-UA"/>
              </w:rPr>
              <w:object w:dxaOrig="320" w:dyaOrig="380">
                <v:shape id="_x0000_i1033" type="#_x0000_t75" style="width:16.5pt;height:21pt" o:ole="">
                  <v:imagedata r:id="rId27" o:title=""/>
                </v:shape>
                <o:OLEObject Type="Embed" ProgID="Equation.3" ShapeID="_x0000_i1033" DrawAspect="Content" ObjectID="_1784388406" r:id="rId28"/>
              </w:object>
            </w:r>
            <w:r w:rsidR="00F23F75" w:rsidRPr="00A53EA7">
              <w:rPr>
                <w:rFonts w:ascii="Times New Roman" w:hAnsi="Times New Roman" w:cs="Times New Roman"/>
                <w:color w:val="000000" w:themeColor="text1"/>
                <w:sz w:val="28"/>
                <w:szCs w:val="28"/>
                <w:lang w:val="uk-UA"/>
              </w:rPr>
              <w:t>)</w:t>
            </w:r>
          </w:p>
        </w:tc>
      </w:tr>
      <w:tr w:rsidR="00A53EA7" w:rsidRPr="00A53EA7" w:rsidTr="000E1B6E">
        <w:tc>
          <w:tcPr>
            <w:tcW w:w="988" w:type="dxa"/>
          </w:tcPr>
          <w:p w:rsidR="00583A87" w:rsidRPr="00A53EA7"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1</w:t>
            </w:r>
          </w:p>
        </w:tc>
        <w:tc>
          <w:tcPr>
            <w:tcW w:w="3822" w:type="dxa"/>
          </w:tcPr>
          <w:p w:rsidR="00583A87" w:rsidRPr="00A53EA7"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Інфраструктура </w:t>
            </w:r>
          </w:p>
        </w:tc>
        <w:tc>
          <w:tcPr>
            <w:tcW w:w="2935" w:type="dxa"/>
          </w:tcPr>
          <w:p w:rsidR="00583A87" w:rsidRPr="00A53EA7" w:rsidRDefault="00090609"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7,(6)</w:t>
            </w:r>
          </w:p>
        </w:tc>
      </w:tr>
      <w:tr w:rsidR="00A53EA7" w:rsidRPr="00A53EA7" w:rsidTr="000E1B6E">
        <w:tc>
          <w:tcPr>
            <w:tcW w:w="988" w:type="dxa"/>
          </w:tcPr>
          <w:p w:rsidR="00583A87" w:rsidRPr="00A53EA7"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2</w:t>
            </w:r>
          </w:p>
        </w:tc>
        <w:tc>
          <w:tcPr>
            <w:tcW w:w="3822" w:type="dxa"/>
          </w:tcPr>
          <w:p w:rsidR="00583A87" w:rsidRPr="00A53EA7"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Медичні послуги</w:t>
            </w:r>
          </w:p>
        </w:tc>
        <w:tc>
          <w:tcPr>
            <w:tcW w:w="2935" w:type="dxa"/>
          </w:tcPr>
          <w:p w:rsidR="00583A87" w:rsidRPr="00A53EA7" w:rsidRDefault="00090609"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8,(3)</w:t>
            </w:r>
          </w:p>
        </w:tc>
      </w:tr>
      <w:tr w:rsidR="00A53EA7" w:rsidRPr="00A53EA7" w:rsidTr="000E1B6E">
        <w:tc>
          <w:tcPr>
            <w:tcW w:w="988" w:type="dxa"/>
          </w:tcPr>
          <w:p w:rsidR="00583A87" w:rsidRPr="00A53EA7"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3</w:t>
            </w:r>
          </w:p>
        </w:tc>
        <w:tc>
          <w:tcPr>
            <w:tcW w:w="3822" w:type="dxa"/>
          </w:tcPr>
          <w:p w:rsidR="00583A87" w:rsidRPr="00A53EA7"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Власне житло </w:t>
            </w:r>
          </w:p>
        </w:tc>
        <w:tc>
          <w:tcPr>
            <w:tcW w:w="2935" w:type="dxa"/>
          </w:tcPr>
          <w:p w:rsidR="00583A87" w:rsidRPr="00A53EA7" w:rsidRDefault="00876C76" w:rsidP="000E1B6E">
            <w:pPr>
              <w:pStyle w:val="a3"/>
              <w:tabs>
                <w:tab w:val="left" w:pos="1134"/>
              </w:tabs>
              <w:ind w:left="0"/>
              <w:jc w:val="center"/>
              <w:rPr>
                <w:rFonts w:ascii="Times New Roman" w:hAnsi="Times New Roman" w:cs="Times New Roman"/>
                <w:color w:val="000000" w:themeColor="text1"/>
                <w:sz w:val="28"/>
                <w:szCs w:val="28"/>
                <w:lang w:val="en-US"/>
              </w:rPr>
            </w:pPr>
            <w:r w:rsidRPr="00A53EA7">
              <w:rPr>
                <w:rFonts w:ascii="Times New Roman" w:hAnsi="Times New Roman" w:cs="Times New Roman"/>
                <w:color w:val="000000" w:themeColor="text1"/>
                <w:sz w:val="28"/>
                <w:szCs w:val="28"/>
                <w:lang w:val="uk-UA"/>
              </w:rPr>
              <w:t>5</w:t>
            </w:r>
            <w:r w:rsidR="00844646" w:rsidRPr="00A53EA7">
              <w:rPr>
                <w:rFonts w:ascii="Times New Roman" w:hAnsi="Times New Roman" w:cs="Times New Roman"/>
                <w:color w:val="000000" w:themeColor="text1"/>
                <w:sz w:val="28"/>
                <w:szCs w:val="28"/>
                <w:lang w:val="en-US"/>
              </w:rPr>
              <w:t>,0</w:t>
            </w:r>
          </w:p>
        </w:tc>
      </w:tr>
      <w:tr w:rsidR="00A53EA7" w:rsidRPr="00A53EA7" w:rsidTr="000E1B6E">
        <w:tc>
          <w:tcPr>
            <w:tcW w:w="988" w:type="dxa"/>
          </w:tcPr>
          <w:p w:rsidR="00583A87" w:rsidRPr="00A53EA7"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4</w:t>
            </w:r>
          </w:p>
        </w:tc>
        <w:tc>
          <w:tcPr>
            <w:tcW w:w="3822" w:type="dxa"/>
          </w:tcPr>
          <w:p w:rsidR="00583A87" w:rsidRPr="00A53EA7"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Дрібний бізнес</w:t>
            </w:r>
          </w:p>
        </w:tc>
        <w:tc>
          <w:tcPr>
            <w:tcW w:w="2935" w:type="dxa"/>
          </w:tcPr>
          <w:p w:rsidR="00583A87" w:rsidRPr="00A53EA7" w:rsidRDefault="00876C76" w:rsidP="000E1B6E">
            <w:pPr>
              <w:pStyle w:val="a3"/>
              <w:tabs>
                <w:tab w:val="left" w:pos="1134"/>
              </w:tabs>
              <w:ind w:left="0"/>
              <w:jc w:val="center"/>
              <w:rPr>
                <w:rFonts w:ascii="Times New Roman" w:hAnsi="Times New Roman" w:cs="Times New Roman"/>
                <w:color w:val="000000" w:themeColor="text1"/>
                <w:sz w:val="28"/>
                <w:szCs w:val="28"/>
                <w:lang w:val="en-US"/>
              </w:rPr>
            </w:pPr>
            <w:r w:rsidRPr="00A53EA7">
              <w:rPr>
                <w:rFonts w:ascii="Times New Roman" w:hAnsi="Times New Roman" w:cs="Times New Roman"/>
                <w:color w:val="000000" w:themeColor="text1"/>
                <w:sz w:val="28"/>
                <w:szCs w:val="28"/>
                <w:lang w:val="uk-UA"/>
              </w:rPr>
              <w:t>5</w:t>
            </w:r>
            <w:r w:rsidR="00844646" w:rsidRPr="00A53EA7">
              <w:rPr>
                <w:rFonts w:ascii="Times New Roman" w:hAnsi="Times New Roman" w:cs="Times New Roman"/>
                <w:color w:val="000000" w:themeColor="text1"/>
                <w:sz w:val="28"/>
                <w:szCs w:val="28"/>
                <w:lang w:val="en-US"/>
              </w:rPr>
              <w:t>,0</w:t>
            </w:r>
          </w:p>
        </w:tc>
      </w:tr>
      <w:tr w:rsidR="00A53EA7" w:rsidRPr="00A53EA7" w:rsidTr="000E1B6E">
        <w:tc>
          <w:tcPr>
            <w:tcW w:w="988" w:type="dxa"/>
          </w:tcPr>
          <w:p w:rsidR="00583A87" w:rsidRPr="00A53EA7"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5</w:t>
            </w:r>
          </w:p>
        </w:tc>
        <w:tc>
          <w:tcPr>
            <w:tcW w:w="3822" w:type="dxa"/>
          </w:tcPr>
          <w:p w:rsidR="00583A87" w:rsidRPr="00A53EA7"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Клімат </w:t>
            </w:r>
          </w:p>
        </w:tc>
        <w:tc>
          <w:tcPr>
            <w:tcW w:w="2935" w:type="dxa"/>
          </w:tcPr>
          <w:p w:rsidR="00583A87" w:rsidRPr="00A53EA7" w:rsidRDefault="00876C76"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4</w:t>
            </w:r>
            <w:r w:rsidR="00090609" w:rsidRPr="00A53EA7">
              <w:rPr>
                <w:rFonts w:ascii="Times New Roman" w:hAnsi="Times New Roman" w:cs="Times New Roman"/>
                <w:color w:val="000000" w:themeColor="text1"/>
                <w:sz w:val="28"/>
                <w:szCs w:val="28"/>
                <w:lang w:val="uk-UA"/>
              </w:rPr>
              <w:t>,(3)</w:t>
            </w:r>
          </w:p>
        </w:tc>
      </w:tr>
      <w:tr w:rsidR="00A53EA7" w:rsidRPr="00A53EA7" w:rsidTr="000E1B6E">
        <w:tc>
          <w:tcPr>
            <w:tcW w:w="988" w:type="dxa"/>
          </w:tcPr>
          <w:p w:rsidR="00583A87" w:rsidRPr="00A53EA7"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6</w:t>
            </w:r>
          </w:p>
        </w:tc>
        <w:tc>
          <w:tcPr>
            <w:tcW w:w="3822" w:type="dxa"/>
          </w:tcPr>
          <w:p w:rsidR="00583A87" w:rsidRPr="00A53EA7"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Споживчий кошик</w:t>
            </w:r>
          </w:p>
        </w:tc>
        <w:tc>
          <w:tcPr>
            <w:tcW w:w="2935" w:type="dxa"/>
          </w:tcPr>
          <w:p w:rsidR="00583A87" w:rsidRPr="00A53EA7" w:rsidRDefault="00876C76" w:rsidP="000E1B6E">
            <w:pPr>
              <w:pStyle w:val="a3"/>
              <w:tabs>
                <w:tab w:val="left" w:pos="1134"/>
              </w:tabs>
              <w:ind w:left="0"/>
              <w:jc w:val="center"/>
              <w:rPr>
                <w:rFonts w:ascii="Times New Roman" w:hAnsi="Times New Roman" w:cs="Times New Roman"/>
                <w:color w:val="000000" w:themeColor="text1"/>
                <w:sz w:val="28"/>
                <w:szCs w:val="28"/>
                <w:lang w:val="en-US"/>
              </w:rPr>
            </w:pPr>
            <w:r w:rsidRPr="00A53EA7">
              <w:rPr>
                <w:rFonts w:ascii="Times New Roman" w:hAnsi="Times New Roman" w:cs="Times New Roman"/>
                <w:color w:val="000000" w:themeColor="text1"/>
                <w:sz w:val="28"/>
                <w:szCs w:val="28"/>
                <w:lang w:val="uk-UA"/>
              </w:rPr>
              <w:t>5</w:t>
            </w:r>
            <w:r w:rsidR="00844646" w:rsidRPr="00A53EA7">
              <w:rPr>
                <w:rFonts w:ascii="Times New Roman" w:hAnsi="Times New Roman" w:cs="Times New Roman"/>
                <w:color w:val="000000" w:themeColor="text1"/>
                <w:sz w:val="28"/>
                <w:szCs w:val="28"/>
                <w:lang w:val="en-US"/>
              </w:rPr>
              <w:t>,0</w:t>
            </w:r>
          </w:p>
        </w:tc>
      </w:tr>
      <w:tr w:rsidR="00A53EA7" w:rsidRPr="00A53EA7" w:rsidTr="000E1B6E">
        <w:tc>
          <w:tcPr>
            <w:tcW w:w="988" w:type="dxa"/>
          </w:tcPr>
          <w:p w:rsidR="00583A87" w:rsidRPr="00A53EA7"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7</w:t>
            </w:r>
          </w:p>
        </w:tc>
        <w:tc>
          <w:tcPr>
            <w:tcW w:w="3822" w:type="dxa"/>
          </w:tcPr>
          <w:p w:rsidR="00583A87" w:rsidRPr="00A53EA7"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Податки </w:t>
            </w:r>
          </w:p>
        </w:tc>
        <w:tc>
          <w:tcPr>
            <w:tcW w:w="2935" w:type="dxa"/>
          </w:tcPr>
          <w:p w:rsidR="00583A87" w:rsidRPr="00A53EA7" w:rsidRDefault="00876C76"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4</w:t>
            </w:r>
            <w:r w:rsidR="00090609" w:rsidRPr="00A53EA7">
              <w:rPr>
                <w:rFonts w:ascii="Times New Roman" w:hAnsi="Times New Roman" w:cs="Times New Roman"/>
                <w:color w:val="000000" w:themeColor="text1"/>
                <w:sz w:val="28"/>
                <w:szCs w:val="28"/>
                <w:lang w:val="uk-UA"/>
              </w:rPr>
              <w:t>,(3)</w:t>
            </w:r>
          </w:p>
        </w:tc>
      </w:tr>
      <w:tr w:rsidR="00A53EA7" w:rsidRPr="00A53EA7" w:rsidTr="000E1B6E">
        <w:tc>
          <w:tcPr>
            <w:tcW w:w="988" w:type="dxa"/>
          </w:tcPr>
          <w:p w:rsidR="00583A87" w:rsidRPr="00A53EA7" w:rsidRDefault="00876C76"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8</w:t>
            </w:r>
          </w:p>
        </w:tc>
        <w:tc>
          <w:tcPr>
            <w:tcW w:w="3822" w:type="dxa"/>
          </w:tcPr>
          <w:p w:rsidR="00583A87" w:rsidRPr="00A53EA7" w:rsidRDefault="00876C76"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Ступі</w:t>
            </w:r>
            <w:r w:rsidR="00583A87" w:rsidRPr="00A53EA7">
              <w:rPr>
                <w:rFonts w:ascii="Times New Roman" w:hAnsi="Times New Roman" w:cs="Times New Roman"/>
                <w:color w:val="000000" w:themeColor="text1"/>
                <w:sz w:val="28"/>
                <w:szCs w:val="28"/>
                <w:lang w:val="uk-UA"/>
              </w:rPr>
              <w:t>нь свободи</w:t>
            </w:r>
          </w:p>
        </w:tc>
        <w:tc>
          <w:tcPr>
            <w:tcW w:w="2935" w:type="dxa"/>
          </w:tcPr>
          <w:p w:rsidR="00583A87" w:rsidRPr="00A53EA7" w:rsidRDefault="00876C76"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4</w:t>
            </w:r>
          </w:p>
        </w:tc>
      </w:tr>
      <w:tr w:rsidR="00F23F75" w:rsidRPr="00A53EA7" w:rsidTr="00E812F4">
        <w:tc>
          <w:tcPr>
            <w:tcW w:w="988" w:type="dxa"/>
          </w:tcPr>
          <w:p w:rsidR="00F23F75" w:rsidRPr="00A53EA7" w:rsidRDefault="00876C76" w:rsidP="00BC5FBA">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9</w:t>
            </w:r>
          </w:p>
        </w:tc>
        <w:tc>
          <w:tcPr>
            <w:tcW w:w="3822" w:type="dxa"/>
          </w:tcPr>
          <w:p w:rsidR="00F23F75" w:rsidRPr="00A53EA7" w:rsidRDefault="00F23F75"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Право на інформацію </w:t>
            </w:r>
          </w:p>
        </w:tc>
        <w:tc>
          <w:tcPr>
            <w:tcW w:w="2935" w:type="dxa"/>
          </w:tcPr>
          <w:p w:rsidR="00F23F75" w:rsidRPr="00A53EA7" w:rsidRDefault="00090609" w:rsidP="00B878D1">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2,(6)</w:t>
            </w:r>
          </w:p>
        </w:tc>
      </w:tr>
    </w:tbl>
    <w:p w:rsidR="00F23F75" w:rsidRPr="00A53EA7" w:rsidRDefault="00F23F75"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p>
    <w:p w:rsidR="00F05117" w:rsidRPr="00A53EA7" w:rsidRDefault="00F05117" w:rsidP="00F0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*Джерело: розроблено авторами</w:t>
      </w:r>
    </w:p>
    <w:p w:rsidR="005F5065" w:rsidRPr="00A53EA7" w:rsidRDefault="005F5065" w:rsidP="00EA1746">
      <w:pPr>
        <w:spacing w:after="0" w:line="240" w:lineRule="auto"/>
        <w:ind w:firstLine="709"/>
        <w:jc w:val="both"/>
        <w:rPr>
          <w:rFonts w:ascii="Times New Roman" w:hAnsi="Times New Roman" w:cs="Times New Roman"/>
          <w:color w:val="000000" w:themeColor="text1"/>
          <w:sz w:val="28"/>
          <w:szCs w:val="28"/>
          <w:lang w:val="uk-UA"/>
        </w:rPr>
      </w:pPr>
    </w:p>
    <w:p w:rsidR="000303B2" w:rsidRPr="00A53EA7" w:rsidRDefault="000303B2" w:rsidP="000303B2">
      <w:pPr>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Нормалізація вагових коефіцієнтів критеріїв робиться за формулою </w:t>
      </w:r>
    </w:p>
    <w:p w:rsidR="000303B2" w:rsidRPr="00A53EA7" w:rsidRDefault="000303B2" w:rsidP="000303B2">
      <w:pPr>
        <w:spacing w:after="0" w:line="360" w:lineRule="auto"/>
        <w:ind w:left="1416" w:firstLine="1278"/>
        <w:jc w:val="center"/>
        <w:rPr>
          <w:rFonts w:ascii="Times New Roman" w:hAnsi="Times New Roman" w:cs="Times New Roman"/>
          <w:color w:val="000000" w:themeColor="text1"/>
          <w:sz w:val="28"/>
          <w:szCs w:val="28"/>
          <w:lang w:val="uk-UA"/>
        </w:rPr>
      </w:pPr>
      <w:r w:rsidRPr="00A53EA7">
        <w:rPr>
          <w:color w:val="000000" w:themeColor="text1"/>
          <w:position w:val="-64"/>
          <w:lang w:val="uk-UA"/>
        </w:rPr>
        <w:object w:dxaOrig="3379" w:dyaOrig="1080">
          <v:shape id="_x0000_i1034" type="#_x0000_t75" style="width:196.5pt;height:62.25pt" o:ole="">
            <v:imagedata r:id="rId29" o:title=""/>
          </v:shape>
          <o:OLEObject Type="Embed" ProgID="Equation.3" ShapeID="_x0000_i1034" DrawAspect="Content" ObjectID="_1784388407" r:id="rId30"/>
        </w:object>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t xml:space="preserve"> (5)</w:t>
      </w:r>
    </w:p>
    <w:p w:rsidR="000303B2" w:rsidRPr="00A53EA7" w:rsidRDefault="000303B2" w:rsidP="000303B2">
      <w:pPr>
        <w:pStyle w:val="a3"/>
        <w:tabs>
          <w:tab w:val="left" w:pos="1134"/>
        </w:tabs>
        <w:spacing w:after="0" w:line="360" w:lineRule="auto"/>
        <w:ind w:left="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У нашому випадку </w:t>
      </w:r>
      <w:r w:rsidRPr="00A53EA7">
        <w:rPr>
          <w:rFonts w:ascii="Times New Roman" w:hAnsi="Times New Roman" w:cs="Times New Roman"/>
          <w:i/>
          <w:color w:val="000000" w:themeColor="text1"/>
          <w:sz w:val="28"/>
          <w:szCs w:val="28"/>
          <w:lang w:val="uk-UA"/>
        </w:rPr>
        <w:t xml:space="preserve">n </w:t>
      </w:r>
      <w:r w:rsidRPr="00A53EA7">
        <w:rPr>
          <w:rFonts w:ascii="Times New Roman" w:hAnsi="Times New Roman" w:cs="Times New Roman"/>
          <w:color w:val="000000" w:themeColor="text1"/>
          <w:sz w:val="28"/>
          <w:szCs w:val="28"/>
          <w:lang w:val="uk-UA"/>
        </w:rPr>
        <w:t xml:space="preserve">= 9, </w:t>
      </w:r>
      <w:r w:rsidRPr="00A53EA7">
        <w:rPr>
          <w:color w:val="000000" w:themeColor="text1"/>
          <w:position w:val="-30"/>
          <w:lang w:val="uk-UA"/>
        </w:rPr>
        <w:object w:dxaOrig="1560" w:dyaOrig="700">
          <v:shape id="_x0000_i1035" type="#_x0000_t75" style="width:87pt;height:39pt" o:ole="">
            <v:imagedata r:id="rId31" o:title=""/>
          </v:shape>
          <o:OLEObject Type="Embed" ProgID="Equation.3" ShapeID="_x0000_i1035" DrawAspect="Content" ObjectID="_1784388408" r:id="rId32"/>
        </w:object>
      </w:r>
    </w:p>
    <w:p w:rsidR="00112D34" w:rsidRPr="00A53EA7" w:rsidRDefault="00AC30CB" w:rsidP="00B13D55">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Після підрахунків отриму</w:t>
      </w:r>
      <w:r w:rsidR="00E45687" w:rsidRPr="00A53EA7">
        <w:rPr>
          <w:rFonts w:ascii="Times New Roman" w:hAnsi="Times New Roman" w:cs="Times New Roman"/>
          <w:color w:val="000000" w:themeColor="text1"/>
          <w:sz w:val="28"/>
          <w:szCs w:val="28"/>
          <w:lang w:val="uk-UA"/>
        </w:rPr>
        <w:t>ємо такі нормовані вагові коефіцієнти</w:t>
      </w:r>
      <w:r w:rsidR="005F5065" w:rsidRPr="00A53EA7">
        <w:rPr>
          <w:rFonts w:ascii="Times New Roman" w:hAnsi="Times New Roman" w:cs="Times New Roman"/>
          <w:color w:val="000000" w:themeColor="text1"/>
          <w:sz w:val="28"/>
          <w:szCs w:val="28"/>
          <w:lang w:val="uk-UA"/>
        </w:rPr>
        <w:t xml:space="preserve"> критеріїв (табл. 5</w:t>
      </w:r>
      <w:r w:rsidRPr="00A53EA7">
        <w:rPr>
          <w:rFonts w:ascii="Times New Roman" w:hAnsi="Times New Roman" w:cs="Times New Roman"/>
          <w:color w:val="000000" w:themeColor="text1"/>
          <w:sz w:val="28"/>
          <w:szCs w:val="28"/>
          <w:lang w:val="uk-UA"/>
        </w:rPr>
        <w:t>).</w:t>
      </w:r>
    </w:p>
    <w:p w:rsidR="00AC30CB" w:rsidRPr="00A53EA7" w:rsidRDefault="00AC30CB" w:rsidP="00B13D55">
      <w:pPr>
        <w:pStyle w:val="a3"/>
        <w:tabs>
          <w:tab w:val="left" w:pos="1134"/>
        </w:tabs>
        <w:spacing w:after="0" w:line="360" w:lineRule="auto"/>
        <w:ind w:left="709"/>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t xml:space="preserve">       </w:t>
      </w:r>
      <w:r w:rsidR="00E45687" w:rsidRPr="00A53EA7">
        <w:rPr>
          <w:rFonts w:ascii="Times New Roman" w:hAnsi="Times New Roman" w:cs="Times New Roman"/>
          <w:color w:val="000000" w:themeColor="text1"/>
          <w:sz w:val="28"/>
          <w:szCs w:val="28"/>
          <w:lang w:val="uk-UA"/>
        </w:rPr>
        <w:tab/>
      </w:r>
      <w:r w:rsidR="00E45687" w:rsidRPr="00A53EA7">
        <w:rPr>
          <w:rFonts w:ascii="Times New Roman" w:hAnsi="Times New Roman" w:cs="Times New Roman"/>
          <w:color w:val="000000" w:themeColor="text1"/>
          <w:sz w:val="28"/>
          <w:szCs w:val="28"/>
          <w:lang w:val="uk-UA"/>
        </w:rPr>
        <w:tab/>
      </w:r>
      <w:r w:rsidR="00E45687" w:rsidRPr="00A53EA7">
        <w:rPr>
          <w:rFonts w:ascii="Times New Roman" w:hAnsi="Times New Roman" w:cs="Times New Roman"/>
          <w:color w:val="000000" w:themeColor="text1"/>
          <w:sz w:val="28"/>
          <w:szCs w:val="28"/>
          <w:lang w:val="uk-UA"/>
        </w:rPr>
        <w:tab/>
      </w:r>
      <w:r w:rsidR="00E45687" w:rsidRPr="00A53EA7">
        <w:rPr>
          <w:rFonts w:ascii="Times New Roman" w:hAnsi="Times New Roman" w:cs="Times New Roman"/>
          <w:color w:val="000000" w:themeColor="text1"/>
          <w:sz w:val="28"/>
          <w:szCs w:val="28"/>
          <w:lang w:val="uk-UA"/>
        </w:rPr>
        <w:tab/>
        <w:t xml:space="preserve">    </w:t>
      </w:r>
      <w:r w:rsidR="005F5065" w:rsidRPr="00A53EA7">
        <w:rPr>
          <w:rFonts w:ascii="Times New Roman" w:hAnsi="Times New Roman" w:cs="Times New Roman"/>
          <w:color w:val="000000" w:themeColor="text1"/>
          <w:sz w:val="28"/>
          <w:szCs w:val="28"/>
          <w:lang w:val="uk-UA"/>
        </w:rPr>
        <w:t>Таблиця 5</w:t>
      </w:r>
    </w:p>
    <w:p w:rsidR="00AC30CB" w:rsidRPr="00A53EA7" w:rsidRDefault="00AC30CB" w:rsidP="00B13D55">
      <w:pPr>
        <w:tabs>
          <w:tab w:val="left" w:pos="1134"/>
        </w:tabs>
        <w:spacing w:after="0" w:line="360" w:lineRule="auto"/>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Pr="00A53EA7">
        <w:rPr>
          <w:rFonts w:ascii="Times New Roman" w:hAnsi="Times New Roman" w:cs="Times New Roman"/>
          <w:color w:val="000000" w:themeColor="text1"/>
          <w:sz w:val="28"/>
          <w:szCs w:val="28"/>
          <w:lang w:val="uk-UA"/>
        </w:rPr>
        <w:tab/>
      </w:r>
      <w:r w:rsidR="00E45687" w:rsidRPr="00A53EA7">
        <w:rPr>
          <w:rFonts w:ascii="Times New Roman" w:hAnsi="Times New Roman" w:cs="Times New Roman"/>
          <w:color w:val="000000" w:themeColor="text1"/>
          <w:sz w:val="28"/>
          <w:szCs w:val="28"/>
          <w:lang w:val="uk-UA"/>
        </w:rPr>
        <w:t xml:space="preserve">Нормовані </w:t>
      </w:r>
      <w:r w:rsidR="00E45687" w:rsidRPr="00A53EA7">
        <w:rPr>
          <w:rFonts w:ascii="Times New Roman CYR" w:hAnsi="Times New Roman CYR" w:cs="Times New Roman CYR"/>
          <w:color w:val="000000" w:themeColor="text1"/>
          <w:sz w:val="28"/>
          <w:szCs w:val="28"/>
          <w:lang w:val="uk-UA"/>
        </w:rPr>
        <w:t>вагові коефіцієнти критеріїв</w:t>
      </w:r>
      <w:r w:rsidR="00F05117" w:rsidRPr="00A53EA7">
        <w:rPr>
          <w:rFonts w:ascii="Times New Roman CYR" w:hAnsi="Times New Roman CYR" w:cs="Times New Roman CYR"/>
          <w:color w:val="000000" w:themeColor="text1"/>
          <w:sz w:val="28"/>
          <w:szCs w:val="28"/>
          <w:lang w:val="uk-UA"/>
        </w:rPr>
        <w:t>*</w:t>
      </w:r>
    </w:p>
    <w:p w:rsidR="00E45687" w:rsidRPr="00A53EA7" w:rsidRDefault="00E45687" w:rsidP="00EA1746">
      <w:pPr>
        <w:tabs>
          <w:tab w:val="left" w:pos="1134"/>
        </w:tabs>
        <w:spacing w:after="0" w:line="240" w:lineRule="auto"/>
        <w:rPr>
          <w:rFonts w:ascii="Times New Roman" w:hAnsi="Times New Roman" w:cs="Times New Roman"/>
          <w:color w:val="000000" w:themeColor="text1"/>
          <w:sz w:val="28"/>
          <w:szCs w:val="28"/>
          <w:lang w:val="uk-UA"/>
        </w:rPr>
      </w:pPr>
    </w:p>
    <w:tbl>
      <w:tblPr>
        <w:tblStyle w:val="a7"/>
        <w:tblW w:w="0" w:type="auto"/>
        <w:tblInd w:w="1696" w:type="dxa"/>
        <w:tblLook w:val="04A0" w:firstRow="1" w:lastRow="0" w:firstColumn="1" w:lastColumn="0" w:noHBand="0" w:noVBand="1"/>
      </w:tblPr>
      <w:tblGrid>
        <w:gridCol w:w="1134"/>
        <w:gridCol w:w="3822"/>
        <w:gridCol w:w="2078"/>
      </w:tblGrid>
      <w:tr w:rsidR="00A53EA7" w:rsidRPr="00A53EA7" w:rsidTr="00E45687">
        <w:tc>
          <w:tcPr>
            <w:tcW w:w="1134" w:type="dxa"/>
          </w:tcPr>
          <w:p w:rsidR="00AC30CB" w:rsidRPr="00A53EA7" w:rsidRDefault="00BC5FBA" w:rsidP="00BC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 </w:t>
            </w:r>
            <w:r w:rsidR="00AC30CB" w:rsidRPr="00A53EA7">
              <w:rPr>
                <w:rFonts w:ascii="Times New Roman CYR" w:hAnsi="Times New Roman CYR" w:cs="Times New Roman CYR"/>
                <w:color w:val="000000" w:themeColor="text1"/>
                <w:sz w:val="28"/>
                <w:szCs w:val="28"/>
                <w:lang w:val="uk-UA"/>
              </w:rPr>
              <w:t>з/п</w:t>
            </w:r>
          </w:p>
        </w:tc>
        <w:tc>
          <w:tcPr>
            <w:tcW w:w="3822" w:type="dxa"/>
            <w:vAlign w:val="center"/>
          </w:tcPr>
          <w:p w:rsidR="00AC30CB" w:rsidRPr="00A53EA7" w:rsidRDefault="00AC30CB"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Критерії </w:t>
            </w:r>
            <w:r w:rsidRPr="00A53EA7">
              <w:rPr>
                <w:rFonts w:ascii="Times New Roman" w:hAnsi="Times New Roman" w:cs="Times New Roman"/>
                <w:color w:val="000000" w:themeColor="text1"/>
                <w:sz w:val="28"/>
                <w:szCs w:val="28"/>
                <w:lang w:val="uk-UA"/>
              </w:rPr>
              <w:t>(</w:t>
            </w:r>
            <w:r w:rsidRPr="00A53EA7">
              <w:rPr>
                <w:rFonts w:ascii="Times New Roman" w:hAnsi="Times New Roman" w:cs="Times New Roman"/>
                <w:i/>
                <w:color w:val="000000" w:themeColor="text1"/>
                <w:sz w:val="28"/>
                <w:szCs w:val="28"/>
                <w:lang w:val="uk-UA"/>
              </w:rPr>
              <w:t>f</w:t>
            </w:r>
            <w:r w:rsidRPr="00A53EA7">
              <w:rPr>
                <w:rFonts w:ascii="Times New Roman" w:hAnsi="Times New Roman" w:cs="Times New Roman"/>
                <w:color w:val="000000" w:themeColor="text1"/>
                <w:sz w:val="28"/>
                <w:szCs w:val="28"/>
                <w:vertAlign w:val="subscript"/>
                <w:lang w:val="uk-UA"/>
              </w:rPr>
              <w:t xml:space="preserve"> </w:t>
            </w:r>
            <w:r w:rsidRPr="00A53EA7">
              <w:rPr>
                <w:rFonts w:ascii="Times New Roman" w:hAnsi="Times New Roman" w:cs="Times New Roman"/>
                <w:i/>
                <w:color w:val="000000" w:themeColor="text1"/>
                <w:sz w:val="28"/>
                <w:szCs w:val="28"/>
                <w:vertAlign w:val="subscript"/>
                <w:lang w:val="uk-UA"/>
              </w:rPr>
              <w:t>і</w:t>
            </w:r>
            <w:r w:rsidRPr="00A53EA7">
              <w:rPr>
                <w:rFonts w:ascii="Times New Roman" w:hAnsi="Times New Roman" w:cs="Times New Roman"/>
                <w:color w:val="000000" w:themeColor="text1"/>
                <w:sz w:val="28"/>
                <w:szCs w:val="28"/>
                <w:lang w:val="uk-UA"/>
              </w:rPr>
              <w:t>)</w:t>
            </w:r>
          </w:p>
        </w:tc>
        <w:tc>
          <w:tcPr>
            <w:tcW w:w="2078" w:type="dxa"/>
            <w:vAlign w:val="center"/>
          </w:tcPr>
          <w:p w:rsidR="00AC30CB" w:rsidRPr="00A53EA7" w:rsidRDefault="00AC30CB"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  Ваги критеріїв </w:t>
            </w:r>
            <w:r w:rsidRPr="00A53EA7">
              <w:rPr>
                <w:rFonts w:ascii="Times New Roman" w:hAnsi="Times New Roman" w:cs="Times New Roman"/>
                <w:color w:val="000000" w:themeColor="text1"/>
                <w:sz w:val="28"/>
                <w:szCs w:val="28"/>
                <w:lang w:val="uk-UA"/>
              </w:rPr>
              <w:t>(</w:t>
            </w:r>
            <w:r w:rsidR="00A9370A" w:rsidRPr="00A53EA7">
              <w:rPr>
                <w:color w:val="000000" w:themeColor="text1"/>
                <w:position w:val="-12"/>
                <w:lang w:val="uk-UA"/>
              </w:rPr>
              <w:object w:dxaOrig="279" w:dyaOrig="360">
                <v:shape id="_x0000_i1036" type="#_x0000_t75" style="width:16.5pt;height:21pt" o:ole="">
                  <v:imagedata r:id="rId33" o:title=""/>
                </v:shape>
                <o:OLEObject Type="Embed" ProgID="Equation.3" ShapeID="_x0000_i1036" DrawAspect="Content" ObjectID="_1784388409" r:id="rId34"/>
              </w:object>
            </w:r>
            <w:r w:rsidRPr="00A53EA7">
              <w:rPr>
                <w:rFonts w:ascii="Times New Roman" w:hAnsi="Times New Roman" w:cs="Times New Roman"/>
                <w:color w:val="000000" w:themeColor="text1"/>
                <w:sz w:val="28"/>
                <w:szCs w:val="28"/>
                <w:lang w:val="uk-UA"/>
              </w:rPr>
              <w:t>)</w:t>
            </w:r>
          </w:p>
        </w:tc>
      </w:tr>
      <w:tr w:rsidR="00A53EA7" w:rsidRPr="00A53EA7" w:rsidTr="000E1B6E">
        <w:tc>
          <w:tcPr>
            <w:tcW w:w="1134" w:type="dxa"/>
          </w:tcPr>
          <w:p w:rsidR="000B0570" w:rsidRPr="00A53EA7"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1</w:t>
            </w:r>
          </w:p>
        </w:tc>
        <w:tc>
          <w:tcPr>
            <w:tcW w:w="3822" w:type="dxa"/>
          </w:tcPr>
          <w:p w:rsidR="000B0570" w:rsidRPr="00A53EA7"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Інфраструктура </w:t>
            </w:r>
          </w:p>
        </w:tc>
        <w:tc>
          <w:tcPr>
            <w:tcW w:w="2078" w:type="dxa"/>
          </w:tcPr>
          <w:p w:rsidR="000B0570" w:rsidRPr="00A53EA7" w:rsidRDefault="00825A29" w:rsidP="000E1B6E">
            <w:pPr>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0,165</w:t>
            </w:r>
          </w:p>
        </w:tc>
      </w:tr>
      <w:tr w:rsidR="00A53EA7" w:rsidRPr="00A53EA7" w:rsidTr="000E1B6E">
        <w:tc>
          <w:tcPr>
            <w:tcW w:w="1134" w:type="dxa"/>
          </w:tcPr>
          <w:p w:rsidR="000B0570" w:rsidRPr="00A53EA7"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2</w:t>
            </w:r>
          </w:p>
        </w:tc>
        <w:tc>
          <w:tcPr>
            <w:tcW w:w="3822" w:type="dxa"/>
          </w:tcPr>
          <w:p w:rsidR="000B0570" w:rsidRPr="00A53EA7"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Медичні послуги </w:t>
            </w:r>
          </w:p>
        </w:tc>
        <w:tc>
          <w:tcPr>
            <w:tcW w:w="2078" w:type="dxa"/>
          </w:tcPr>
          <w:p w:rsidR="000B0570" w:rsidRPr="00A53EA7" w:rsidRDefault="00825A29" w:rsidP="000E1B6E">
            <w:pPr>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0,18</w:t>
            </w:r>
            <w:r w:rsidR="00402EC1" w:rsidRPr="00A53EA7">
              <w:rPr>
                <w:rFonts w:ascii="Times New Roman" w:hAnsi="Times New Roman" w:cs="Times New Roman"/>
                <w:color w:val="000000" w:themeColor="text1"/>
                <w:sz w:val="28"/>
                <w:szCs w:val="28"/>
                <w:lang w:val="uk-UA"/>
              </w:rPr>
              <w:t>0</w:t>
            </w:r>
          </w:p>
        </w:tc>
      </w:tr>
      <w:tr w:rsidR="00A53EA7" w:rsidRPr="00A53EA7" w:rsidTr="000E1B6E">
        <w:tc>
          <w:tcPr>
            <w:tcW w:w="1134" w:type="dxa"/>
          </w:tcPr>
          <w:p w:rsidR="000B0570" w:rsidRPr="00A53EA7"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3</w:t>
            </w:r>
          </w:p>
        </w:tc>
        <w:tc>
          <w:tcPr>
            <w:tcW w:w="3822" w:type="dxa"/>
          </w:tcPr>
          <w:p w:rsidR="000B0570" w:rsidRPr="00A53EA7"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Власне житло </w:t>
            </w:r>
          </w:p>
        </w:tc>
        <w:tc>
          <w:tcPr>
            <w:tcW w:w="2078" w:type="dxa"/>
          </w:tcPr>
          <w:p w:rsidR="000B0570" w:rsidRPr="00A53EA7" w:rsidRDefault="00825A29" w:rsidP="000E1B6E">
            <w:pPr>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0,108</w:t>
            </w:r>
          </w:p>
        </w:tc>
      </w:tr>
      <w:tr w:rsidR="00A53EA7" w:rsidRPr="00A53EA7" w:rsidTr="000E1B6E">
        <w:tc>
          <w:tcPr>
            <w:tcW w:w="1134" w:type="dxa"/>
          </w:tcPr>
          <w:p w:rsidR="000B0570" w:rsidRPr="00A53EA7"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4</w:t>
            </w:r>
          </w:p>
        </w:tc>
        <w:tc>
          <w:tcPr>
            <w:tcW w:w="3822" w:type="dxa"/>
          </w:tcPr>
          <w:p w:rsidR="000B0570" w:rsidRPr="00A53EA7"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Дрібний бізнес</w:t>
            </w:r>
          </w:p>
        </w:tc>
        <w:tc>
          <w:tcPr>
            <w:tcW w:w="2078" w:type="dxa"/>
          </w:tcPr>
          <w:p w:rsidR="000B0570" w:rsidRPr="00A53EA7" w:rsidRDefault="00825A29" w:rsidP="000E1B6E">
            <w:pPr>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0,108</w:t>
            </w:r>
          </w:p>
        </w:tc>
      </w:tr>
      <w:tr w:rsidR="00A53EA7" w:rsidRPr="00A53EA7" w:rsidTr="000E1B6E">
        <w:tc>
          <w:tcPr>
            <w:tcW w:w="1134" w:type="dxa"/>
          </w:tcPr>
          <w:p w:rsidR="000B0570" w:rsidRPr="00A53EA7"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5</w:t>
            </w:r>
          </w:p>
        </w:tc>
        <w:tc>
          <w:tcPr>
            <w:tcW w:w="3822" w:type="dxa"/>
          </w:tcPr>
          <w:p w:rsidR="000B0570" w:rsidRPr="00A53EA7"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Клімат</w:t>
            </w:r>
          </w:p>
        </w:tc>
        <w:tc>
          <w:tcPr>
            <w:tcW w:w="2078" w:type="dxa"/>
          </w:tcPr>
          <w:p w:rsidR="000B0570" w:rsidRPr="00A53EA7" w:rsidRDefault="00825A29" w:rsidP="000E1B6E">
            <w:pPr>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0,093</w:t>
            </w:r>
          </w:p>
        </w:tc>
      </w:tr>
      <w:tr w:rsidR="00A53EA7" w:rsidRPr="00A53EA7" w:rsidTr="000E1B6E">
        <w:tc>
          <w:tcPr>
            <w:tcW w:w="1134" w:type="dxa"/>
          </w:tcPr>
          <w:p w:rsidR="000B0570" w:rsidRPr="00A53EA7"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lastRenderedPageBreak/>
              <w:t>6</w:t>
            </w:r>
          </w:p>
        </w:tc>
        <w:tc>
          <w:tcPr>
            <w:tcW w:w="3822" w:type="dxa"/>
          </w:tcPr>
          <w:p w:rsidR="000B0570" w:rsidRPr="00A53EA7"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Споживчий кошик </w:t>
            </w:r>
          </w:p>
        </w:tc>
        <w:tc>
          <w:tcPr>
            <w:tcW w:w="2078" w:type="dxa"/>
          </w:tcPr>
          <w:p w:rsidR="000B0570" w:rsidRPr="00A53EA7" w:rsidRDefault="00825A29" w:rsidP="000E1B6E">
            <w:pPr>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0,108</w:t>
            </w:r>
          </w:p>
        </w:tc>
      </w:tr>
      <w:tr w:rsidR="00A53EA7" w:rsidRPr="00A53EA7" w:rsidTr="000E1B6E">
        <w:tc>
          <w:tcPr>
            <w:tcW w:w="1134" w:type="dxa"/>
          </w:tcPr>
          <w:p w:rsidR="000B0570" w:rsidRPr="00A53EA7"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7</w:t>
            </w:r>
          </w:p>
        </w:tc>
        <w:tc>
          <w:tcPr>
            <w:tcW w:w="3822" w:type="dxa"/>
          </w:tcPr>
          <w:p w:rsidR="000B0570" w:rsidRPr="00A53EA7"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Податки</w:t>
            </w:r>
          </w:p>
        </w:tc>
        <w:tc>
          <w:tcPr>
            <w:tcW w:w="2078" w:type="dxa"/>
          </w:tcPr>
          <w:p w:rsidR="000B0570" w:rsidRPr="00A53EA7" w:rsidRDefault="00825A29" w:rsidP="000E1B6E">
            <w:pPr>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0,093</w:t>
            </w:r>
          </w:p>
        </w:tc>
      </w:tr>
      <w:tr w:rsidR="00A53EA7" w:rsidRPr="00A53EA7" w:rsidTr="000E1B6E">
        <w:tc>
          <w:tcPr>
            <w:tcW w:w="1134" w:type="dxa"/>
          </w:tcPr>
          <w:p w:rsidR="000B0570" w:rsidRPr="00A53EA7" w:rsidRDefault="00825A29" w:rsidP="000E1B6E">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8</w:t>
            </w:r>
          </w:p>
        </w:tc>
        <w:tc>
          <w:tcPr>
            <w:tcW w:w="3822" w:type="dxa"/>
          </w:tcPr>
          <w:p w:rsidR="000B0570" w:rsidRPr="00A53EA7"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Ступінь свободи</w:t>
            </w:r>
          </w:p>
        </w:tc>
        <w:tc>
          <w:tcPr>
            <w:tcW w:w="2078" w:type="dxa"/>
          </w:tcPr>
          <w:p w:rsidR="000B0570" w:rsidRPr="00A53EA7" w:rsidRDefault="00402EC1" w:rsidP="000E1B6E">
            <w:pPr>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0,086</w:t>
            </w:r>
          </w:p>
        </w:tc>
      </w:tr>
      <w:tr w:rsidR="00AC30CB" w:rsidRPr="00A53EA7" w:rsidTr="00E45687">
        <w:tc>
          <w:tcPr>
            <w:tcW w:w="1134" w:type="dxa"/>
          </w:tcPr>
          <w:p w:rsidR="00AC30CB" w:rsidRPr="00A53EA7" w:rsidRDefault="00825A29" w:rsidP="00E45687">
            <w:pPr>
              <w:pStyle w:val="a3"/>
              <w:tabs>
                <w:tab w:val="left" w:pos="1134"/>
              </w:tabs>
              <w:ind w:left="0"/>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9</w:t>
            </w:r>
          </w:p>
        </w:tc>
        <w:tc>
          <w:tcPr>
            <w:tcW w:w="3822" w:type="dxa"/>
          </w:tcPr>
          <w:p w:rsidR="00AC30CB" w:rsidRPr="00A53EA7" w:rsidRDefault="00AC30CB" w:rsidP="00EA1746">
            <w:pPr>
              <w:pStyle w:val="a3"/>
              <w:tabs>
                <w:tab w:val="left" w:pos="1134"/>
              </w:tabs>
              <w:ind w:left="0"/>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Право на інформацію </w:t>
            </w:r>
          </w:p>
        </w:tc>
        <w:tc>
          <w:tcPr>
            <w:tcW w:w="2078" w:type="dxa"/>
          </w:tcPr>
          <w:p w:rsidR="00AC30CB" w:rsidRPr="00A53EA7" w:rsidRDefault="00402EC1" w:rsidP="00EA1746">
            <w:pPr>
              <w:jc w:val="center"/>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0,057</w:t>
            </w:r>
          </w:p>
        </w:tc>
      </w:tr>
    </w:tbl>
    <w:p w:rsidR="00AC30CB" w:rsidRPr="00A53EA7" w:rsidRDefault="00AC30CB" w:rsidP="00EA1746">
      <w:pPr>
        <w:spacing w:after="0" w:line="240" w:lineRule="auto"/>
        <w:ind w:firstLine="709"/>
        <w:jc w:val="both"/>
        <w:rPr>
          <w:rFonts w:ascii="Times New Roman" w:hAnsi="Times New Roman" w:cs="Times New Roman"/>
          <w:color w:val="000000" w:themeColor="text1"/>
          <w:sz w:val="28"/>
          <w:szCs w:val="28"/>
          <w:lang w:val="uk-UA"/>
        </w:rPr>
      </w:pPr>
    </w:p>
    <w:p w:rsidR="00F05117" w:rsidRPr="00A53EA7" w:rsidRDefault="00F05117" w:rsidP="00F0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lang w:val="uk-UA"/>
        </w:rPr>
      </w:pPr>
      <w:r w:rsidRPr="00A53EA7">
        <w:rPr>
          <w:rFonts w:ascii="Times New Roman CYR" w:hAnsi="Times New Roman CYR" w:cs="Times New Roman CYR"/>
          <w:color w:val="000000" w:themeColor="text1"/>
          <w:sz w:val="28"/>
          <w:szCs w:val="28"/>
          <w:lang w:val="uk-UA"/>
        </w:rPr>
        <w:t>*Джерело: розроблено авторами</w:t>
      </w:r>
    </w:p>
    <w:p w:rsidR="005F5065" w:rsidRPr="00A53EA7" w:rsidRDefault="005F5065"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p>
    <w:p w:rsidR="000303B2" w:rsidRPr="00A53EA7" w:rsidRDefault="000303B2" w:rsidP="00030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CYR" w:hAnsi="Times New Roman CYR" w:cs="Times New Roman CYR"/>
          <w:color w:val="000000" w:themeColor="text1"/>
          <w:sz w:val="28"/>
          <w:szCs w:val="28"/>
          <w:lang w:val="uk-UA"/>
        </w:rPr>
        <w:t xml:space="preserve">П’ятий крок – побудова </w:t>
      </w:r>
      <w:r w:rsidR="003B1772" w:rsidRPr="00A53EA7">
        <w:rPr>
          <w:rFonts w:ascii="Times New Roman CYR" w:hAnsi="Times New Roman CYR" w:cs="Times New Roman CYR"/>
          <w:color w:val="000000" w:themeColor="text1"/>
          <w:sz w:val="28"/>
          <w:szCs w:val="28"/>
          <w:lang w:val="uk-UA"/>
        </w:rPr>
        <w:t>інтегрального критерію</w:t>
      </w:r>
      <w:r w:rsidRPr="00A53EA7">
        <w:rPr>
          <w:rFonts w:ascii="Times New Roman CYR" w:hAnsi="Times New Roman CYR" w:cs="Times New Roman CYR"/>
          <w:color w:val="000000" w:themeColor="text1"/>
          <w:sz w:val="28"/>
          <w:szCs w:val="28"/>
          <w:lang w:val="uk-UA"/>
        </w:rPr>
        <w:t xml:space="preserve"> якості</w:t>
      </w:r>
      <w:r w:rsidR="003B1772" w:rsidRPr="00A53EA7">
        <w:rPr>
          <w:rFonts w:ascii="Times New Roman CYR" w:hAnsi="Times New Roman CYR" w:cs="Times New Roman CYR"/>
          <w:color w:val="000000" w:themeColor="text1"/>
          <w:sz w:val="28"/>
          <w:szCs w:val="28"/>
          <w:lang w:val="uk-UA"/>
        </w:rPr>
        <w:t xml:space="preserve"> для двох країн, складеного</w:t>
      </w:r>
      <w:r w:rsidRPr="00A53EA7">
        <w:rPr>
          <w:rFonts w:ascii="Times New Roman CYR" w:hAnsi="Times New Roman CYR" w:cs="Times New Roman CYR"/>
          <w:color w:val="000000" w:themeColor="text1"/>
          <w:sz w:val="28"/>
          <w:szCs w:val="28"/>
          <w:lang w:val="uk-UA"/>
        </w:rPr>
        <w:t xml:space="preserve"> на підставі </w:t>
      </w:r>
      <w:r w:rsidRPr="00A53EA7">
        <w:rPr>
          <w:rFonts w:ascii="Times New Roman" w:hAnsi="Times New Roman" w:cs="Times New Roman"/>
          <w:color w:val="000000" w:themeColor="text1"/>
          <w:sz w:val="28"/>
          <w:szCs w:val="28"/>
          <w:lang w:val="uk-UA"/>
        </w:rPr>
        <w:t>методу вагової згортки критеріїв, де</w:t>
      </w:r>
      <w:r w:rsidRPr="00A53EA7">
        <w:rPr>
          <w:rFonts w:ascii="Times New Roman CYR" w:hAnsi="Times New Roman CYR" w:cs="Times New Roman CYR"/>
          <w:color w:val="000000" w:themeColor="text1"/>
          <w:sz w:val="28"/>
          <w:szCs w:val="28"/>
          <w:lang w:val="uk-UA"/>
        </w:rPr>
        <w:t xml:space="preserve"> враховуються отримані від експертів і нормалізовані оцінки локальних критеріїв та їх нормалізовані «ваги». Їх значення і виражатимуть ступінь привабливості країни – у нашому випадку для ведення електронної торгівлі. </w:t>
      </w:r>
    </w:p>
    <w:p w:rsidR="000303B2" w:rsidRPr="00A53EA7" w:rsidRDefault="000303B2" w:rsidP="000303B2">
      <w:pPr>
        <w:pStyle w:val="a3"/>
        <w:tabs>
          <w:tab w:val="left" w:pos="1134"/>
        </w:tabs>
        <w:spacing w:after="0" w:line="360" w:lineRule="auto"/>
        <w:ind w:left="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Інтегральний критерій якості має вигляд: </w:t>
      </w:r>
      <w:r w:rsidR="009F14FE" w:rsidRPr="00A53EA7">
        <w:rPr>
          <w:rFonts w:ascii="Times New Roman" w:hAnsi="Times New Roman" w:cs="Times New Roman"/>
          <w:color w:val="000000" w:themeColor="text1"/>
          <w:position w:val="-30"/>
          <w:sz w:val="28"/>
          <w:szCs w:val="28"/>
          <w:lang w:val="uk-UA"/>
        </w:rPr>
        <w:object w:dxaOrig="1780" w:dyaOrig="700">
          <v:shape id="_x0000_i1037" type="#_x0000_t75" style="width:105.75pt;height:41.25pt" o:ole="">
            <v:imagedata r:id="rId35" o:title=""/>
          </v:shape>
          <o:OLEObject Type="Embed" ProgID="Equation.3" ShapeID="_x0000_i1037" DrawAspect="Content" ObjectID="_1784388410" r:id="rId36"/>
        </w:object>
      </w:r>
      <w:r w:rsidRPr="00A53EA7">
        <w:rPr>
          <w:rFonts w:ascii="Times New Roman" w:hAnsi="Times New Roman" w:cs="Times New Roman"/>
          <w:color w:val="000000" w:themeColor="text1"/>
          <w:sz w:val="28"/>
          <w:szCs w:val="28"/>
          <w:lang w:val="uk-UA"/>
        </w:rPr>
        <w:t>,</w:t>
      </w:r>
    </w:p>
    <w:p w:rsidR="000303B2" w:rsidRPr="00A53EA7" w:rsidRDefault="000303B2" w:rsidP="000303B2">
      <w:pPr>
        <w:tabs>
          <w:tab w:val="left" w:pos="1134"/>
        </w:tabs>
        <w:spacing w:after="0" w:line="360" w:lineRule="auto"/>
        <w:contextualSpacing/>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де </w:t>
      </w:r>
      <w:r w:rsidRPr="00A53EA7">
        <w:rPr>
          <w:rFonts w:ascii="Times New Roman" w:hAnsi="Times New Roman" w:cs="Times New Roman"/>
          <w:i/>
          <w:color w:val="000000" w:themeColor="text1"/>
          <w:sz w:val="28"/>
          <w:szCs w:val="28"/>
          <w:lang w:val="uk-UA"/>
        </w:rPr>
        <w:t>n</w:t>
      </w:r>
      <w:r w:rsidRPr="00A53EA7">
        <w:rPr>
          <w:rFonts w:ascii="Times New Roman" w:hAnsi="Times New Roman" w:cs="Times New Roman"/>
          <w:color w:val="000000" w:themeColor="text1"/>
          <w:sz w:val="28"/>
          <w:szCs w:val="28"/>
          <w:lang w:val="uk-UA"/>
        </w:rPr>
        <w:t xml:space="preserve"> – кількість показників (у нашому випадку</w:t>
      </w:r>
      <w:r w:rsidRPr="00A53EA7">
        <w:rPr>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n</w:t>
      </w:r>
      <w:r w:rsidRPr="00A53EA7">
        <w:rPr>
          <w:rFonts w:ascii="Times New Roman" w:hAnsi="Times New Roman" w:cs="Times New Roman"/>
          <w:color w:val="000000" w:themeColor="text1"/>
          <w:sz w:val="28"/>
          <w:szCs w:val="28"/>
          <w:lang w:val="uk-UA"/>
        </w:rPr>
        <w:t xml:space="preserve"> = 9), </w:t>
      </w:r>
    </w:p>
    <w:p w:rsidR="000303B2" w:rsidRPr="00A53EA7" w:rsidRDefault="000303B2" w:rsidP="000303B2">
      <w:pPr>
        <w:tabs>
          <w:tab w:val="left" w:pos="1134"/>
        </w:tabs>
        <w:spacing w:after="0" w:line="360" w:lineRule="auto"/>
        <w:contextualSpacing/>
        <w:jc w:val="both"/>
        <w:rPr>
          <w:rFonts w:ascii="Times New Roman" w:hAnsi="Times New Roman" w:cs="Times New Roman"/>
          <w:i/>
          <w:color w:val="000000" w:themeColor="text1"/>
          <w:sz w:val="28"/>
          <w:szCs w:val="28"/>
          <w:lang w:val="uk-UA"/>
        </w:rPr>
      </w:pPr>
      <w:r w:rsidRPr="00A53EA7">
        <w:rPr>
          <w:color w:val="000000" w:themeColor="text1"/>
          <w:position w:val="-14"/>
        </w:rPr>
        <w:object w:dxaOrig="300" w:dyaOrig="380">
          <v:shape id="_x0000_i1038" type="#_x0000_t75" style="width:18pt;height:22.5pt" o:ole="">
            <v:imagedata r:id="rId37" o:title=""/>
          </v:shape>
          <o:OLEObject Type="Embed" ProgID="Equation.3" ShapeID="_x0000_i1038" DrawAspect="Content" ObjectID="_1784388411" r:id="rId38"/>
        </w:object>
      </w:r>
      <w:r w:rsidRPr="00A53EA7">
        <w:rPr>
          <w:rFonts w:ascii="Times New Roman" w:hAnsi="Times New Roman" w:cs="Times New Roman"/>
          <w:color w:val="000000" w:themeColor="text1"/>
          <w:sz w:val="28"/>
          <w:szCs w:val="28"/>
          <w:lang w:val="uk-UA"/>
        </w:rPr>
        <w:t xml:space="preserve"> – ваги критеріїв (табл. 5), </w:t>
      </w:r>
      <w:r w:rsidRPr="00A53EA7">
        <w:rPr>
          <w:rFonts w:ascii="Times New Roman" w:hAnsi="Times New Roman" w:cs="Times New Roman"/>
          <w:i/>
          <w:color w:val="000000" w:themeColor="text1"/>
          <w:sz w:val="28"/>
          <w:szCs w:val="28"/>
          <w:lang w:val="uk-UA"/>
        </w:rPr>
        <w:t xml:space="preserve"> </w:t>
      </w:r>
    </w:p>
    <w:p w:rsidR="000303B2" w:rsidRPr="00A53EA7" w:rsidRDefault="000303B2" w:rsidP="000303B2">
      <w:pPr>
        <w:tabs>
          <w:tab w:val="left" w:pos="1134"/>
        </w:tabs>
        <w:spacing w:after="0" w:line="360" w:lineRule="auto"/>
        <w:contextualSpacing/>
        <w:jc w:val="both"/>
        <w:rPr>
          <w:rFonts w:ascii="Times New Roman" w:hAnsi="Times New Roman" w:cs="Times New Roman"/>
          <w:color w:val="000000" w:themeColor="text1"/>
          <w:sz w:val="28"/>
          <w:szCs w:val="28"/>
        </w:rPr>
      </w:pPr>
      <w:r w:rsidRPr="00A53EA7">
        <w:rPr>
          <w:color w:val="000000" w:themeColor="text1"/>
          <w:position w:val="-14"/>
          <w:lang w:val="uk-UA"/>
        </w:rPr>
        <w:object w:dxaOrig="279" w:dyaOrig="420">
          <v:shape id="_x0000_i1039" type="#_x0000_t75" style="width:17.25pt;height:24.75pt" o:ole="">
            <v:imagedata r:id="rId39" o:title=""/>
          </v:shape>
          <o:OLEObject Type="Embed" ProgID="Equation.3" ShapeID="_x0000_i1039" DrawAspect="Content" ObjectID="_1784388412" r:id="rId40"/>
        </w:object>
      </w:r>
      <w:r w:rsidRPr="00A53EA7">
        <w:rPr>
          <w:rFonts w:ascii="Times New Roman" w:hAnsi="Times New Roman" w:cs="Times New Roman"/>
          <w:color w:val="000000" w:themeColor="text1"/>
          <w:sz w:val="28"/>
          <w:szCs w:val="28"/>
          <w:lang w:val="uk-UA"/>
        </w:rPr>
        <w:t xml:space="preserve"> – нормалізовані експертні оцінки (табл. 2)</w:t>
      </w:r>
      <w:r w:rsidRPr="00A53EA7">
        <w:rPr>
          <w:rFonts w:ascii="Times New Roman" w:hAnsi="Times New Roman" w:cs="Times New Roman"/>
          <w:color w:val="000000" w:themeColor="text1"/>
          <w:sz w:val="28"/>
          <w:szCs w:val="28"/>
        </w:rPr>
        <w:t>,</w:t>
      </w:r>
    </w:p>
    <w:p w:rsidR="000303B2" w:rsidRPr="00A53EA7" w:rsidRDefault="000303B2" w:rsidP="000303B2">
      <w:pPr>
        <w:tabs>
          <w:tab w:val="left" w:pos="1134"/>
        </w:tabs>
        <w:spacing w:after="0" w:line="360" w:lineRule="auto"/>
        <w:contextualSpacing/>
        <w:jc w:val="both"/>
        <w:rPr>
          <w:rFonts w:ascii="Times New Roman" w:hAnsi="Times New Roman" w:cs="Times New Roman"/>
          <w:color w:val="000000" w:themeColor="text1"/>
          <w:sz w:val="28"/>
          <w:szCs w:val="28"/>
        </w:rPr>
      </w:pPr>
      <w:r w:rsidRPr="00A53EA7">
        <w:rPr>
          <w:color w:val="000000" w:themeColor="text1"/>
          <w:position w:val="-12"/>
        </w:rPr>
        <w:object w:dxaOrig="260" w:dyaOrig="360">
          <v:shape id="_x0000_i1040" type="#_x0000_t75" style="width:15.75pt;height:21.75pt" o:ole="">
            <v:imagedata r:id="rId41" o:title=""/>
          </v:shape>
          <o:OLEObject Type="Embed" ProgID="Equation.3" ShapeID="_x0000_i1040" DrawAspect="Content" ObjectID="_1784388413" r:id="rId42"/>
        </w:object>
      </w:r>
      <w:r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rPr>
        <w:t xml:space="preserve"> </w:t>
      </w:r>
      <w:r w:rsidRPr="00A53EA7">
        <w:rPr>
          <w:rFonts w:ascii="Times New Roman" w:hAnsi="Times New Roman" w:cs="Times New Roman"/>
          <w:color w:val="000000" w:themeColor="text1"/>
          <w:sz w:val="28"/>
          <w:szCs w:val="28"/>
          <w:lang w:val="uk-UA"/>
        </w:rPr>
        <w:t>альтернативи, що відповідають двом країнам.</w:t>
      </w:r>
    </w:p>
    <w:p w:rsidR="0048089C" w:rsidRPr="00A53EA7" w:rsidRDefault="0048089C" w:rsidP="00B13D55">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Тоді для Німеччини</w:t>
      </w:r>
      <w:r w:rsidR="00402EC1" w:rsidRPr="00A53EA7">
        <w:rPr>
          <w:rFonts w:ascii="Times New Roman" w:hAnsi="Times New Roman" w:cs="Times New Roman"/>
          <w:color w:val="000000" w:themeColor="text1"/>
          <w:sz w:val="28"/>
          <w:szCs w:val="28"/>
          <w:lang w:val="uk-UA"/>
        </w:rPr>
        <w:t xml:space="preserve"> (з округленням до </w:t>
      </w:r>
      <w:r w:rsidR="00E65CB8" w:rsidRPr="00A53EA7">
        <w:rPr>
          <w:rFonts w:ascii="Times New Roman" w:hAnsi="Times New Roman" w:cs="Times New Roman"/>
          <w:color w:val="000000" w:themeColor="text1"/>
          <w:sz w:val="28"/>
          <w:szCs w:val="28"/>
          <w:lang w:val="uk-UA"/>
        </w:rPr>
        <w:t>тисячних</w:t>
      </w:r>
      <w:r w:rsidR="00402EC1" w:rsidRPr="00A53EA7">
        <w:rPr>
          <w:rFonts w:ascii="Times New Roman" w:hAnsi="Times New Roman" w:cs="Times New Roman"/>
          <w:color w:val="000000" w:themeColor="text1"/>
          <w:sz w:val="28"/>
          <w:szCs w:val="28"/>
          <w:lang w:val="uk-UA"/>
        </w:rPr>
        <w:t>)</w:t>
      </w:r>
    </w:p>
    <w:p w:rsidR="000E1B6E" w:rsidRPr="00A53EA7" w:rsidRDefault="009F14FE" w:rsidP="00B13D55">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A53EA7">
        <w:rPr>
          <w:color w:val="000000" w:themeColor="text1"/>
          <w:position w:val="-10"/>
        </w:rPr>
        <w:object w:dxaOrig="660" w:dyaOrig="340">
          <v:shape id="_x0000_i1041" type="#_x0000_t75" style="width:38.25pt;height:19.5pt" o:ole="">
            <v:imagedata r:id="rId43" o:title=""/>
          </v:shape>
          <o:OLEObject Type="Embed" ProgID="Equation.3" ShapeID="_x0000_i1041" DrawAspect="Content" ObjectID="_1784388414" r:id="rId44"/>
        </w:object>
      </w:r>
      <w:r w:rsidR="001F7B92" w:rsidRPr="00A53EA7">
        <w:rPr>
          <w:rFonts w:ascii="Times New Roman" w:hAnsi="Times New Roman" w:cs="Times New Roman"/>
          <w:color w:val="000000" w:themeColor="text1"/>
          <w:sz w:val="28"/>
          <w:szCs w:val="28"/>
          <w:lang w:val="uk-UA"/>
        </w:rPr>
        <w:t xml:space="preserve">= </w:t>
      </w:r>
      <w:r w:rsidR="00825A29" w:rsidRPr="00A53EA7">
        <w:rPr>
          <w:rFonts w:ascii="Times New Roman" w:hAnsi="Times New Roman" w:cs="Times New Roman"/>
          <w:color w:val="000000" w:themeColor="text1"/>
          <w:sz w:val="28"/>
          <w:szCs w:val="28"/>
          <w:lang w:val="uk-UA"/>
        </w:rPr>
        <w:t>0,3</w:t>
      </w:r>
      <w:r w:rsidR="00844646" w:rsidRPr="00A53EA7">
        <w:rPr>
          <w:rFonts w:ascii="Times New Roman" w:hAnsi="Times New Roman" w:cs="Times New Roman"/>
          <w:color w:val="000000" w:themeColor="text1"/>
          <w:sz w:val="28"/>
          <w:szCs w:val="28"/>
        </w:rPr>
        <w:t>0</w:t>
      </w:r>
      <w:r w:rsidR="00825A29" w:rsidRPr="00A53EA7">
        <w:rPr>
          <w:rFonts w:ascii="Times New Roman" w:hAnsi="Times New Roman" w:cs="Times New Roman"/>
          <w:color w:val="000000" w:themeColor="text1"/>
          <w:sz w:val="28"/>
          <w:szCs w:val="28"/>
          <w:lang w:val="uk-UA"/>
        </w:rPr>
        <w:t>·0,165 + 0,55·0,18</w:t>
      </w:r>
      <w:r w:rsidR="00844646" w:rsidRPr="00A53EA7">
        <w:rPr>
          <w:rFonts w:ascii="Times New Roman" w:hAnsi="Times New Roman" w:cs="Times New Roman"/>
          <w:color w:val="000000" w:themeColor="text1"/>
          <w:sz w:val="28"/>
          <w:szCs w:val="28"/>
        </w:rPr>
        <w:t>0</w:t>
      </w:r>
      <w:r w:rsidR="000E1B6E" w:rsidRPr="00A53EA7">
        <w:rPr>
          <w:rFonts w:ascii="Times New Roman" w:hAnsi="Times New Roman" w:cs="Times New Roman"/>
          <w:color w:val="000000" w:themeColor="text1"/>
          <w:sz w:val="28"/>
          <w:szCs w:val="28"/>
          <w:lang w:val="uk-UA"/>
        </w:rPr>
        <w:t xml:space="preserve"> + 0,</w:t>
      </w:r>
      <w:r w:rsidR="00825A29" w:rsidRPr="00A53EA7">
        <w:rPr>
          <w:rFonts w:ascii="Times New Roman" w:hAnsi="Times New Roman" w:cs="Times New Roman"/>
          <w:color w:val="000000" w:themeColor="text1"/>
          <w:sz w:val="28"/>
          <w:szCs w:val="28"/>
          <w:lang w:val="uk-UA"/>
        </w:rPr>
        <w:t>3</w:t>
      </w:r>
      <w:r w:rsidR="00844646" w:rsidRPr="00A53EA7">
        <w:rPr>
          <w:rFonts w:ascii="Times New Roman" w:hAnsi="Times New Roman" w:cs="Times New Roman"/>
          <w:color w:val="000000" w:themeColor="text1"/>
          <w:sz w:val="28"/>
          <w:szCs w:val="28"/>
        </w:rPr>
        <w:t>0</w:t>
      </w:r>
      <w:r w:rsidR="00825A29" w:rsidRPr="00A53EA7">
        <w:rPr>
          <w:rFonts w:ascii="Times New Roman" w:hAnsi="Times New Roman" w:cs="Times New Roman"/>
          <w:color w:val="000000" w:themeColor="text1"/>
          <w:sz w:val="28"/>
          <w:szCs w:val="28"/>
          <w:lang w:val="uk-UA"/>
        </w:rPr>
        <w:t>·0,108</w:t>
      </w:r>
      <w:r w:rsidR="00B8064D" w:rsidRPr="00A53EA7">
        <w:rPr>
          <w:rFonts w:ascii="Times New Roman" w:hAnsi="Times New Roman" w:cs="Times New Roman"/>
          <w:color w:val="000000" w:themeColor="text1"/>
          <w:sz w:val="28"/>
          <w:szCs w:val="28"/>
          <w:lang w:val="uk-UA"/>
        </w:rPr>
        <w:t xml:space="preserve"> + 0,6</w:t>
      </w:r>
      <w:r w:rsidR="00844646" w:rsidRPr="00A53EA7">
        <w:rPr>
          <w:rFonts w:ascii="Times New Roman" w:hAnsi="Times New Roman" w:cs="Times New Roman"/>
          <w:color w:val="000000" w:themeColor="text1"/>
          <w:sz w:val="28"/>
          <w:szCs w:val="28"/>
        </w:rPr>
        <w:t>0</w:t>
      </w:r>
      <w:r w:rsidR="000E1B6E" w:rsidRPr="00A53EA7">
        <w:rPr>
          <w:rFonts w:ascii="Times New Roman" w:hAnsi="Times New Roman" w:cs="Times New Roman"/>
          <w:color w:val="000000" w:themeColor="text1"/>
          <w:sz w:val="28"/>
          <w:szCs w:val="28"/>
          <w:lang w:val="uk-UA"/>
        </w:rPr>
        <w:t>·</w:t>
      </w:r>
      <w:r w:rsidR="00B8064D" w:rsidRPr="00A53EA7">
        <w:rPr>
          <w:rFonts w:ascii="Times New Roman" w:hAnsi="Times New Roman" w:cs="Times New Roman"/>
          <w:color w:val="000000" w:themeColor="text1"/>
          <w:sz w:val="28"/>
          <w:szCs w:val="28"/>
          <w:lang w:val="uk-UA"/>
        </w:rPr>
        <w:t>0,108</w:t>
      </w:r>
      <w:r w:rsidR="000E1B6E" w:rsidRPr="00A53EA7">
        <w:rPr>
          <w:rFonts w:ascii="Times New Roman" w:hAnsi="Times New Roman" w:cs="Times New Roman"/>
          <w:color w:val="000000" w:themeColor="text1"/>
          <w:sz w:val="28"/>
          <w:szCs w:val="28"/>
          <w:lang w:val="uk-UA"/>
        </w:rPr>
        <w:t xml:space="preserve"> + </w:t>
      </w:r>
    </w:p>
    <w:p w:rsidR="0048089C" w:rsidRPr="00A53EA7" w:rsidRDefault="000E1B6E" w:rsidP="00B13D55">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+ 0</w:t>
      </w:r>
      <w:r w:rsidR="00B8064D" w:rsidRPr="00A53EA7">
        <w:rPr>
          <w:rFonts w:ascii="Times New Roman" w:hAnsi="Times New Roman" w:cs="Times New Roman"/>
          <w:color w:val="000000" w:themeColor="text1"/>
          <w:sz w:val="28"/>
          <w:szCs w:val="28"/>
          <w:lang w:val="uk-UA"/>
        </w:rPr>
        <w:t>,4</w:t>
      </w:r>
      <w:r w:rsidR="00844646" w:rsidRPr="00A53EA7">
        <w:rPr>
          <w:rFonts w:ascii="Times New Roman" w:hAnsi="Times New Roman" w:cs="Times New Roman"/>
          <w:color w:val="000000" w:themeColor="text1"/>
          <w:sz w:val="28"/>
          <w:szCs w:val="28"/>
        </w:rPr>
        <w:t>0</w:t>
      </w:r>
      <w:r w:rsidR="00B8064D" w:rsidRPr="00A53EA7">
        <w:rPr>
          <w:rFonts w:ascii="Times New Roman" w:hAnsi="Times New Roman" w:cs="Times New Roman"/>
          <w:color w:val="000000" w:themeColor="text1"/>
          <w:sz w:val="28"/>
          <w:szCs w:val="28"/>
          <w:lang w:val="uk-UA"/>
        </w:rPr>
        <w:t>·0,093</w:t>
      </w:r>
      <w:r w:rsidRPr="00A53EA7">
        <w:rPr>
          <w:rFonts w:ascii="Times New Roman" w:hAnsi="Times New Roman" w:cs="Times New Roman"/>
          <w:color w:val="000000" w:themeColor="text1"/>
          <w:sz w:val="28"/>
          <w:szCs w:val="28"/>
          <w:lang w:val="uk-UA"/>
        </w:rPr>
        <w:t xml:space="preserve"> + 1</w:t>
      </w:r>
      <w:r w:rsidR="00844646" w:rsidRPr="00A53EA7">
        <w:rPr>
          <w:rFonts w:ascii="Times New Roman" w:hAnsi="Times New Roman" w:cs="Times New Roman"/>
          <w:color w:val="000000" w:themeColor="text1"/>
          <w:sz w:val="28"/>
          <w:szCs w:val="28"/>
        </w:rPr>
        <w:t>,00</w:t>
      </w:r>
      <w:r w:rsidRPr="00A53EA7">
        <w:rPr>
          <w:rFonts w:ascii="Times New Roman" w:hAnsi="Times New Roman" w:cs="Times New Roman"/>
          <w:color w:val="000000" w:themeColor="text1"/>
          <w:sz w:val="28"/>
          <w:szCs w:val="28"/>
          <w:lang w:val="uk-UA"/>
        </w:rPr>
        <w:t>·</w:t>
      </w:r>
      <w:r w:rsidR="00B8064D" w:rsidRPr="00A53EA7">
        <w:rPr>
          <w:rFonts w:ascii="Times New Roman" w:hAnsi="Times New Roman" w:cs="Times New Roman"/>
          <w:color w:val="000000" w:themeColor="text1"/>
          <w:sz w:val="28"/>
          <w:szCs w:val="28"/>
          <w:lang w:val="uk-UA"/>
        </w:rPr>
        <w:t>0,108</w:t>
      </w:r>
      <w:r w:rsidRPr="00A53EA7">
        <w:rPr>
          <w:rFonts w:ascii="Times New Roman" w:hAnsi="Times New Roman" w:cs="Times New Roman"/>
          <w:color w:val="000000" w:themeColor="text1"/>
          <w:sz w:val="28"/>
          <w:szCs w:val="28"/>
          <w:lang w:val="uk-UA"/>
        </w:rPr>
        <w:t xml:space="preserve"> + </w:t>
      </w:r>
      <w:r w:rsidR="00B8064D" w:rsidRPr="00A53EA7">
        <w:rPr>
          <w:rFonts w:ascii="Times New Roman" w:hAnsi="Times New Roman" w:cs="Times New Roman"/>
          <w:color w:val="000000" w:themeColor="text1"/>
          <w:sz w:val="28"/>
          <w:szCs w:val="28"/>
          <w:lang w:val="uk-UA"/>
        </w:rPr>
        <w:t>0,25·0,093</w:t>
      </w:r>
      <w:r w:rsidRPr="00A53EA7">
        <w:rPr>
          <w:rFonts w:ascii="Times New Roman" w:hAnsi="Times New Roman" w:cs="Times New Roman"/>
          <w:color w:val="000000" w:themeColor="text1"/>
          <w:sz w:val="28"/>
          <w:szCs w:val="28"/>
          <w:lang w:val="uk-UA"/>
        </w:rPr>
        <w:t xml:space="preserve"> </w:t>
      </w:r>
      <w:r w:rsidR="0048089C" w:rsidRPr="00A53EA7">
        <w:rPr>
          <w:rFonts w:ascii="Times New Roman" w:hAnsi="Times New Roman" w:cs="Times New Roman"/>
          <w:color w:val="000000" w:themeColor="text1"/>
          <w:sz w:val="28"/>
          <w:szCs w:val="28"/>
          <w:lang w:val="uk-UA"/>
        </w:rPr>
        <w:t xml:space="preserve">+ </w:t>
      </w:r>
      <w:r w:rsidR="00844646" w:rsidRPr="00A53EA7">
        <w:rPr>
          <w:rFonts w:ascii="Times New Roman" w:hAnsi="Times New Roman" w:cs="Times New Roman"/>
          <w:color w:val="000000" w:themeColor="text1"/>
          <w:sz w:val="28"/>
          <w:szCs w:val="28"/>
          <w:lang w:val="uk-UA"/>
        </w:rPr>
        <w:t>0,21·0,086 + 0,2</w:t>
      </w:r>
      <w:r w:rsidR="0026334B" w:rsidRPr="00A53EA7">
        <w:rPr>
          <w:rFonts w:ascii="Times New Roman" w:hAnsi="Times New Roman" w:cs="Times New Roman"/>
          <w:color w:val="000000" w:themeColor="text1"/>
          <w:sz w:val="28"/>
          <w:szCs w:val="28"/>
        </w:rPr>
        <w:t>0</w:t>
      </w:r>
      <w:r w:rsidR="00844646" w:rsidRPr="00A53EA7">
        <w:rPr>
          <w:rFonts w:ascii="Times New Roman" w:hAnsi="Times New Roman" w:cs="Times New Roman"/>
          <w:color w:val="000000" w:themeColor="text1"/>
          <w:sz w:val="28"/>
          <w:szCs w:val="28"/>
          <w:lang w:val="uk-UA"/>
        </w:rPr>
        <w:t>·0,057</w:t>
      </w:r>
      <w:r w:rsidRPr="00A53EA7">
        <w:rPr>
          <w:rFonts w:ascii="Times New Roman" w:hAnsi="Times New Roman" w:cs="Times New Roman"/>
          <w:color w:val="000000" w:themeColor="text1"/>
          <w:sz w:val="28"/>
          <w:szCs w:val="28"/>
          <w:lang w:val="uk-UA"/>
        </w:rPr>
        <w:t xml:space="preserve"> </w:t>
      </w:r>
      <w:r w:rsidR="00B8064D" w:rsidRPr="00A53EA7">
        <w:rPr>
          <w:rFonts w:ascii="Times New Roman" w:hAnsi="Times New Roman" w:cs="Times New Roman"/>
          <w:color w:val="000000" w:themeColor="text1"/>
          <w:sz w:val="28"/>
          <w:szCs w:val="28"/>
          <w:lang w:val="uk-UA"/>
        </w:rPr>
        <w:t xml:space="preserve">= </w:t>
      </w:r>
      <w:r w:rsidR="00E65CB8" w:rsidRPr="00A53EA7">
        <w:rPr>
          <w:rFonts w:ascii="Times New Roman" w:hAnsi="Times New Roman" w:cs="Times New Roman"/>
          <w:color w:val="000000" w:themeColor="text1"/>
          <w:sz w:val="28"/>
          <w:szCs w:val="28"/>
          <w:lang w:val="uk-UA"/>
        </w:rPr>
        <w:t>0,4</w:t>
      </w:r>
      <w:r w:rsidR="00844646" w:rsidRPr="00A53EA7">
        <w:rPr>
          <w:rFonts w:ascii="Times New Roman" w:hAnsi="Times New Roman" w:cs="Times New Roman"/>
          <w:color w:val="000000" w:themeColor="text1"/>
          <w:sz w:val="28"/>
          <w:szCs w:val="28"/>
        </w:rPr>
        <w:t>0</w:t>
      </w:r>
      <w:r w:rsidR="00E65CB8" w:rsidRPr="00A53EA7">
        <w:rPr>
          <w:rFonts w:ascii="Times New Roman" w:hAnsi="Times New Roman" w:cs="Times New Roman"/>
          <w:color w:val="000000" w:themeColor="text1"/>
          <w:sz w:val="28"/>
          <w:szCs w:val="28"/>
        </w:rPr>
        <w:t>4</w:t>
      </w:r>
      <w:r w:rsidR="0048089C" w:rsidRPr="00A53EA7">
        <w:rPr>
          <w:rFonts w:ascii="Times New Roman" w:hAnsi="Times New Roman" w:cs="Times New Roman"/>
          <w:color w:val="000000" w:themeColor="text1"/>
          <w:sz w:val="28"/>
          <w:szCs w:val="28"/>
          <w:lang w:val="uk-UA"/>
        </w:rPr>
        <w:t>.</w:t>
      </w:r>
    </w:p>
    <w:p w:rsidR="0048089C" w:rsidRPr="00A53EA7" w:rsidRDefault="0048089C" w:rsidP="00B13D55">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А для України</w:t>
      </w:r>
      <w:r w:rsidR="00402EC1" w:rsidRPr="00A53EA7">
        <w:rPr>
          <w:rFonts w:ascii="Times New Roman" w:hAnsi="Times New Roman" w:cs="Times New Roman"/>
          <w:color w:val="000000" w:themeColor="text1"/>
          <w:sz w:val="28"/>
          <w:szCs w:val="28"/>
          <w:lang w:val="uk-UA"/>
        </w:rPr>
        <w:t xml:space="preserve"> (з округленням до </w:t>
      </w:r>
      <w:r w:rsidR="00E65CB8" w:rsidRPr="00A53EA7">
        <w:rPr>
          <w:rFonts w:ascii="Times New Roman" w:hAnsi="Times New Roman" w:cs="Times New Roman"/>
          <w:color w:val="000000" w:themeColor="text1"/>
          <w:sz w:val="28"/>
          <w:szCs w:val="28"/>
          <w:lang w:val="uk-UA"/>
        </w:rPr>
        <w:t>тисячних</w:t>
      </w:r>
      <w:r w:rsidR="00402EC1"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w:t>
      </w:r>
    </w:p>
    <w:p w:rsidR="00257286" w:rsidRPr="00A53EA7" w:rsidRDefault="009F14FE" w:rsidP="00B13D55">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A53EA7">
        <w:rPr>
          <w:color w:val="000000" w:themeColor="text1"/>
          <w:position w:val="-10"/>
        </w:rPr>
        <w:object w:dxaOrig="680" w:dyaOrig="340">
          <v:shape id="_x0000_i1042" type="#_x0000_t75" style="width:39.75pt;height:19.5pt" o:ole="">
            <v:imagedata r:id="rId45" o:title=""/>
          </v:shape>
          <o:OLEObject Type="Embed" ProgID="Equation.3" ShapeID="_x0000_i1042" DrawAspect="Content" ObjectID="_1784388415" r:id="rId46"/>
        </w:object>
      </w:r>
      <w:r w:rsidR="00632C6D" w:rsidRPr="00A53EA7">
        <w:rPr>
          <w:rFonts w:ascii="Times New Roman" w:hAnsi="Times New Roman" w:cs="Times New Roman"/>
          <w:color w:val="000000" w:themeColor="text1"/>
          <w:sz w:val="28"/>
          <w:szCs w:val="28"/>
          <w:lang w:val="uk-UA"/>
        </w:rPr>
        <w:t xml:space="preserve">= </w:t>
      </w:r>
      <w:r w:rsidR="00A36087" w:rsidRPr="00A53EA7">
        <w:rPr>
          <w:rFonts w:ascii="Times New Roman" w:hAnsi="Times New Roman" w:cs="Times New Roman"/>
          <w:color w:val="000000" w:themeColor="text1"/>
          <w:sz w:val="28"/>
          <w:szCs w:val="28"/>
          <w:lang w:val="uk-UA"/>
        </w:rPr>
        <w:t>1</w:t>
      </w:r>
      <w:r w:rsidR="00844646" w:rsidRPr="00A53EA7">
        <w:rPr>
          <w:rFonts w:ascii="Times New Roman" w:hAnsi="Times New Roman" w:cs="Times New Roman"/>
          <w:color w:val="000000" w:themeColor="text1"/>
          <w:sz w:val="28"/>
          <w:szCs w:val="28"/>
          <w:lang w:val="en-US"/>
        </w:rPr>
        <w:t>,00</w:t>
      </w:r>
      <w:r w:rsidR="00A36087" w:rsidRPr="00A53EA7">
        <w:rPr>
          <w:rFonts w:ascii="Times New Roman" w:hAnsi="Times New Roman" w:cs="Times New Roman"/>
          <w:color w:val="000000" w:themeColor="text1"/>
          <w:sz w:val="28"/>
          <w:szCs w:val="28"/>
          <w:lang w:val="uk-UA"/>
        </w:rPr>
        <w:t>·0,165</w:t>
      </w:r>
      <w:r w:rsidR="000E1B6E" w:rsidRPr="00A53EA7">
        <w:rPr>
          <w:rFonts w:ascii="Times New Roman" w:hAnsi="Times New Roman" w:cs="Times New Roman"/>
          <w:color w:val="000000" w:themeColor="text1"/>
          <w:sz w:val="28"/>
          <w:szCs w:val="28"/>
          <w:lang w:val="uk-UA"/>
        </w:rPr>
        <w:t xml:space="preserve"> + 0</w:t>
      </w:r>
      <w:r w:rsidR="00A36087" w:rsidRPr="00A53EA7">
        <w:rPr>
          <w:rFonts w:ascii="Times New Roman" w:hAnsi="Times New Roman" w:cs="Times New Roman"/>
          <w:color w:val="000000" w:themeColor="text1"/>
          <w:sz w:val="28"/>
          <w:szCs w:val="28"/>
          <w:lang w:val="uk-UA"/>
        </w:rPr>
        <w:t>,8</w:t>
      </w:r>
      <w:r w:rsidR="00844646" w:rsidRPr="00A53EA7">
        <w:rPr>
          <w:rFonts w:ascii="Times New Roman" w:hAnsi="Times New Roman" w:cs="Times New Roman"/>
          <w:color w:val="000000" w:themeColor="text1"/>
          <w:sz w:val="28"/>
          <w:szCs w:val="28"/>
          <w:lang w:val="en-US"/>
        </w:rPr>
        <w:t>0</w:t>
      </w:r>
      <w:r w:rsidR="00A36087" w:rsidRPr="00A53EA7">
        <w:rPr>
          <w:rFonts w:ascii="Times New Roman" w:hAnsi="Times New Roman" w:cs="Times New Roman"/>
          <w:color w:val="000000" w:themeColor="text1"/>
          <w:sz w:val="28"/>
          <w:szCs w:val="28"/>
          <w:lang w:val="uk-UA"/>
        </w:rPr>
        <w:t>·0,18</w:t>
      </w:r>
      <w:r w:rsidR="00844646" w:rsidRPr="00A53EA7">
        <w:rPr>
          <w:rFonts w:ascii="Times New Roman" w:hAnsi="Times New Roman" w:cs="Times New Roman"/>
          <w:color w:val="000000" w:themeColor="text1"/>
          <w:sz w:val="28"/>
          <w:szCs w:val="28"/>
          <w:lang w:val="en-US"/>
        </w:rPr>
        <w:t>0</w:t>
      </w:r>
      <w:r w:rsidR="000E1B6E" w:rsidRPr="00A53EA7">
        <w:rPr>
          <w:rFonts w:ascii="Times New Roman" w:hAnsi="Times New Roman" w:cs="Times New Roman"/>
          <w:color w:val="000000" w:themeColor="text1"/>
          <w:sz w:val="28"/>
          <w:szCs w:val="28"/>
          <w:lang w:val="uk-UA"/>
        </w:rPr>
        <w:t xml:space="preserve"> + </w:t>
      </w:r>
      <w:r w:rsidR="00A36087" w:rsidRPr="00A53EA7">
        <w:rPr>
          <w:rFonts w:ascii="Times New Roman" w:hAnsi="Times New Roman" w:cs="Times New Roman"/>
          <w:color w:val="000000" w:themeColor="text1"/>
          <w:sz w:val="28"/>
          <w:szCs w:val="28"/>
          <w:lang w:val="uk-UA"/>
        </w:rPr>
        <w:t>0,9</w:t>
      </w:r>
      <w:r w:rsidR="00844646" w:rsidRPr="00A53EA7">
        <w:rPr>
          <w:rFonts w:ascii="Times New Roman" w:hAnsi="Times New Roman" w:cs="Times New Roman"/>
          <w:color w:val="000000" w:themeColor="text1"/>
          <w:sz w:val="28"/>
          <w:szCs w:val="28"/>
          <w:lang w:val="en-US"/>
        </w:rPr>
        <w:t>0</w:t>
      </w:r>
      <w:r w:rsidR="00A36087" w:rsidRPr="00A53EA7">
        <w:rPr>
          <w:rFonts w:ascii="Times New Roman" w:hAnsi="Times New Roman" w:cs="Times New Roman"/>
          <w:color w:val="000000" w:themeColor="text1"/>
          <w:sz w:val="28"/>
          <w:szCs w:val="28"/>
          <w:lang w:val="uk-UA"/>
        </w:rPr>
        <w:t>·0,108</w:t>
      </w:r>
      <w:r w:rsidR="000E1B6E" w:rsidRPr="00A53EA7">
        <w:rPr>
          <w:rFonts w:ascii="Times New Roman" w:hAnsi="Times New Roman" w:cs="Times New Roman"/>
          <w:color w:val="000000" w:themeColor="text1"/>
          <w:sz w:val="28"/>
          <w:szCs w:val="28"/>
          <w:lang w:val="uk-UA"/>
        </w:rPr>
        <w:t xml:space="preserve"> + </w:t>
      </w:r>
      <w:r w:rsidR="00A36087" w:rsidRPr="00A53EA7">
        <w:rPr>
          <w:rFonts w:ascii="Times New Roman" w:hAnsi="Times New Roman" w:cs="Times New Roman"/>
          <w:color w:val="000000" w:themeColor="text1"/>
          <w:sz w:val="28"/>
          <w:szCs w:val="28"/>
          <w:lang w:val="uk-UA"/>
        </w:rPr>
        <w:t>0,9</w:t>
      </w:r>
      <w:r w:rsidR="00844646" w:rsidRPr="00A53EA7">
        <w:rPr>
          <w:rFonts w:ascii="Times New Roman" w:hAnsi="Times New Roman" w:cs="Times New Roman"/>
          <w:color w:val="000000" w:themeColor="text1"/>
          <w:sz w:val="28"/>
          <w:szCs w:val="28"/>
          <w:lang w:val="en-US"/>
        </w:rPr>
        <w:t>0</w:t>
      </w:r>
      <w:r w:rsidR="00844646" w:rsidRPr="00A53EA7">
        <w:rPr>
          <w:rFonts w:ascii="Times New Roman" w:hAnsi="Times New Roman" w:cs="Times New Roman"/>
          <w:color w:val="000000" w:themeColor="text1"/>
          <w:sz w:val="28"/>
          <w:szCs w:val="28"/>
          <w:lang w:val="uk-UA"/>
        </w:rPr>
        <w:t>·0,</w:t>
      </w:r>
      <w:r w:rsidR="00A36087" w:rsidRPr="00A53EA7">
        <w:rPr>
          <w:rFonts w:ascii="Times New Roman" w:hAnsi="Times New Roman" w:cs="Times New Roman"/>
          <w:color w:val="000000" w:themeColor="text1"/>
          <w:sz w:val="28"/>
          <w:szCs w:val="28"/>
          <w:lang w:val="uk-UA"/>
        </w:rPr>
        <w:t>108</w:t>
      </w:r>
      <w:r w:rsidR="000E1B6E" w:rsidRPr="00A53EA7">
        <w:rPr>
          <w:rFonts w:ascii="Times New Roman" w:hAnsi="Times New Roman" w:cs="Times New Roman"/>
          <w:color w:val="000000" w:themeColor="text1"/>
          <w:sz w:val="28"/>
          <w:szCs w:val="28"/>
          <w:lang w:val="uk-UA"/>
        </w:rPr>
        <w:t xml:space="preserve"> + </w:t>
      </w:r>
      <w:r w:rsidR="00A36087" w:rsidRPr="00A53EA7">
        <w:rPr>
          <w:rFonts w:ascii="Times New Roman" w:hAnsi="Times New Roman" w:cs="Times New Roman"/>
          <w:color w:val="000000" w:themeColor="text1"/>
          <w:sz w:val="28"/>
          <w:szCs w:val="28"/>
          <w:lang w:val="uk-UA"/>
        </w:rPr>
        <w:t>0,9</w:t>
      </w:r>
      <w:r w:rsidR="00844646" w:rsidRPr="00A53EA7">
        <w:rPr>
          <w:rFonts w:ascii="Times New Roman" w:hAnsi="Times New Roman" w:cs="Times New Roman"/>
          <w:color w:val="000000" w:themeColor="text1"/>
          <w:sz w:val="28"/>
          <w:szCs w:val="28"/>
          <w:lang w:val="en-US"/>
        </w:rPr>
        <w:t>0</w:t>
      </w:r>
      <w:r w:rsidR="00A36087" w:rsidRPr="00A53EA7">
        <w:rPr>
          <w:rFonts w:ascii="Times New Roman" w:hAnsi="Times New Roman" w:cs="Times New Roman"/>
          <w:color w:val="000000" w:themeColor="text1"/>
          <w:sz w:val="28"/>
          <w:szCs w:val="28"/>
          <w:lang w:val="uk-UA"/>
        </w:rPr>
        <w:t>·0,093</w:t>
      </w:r>
      <w:r w:rsidR="000E1B6E" w:rsidRPr="00A53EA7">
        <w:rPr>
          <w:rFonts w:ascii="Times New Roman" w:hAnsi="Times New Roman" w:cs="Times New Roman"/>
          <w:color w:val="000000" w:themeColor="text1"/>
          <w:sz w:val="28"/>
          <w:szCs w:val="28"/>
          <w:lang w:val="uk-UA"/>
        </w:rPr>
        <w:t xml:space="preserve"> + </w:t>
      </w:r>
    </w:p>
    <w:p w:rsidR="0048089C" w:rsidRPr="00A53EA7" w:rsidRDefault="00257286" w:rsidP="00B13D55">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 </w:t>
      </w:r>
      <w:r w:rsidR="00A36087" w:rsidRPr="00A53EA7">
        <w:rPr>
          <w:rFonts w:ascii="Times New Roman" w:hAnsi="Times New Roman" w:cs="Times New Roman"/>
          <w:color w:val="000000" w:themeColor="text1"/>
          <w:sz w:val="28"/>
          <w:szCs w:val="28"/>
          <w:lang w:val="uk-UA"/>
        </w:rPr>
        <w:t>0,6</w:t>
      </w:r>
      <w:r w:rsidR="00844646" w:rsidRPr="00A53EA7">
        <w:rPr>
          <w:rFonts w:ascii="Times New Roman" w:hAnsi="Times New Roman" w:cs="Times New Roman"/>
          <w:color w:val="000000" w:themeColor="text1"/>
          <w:sz w:val="28"/>
          <w:szCs w:val="28"/>
          <w:lang w:val="en-US"/>
        </w:rPr>
        <w:t>0</w:t>
      </w:r>
      <w:r w:rsidR="00A36087" w:rsidRPr="00A53EA7">
        <w:rPr>
          <w:rFonts w:ascii="Times New Roman" w:hAnsi="Times New Roman" w:cs="Times New Roman"/>
          <w:color w:val="000000" w:themeColor="text1"/>
          <w:sz w:val="28"/>
          <w:szCs w:val="28"/>
          <w:lang w:val="uk-UA"/>
        </w:rPr>
        <w:t>·0,108</w:t>
      </w:r>
      <w:r w:rsidR="000E1B6E" w:rsidRPr="00A53EA7">
        <w:rPr>
          <w:rFonts w:ascii="Times New Roman" w:hAnsi="Times New Roman" w:cs="Times New Roman"/>
          <w:color w:val="000000" w:themeColor="text1"/>
          <w:sz w:val="28"/>
          <w:szCs w:val="28"/>
          <w:lang w:val="uk-UA"/>
        </w:rPr>
        <w:t xml:space="preserve"> + </w:t>
      </w:r>
      <w:r w:rsidR="00A36087" w:rsidRPr="00A53EA7">
        <w:rPr>
          <w:rFonts w:ascii="Times New Roman" w:hAnsi="Times New Roman" w:cs="Times New Roman"/>
          <w:color w:val="000000" w:themeColor="text1"/>
          <w:sz w:val="28"/>
          <w:szCs w:val="28"/>
          <w:lang w:val="uk-UA"/>
        </w:rPr>
        <w:t>0,9</w:t>
      </w:r>
      <w:r w:rsidR="00844646" w:rsidRPr="00A53EA7">
        <w:rPr>
          <w:rFonts w:ascii="Times New Roman" w:hAnsi="Times New Roman" w:cs="Times New Roman"/>
          <w:color w:val="000000" w:themeColor="text1"/>
          <w:sz w:val="28"/>
          <w:szCs w:val="28"/>
          <w:lang w:val="en-US"/>
        </w:rPr>
        <w:t>0</w:t>
      </w:r>
      <w:r w:rsidR="00A36087" w:rsidRPr="00A53EA7">
        <w:rPr>
          <w:rFonts w:ascii="Times New Roman" w:hAnsi="Times New Roman" w:cs="Times New Roman"/>
          <w:color w:val="000000" w:themeColor="text1"/>
          <w:sz w:val="28"/>
          <w:szCs w:val="28"/>
          <w:lang w:val="uk-UA"/>
        </w:rPr>
        <w:t>·0,093</w:t>
      </w:r>
      <w:r w:rsidR="00632C6D" w:rsidRPr="00A53EA7">
        <w:rPr>
          <w:rFonts w:ascii="Times New Roman" w:hAnsi="Times New Roman" w:cs="Times New Roman"/>
          <w:color w:val="000000" w:themeColor="text1"/>
          <w:sz w:val="28"/>
          <w:szCs w:val="28"/>
          <w:lang w:val="uk-UA"/>
        </w:rPr>
        <w:t xml:space="preserve"> + </w:t>
      </w:r>
      <w:r w:rsidR="00A36087" w:rsidRPr="00A53EA7">
        <w:rPr>
          <w:rFonts w:ascii="Times New Roman" w:hAnsi="Times New Roman" w:cs="Times New Roman"/>
          <w:color w:val="000000" w:themeColor="text1"/>
          <w:sz w:val="28"/>
          <w:szCs w:val="28"/>
          <w:lang w:val="uk-UA"/>
        </w:rPr>
        <w:t>0,8</w:t>
      </w:r>
      <w:r w:rsidR="00844646" w:rsidRPr="00A53EA7">
        <w:rPr>
          <w:rFonts w:ascii="Times New Roman" w:hAnsi="Times New Roman" w:cs="Times New Roman"/>
          <w:color w:val="000000" w:themeColor="text1"/>
          <w:sz w:val="28"/>
          <w:szCs w:val="28"/>
          <w:lang w:val="en-US"/>
        </w:rPr>
        <w:t>0</w:t>
      </w:r>
      <w:r w:rsidR="0026334B" w:rsidRPr="00A53EA7">
        <w:rPr>
          <w:rFonts w:ascii="Times New Roman" w:hAnsi="Times New Roman" w:cs="Times New Roman"/>
          <w:color w:val="000000" w:themeColor="text1"/>
          <w:sz w:val="28"/>
          <w:szCs w:val="28"/>
          <w:lang w:val="uk-UA"/>
        </w:rPr>
        <w:t>·0,086</w:t>
      </w:r>
      <w:r w:rsidR="000E1B6E" w:rsidRPr="00A53EA7">
        <w:rPr>
          <w:rFonts w:ascii="Times New Roman" w:hAnsi="Times New Roman" w:cs="Times New Roman"/>
          <w:color w:val="000000" w:themeColor="text1"/>
          <w:sz w:val="28"/>
          <w:szCs w:val="28"/>
          <w:lang w:val="uk-UA"/>
        </w:rPr>
        <w:t xml:space="preserve"> + </w:t>
      </w:r>
      <w:r w:rsidR="00A36087" w:rsidRPr="00A53EA7">
        <w:rPr>
          <w:rFonts w:ascii="Times New Roman" w:hAnsi="Times New Roman" w:cs="Times New Roman"/>
          <w:color w:val="000000" w:themeColor="text1"/>
          <w:sz w:val="28"/>
          <w:szCs w:val="28"/>
          <w:lang w:val="uk-UA"/>
        </w:rPr>
        <w:t>0,8</w:t>
      </w:r>
      <w:r w:rsidR="0026334B" w:rsidRPr="00A53EA7">
        <w:rPr>
          <w:rFonts w:ascii="Times New Roman" w:hAnsi="Times New Roman" w:cs="Times New Roman"/>
          <w:color w:val="000000" w:themeColor="text1"/>
          <w:sz w:val="28"/>
          <w:szCs w:val="28"/>
          <w:lang w:val="en-US"/>
        </w:rPr>
        <w:t>0</w:t>
      </w:r>
      <w:r w:rsidR="0026334B" w:rsidRPr="00A53EA7">
        <w:rPr>
          <w:rFonts w:ascii="Times New Roman" w:hAnsi="Times New Roman" w:cs="Times New Roman"/>
          <w:color w:val="000000" w:themeColor="text1"/>
          <w:sz w:val="28"/>
          <w:szCs w:val="28"/>
          <w:lang w:val="uk-UA"/>
        </w:rPr>
        <w:t>·0,057</w:t>
      </w:r>
      <w:r w:rsidR="00A36087" w:rsidRPr="00A53EA7">
        <w:rPr>
          <w:rFonts w:ascii="Times New Roman" w:hAnsi="Times New Roman" w:cs="Times New Roman"/>
          <w:color w:val="000000" w:themeColor="text1"/>
          <w:sz w:val="28"/>
          <w:szCs w:val="28"/>
          <w:lang w:val="uk-UA"/>
        </w:rPr>
        <w:t xml:space="preserve"> </w:t>
      </w:r>
      <w:r w:rsidR="0048089C" w:rsidRPr="00A53EA7">
        <w:rPr>
          <w:rFonts w:ascii="Times New Roman" w:hAnsi="Times New Roman" w:cs="Times New Roman"/>
          <w:color w:val="000000" w:themeColor="text1"/>
          <w:sz w:val="28"/>
          <w:szCs w:val="28"/>
          <w:lang w:val="uk-UA"/>
        </w:rPr>
        <w:t xml:space="preserve">= </w:t>
      </w:r>
      <w:r w:rsidR="00B243A7" w:rsidRPr="00A53EA7">
        <w:rPr>
          <w:rFonts w:ascii="Times New Roman" w:hAnsi="Times New Roman" w:cs="Times New Roman"/>
          <w:color w:val="000000" w:themeColor="text1"/>
          <w:sz w:val="28"/>
          <w:szCs w:val="28"/>
          <w:lang w:val="uk-UA"/>
        </w:rPr>
        <w:t>0,</w:t>
      </w:r>
      <w:r w:rsidR="002F4235" w:rsidRPr="00A53EA7">
        <w:rPr>
          <w:rFonts w:ascii="Times New Roman" w:hAnsi="Times New Roman" w:cs="Times New Roman"/>
          <w:color w:val="000000" w:themeColor="text1"/>
          <w:sz w:val="28"/>
          <w:szCs w:val="28"/>
          <w:lang w:val="uk-UA"/>
        </w:rPr>
        <w:t>792</w:t>
      </w:r>
      <w:r w:rsidR="005E49D5" w:rsidRPr="00A53EA7">
        <w:rPr>
          <w:rFonts w:ascii="Times New Roman" w:hAnsi="Times New Roman" w:cs="Times New Roman"/>
          <w:color w:val="000000" w:themeColor="text1"/>
          <w:sz w:val="28"/>
          <w:szCs w:val="28"/>
          <w:lang w:val="uk-UA"/>
        </w:rPr>
        <w:t>.</w:t>
      </w:r>
    </w:p>
    <w:p w:rsidR="00050127" w:rsidRPr="00A53EA7" w:rsidRDefault="00F23F75" w:rsidP="00B13D55">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Таким чином, ми отримали більший коефіцієнт привабливості </w:t>
      </w:r>
      <w:r w:rsidR="009C39AB" w:rsidRPr="00A53EA7">
        <w:rPr>
          <w:rFonts w:ascii="Times New Roman" w:hAnsi="Times New Roman" w:cs="Times New Roman"/>
          <w:color w:val="000000" w:themeColor="text1"/>
          <w:sz w:val="28"/>
          <w:szCs w:val="28"/>
          <w:lang w:val="uk-UA"/>
        </w:rPr>
        <w:t xml:space="preserve">е-комерції </w:t>
      </w:r>
      <w:r w:rsidRPr="00A53EA7">
        <w:rPr>
          <w:rFonts w:ascii="Times New Roman" w:hAnsi="Times New Roman" w:cs="Times New Roman"/>
          <w:color w:val="000000" w:themeColor="text1"/>
          <w:sz w:val="28"/>
          <w:szCs w:val="28"/>
          <w:lang w:val="uk-UA"/>
        </w:rPr>
        <w:t>для України у порівнянні з Німеччиною</w:t>
      </w:r>
      <w:r w:rsidR="00B243A7" w:rsidRPr="00A53EA7">
        <w:rPr>
          <w:rFonts w:ascii="Times New Roman" w:hAnsi="Times New Roman" w:cs="Times New Roman"/>
          <w:color w:val="000000" w:themeColor="text1"/>
          <w:sz w:val="28"/>
          <w:szCs w:val="28"/>
          <w:lang w:val="uk-UA"/>
        </w:rPr>
        <w:t>.</w:t>
      </w:r>
      <w:r w:rsidR="009C39AB" w:rsidRPr="00A53EA7">
        <w:rPr>
          <w:rFonts w:ascii="Times New Roman" w:hAnsi="Times New Roman" w:cs="Times New Roman"/>
          <w:color w:val="000000" w:themeColor="text1"/>
          <w:sz w:val="28"/>
          <w:szCs w:val="28"/>
          <w:lang w:val="uk-UA"/>
        </w:rPr>
        <w:t xml:space="preserve"> Так само, як і більший рейтинг привабливості нашої країни у цілому</w:t>
      </w:r>
      <w:r w:rsidR="008125C1" w:rsidRPr="00A53EA7">
        <w:rPr>
          <w:rFonts w:ascii="Times New Roman" w:hAnsi="Times New Roman" w:cs="Times New Roman"/>
          <w:color w:val="000000" w:themeColor="text1"/>
          <w:sz w:val="28"/>
          <w:szCs w:val="28"/>
          <w:lang w:val="uk-UA"/>
        </w:rPr>
        <w:t>,</w:t>
      </w:r>
      <w:r w:rsidR="009C39AB" w:rsidRPr="00A53EA7">
        <w:rPr>
          <w:rFonts w:ascii="Times New Roman" w:hAnsi="Times New Roman" w:cs="Times New Roman"/>
          <w:color w:val="000000" w:themeColor="text1"/>
          <w:sz w:val="28"/>
          <w:szCs w:val="28"/>
          <w:lang w:val="uk-UA"/>
        </w:rPr>
        <w:t xml:space="preserve"> за </w:t>
      </w:r>
      <w:r w:rsidR="003B07B3" w:rsidRPr="00A53EA7">
        <w:rPr>
          <w:rFonts w:ascii="Times New Roman" w:hAnsi="Times New Roman" w:cs="Times New Roman"/>
          <w:color w:val="000000" w:themeColor="text1"/>
          <w:sz w:val="28"/>
          <w:szCs w:val="28"/>
          <w:lang w:val="uk-UA"/>
        </w:rPr>
        <w:t>іншими показниками</w:t>
      </w:r>
      <w:r w:rsidR="00B243A7" w:rsidRPr="00A53EA7">
        <w:rPr>
          <w:rFonts w:ascii="Times New Roman" w:hAnsi="Times New Roman" w:cs="Times New Roman"/>
          <w:color w:val="000000" w:themeColor="text1"/>
          <w:sz w:val="28"/>
          <w:szCs w:val="28"/>
          <w:lang w:val="uk-UA"/>
        </w:rPr>
        <w:t xml:space="preserve"> </w:t>
      </w:r>
      <w:r w:rsidR="008125C1" w:rsidRPr="00A53EA7">
        <w:rPr>
          <w:rFonts w:ascii="Times New Roman" w:hAnsi="Times New Roman" w:cs="Times New Roman"/>
          <w:color w:val="000000" w:themeColor="text1"/>
          <w:sz w:val="28"/>
          <w:szCs w:val="28"/>
          <w:lang w:val="uk-UA"/>
        </w:rPr>
        <w:t xml:space="preserve">та з іншими експертами, було отримано у </w:t>
      </w:r>
      <w:r w:rsidR="00A81869" w:rsidRPr="00A53EA7">
        <w:rPr>
          <w:rFonts w:ascii="Times New Roman" w:hAnsi="Times New Roman" w:cs="Times New Roman"/>
          <w:color w:val="000000" w:themeColor="text1"/>
          <w:sz w:val="28"/>
          <w:szCs w:val="28"/>
          <w:lang w:val="uk-UA"/>
        </w:rPr>
        <w:t>[</w:t>
      </w:r>
      <w:r w:rsidR="006558BC" w:rsidRPr="00A53EA7">
        <w:rPr>
          <w:rFonts w:ascii="Times New Roman" w:hAnsi="Times New Roman" w:cs="Times New Roman"/>
          <w:color w:val="000000" w:themeColor="text1"/>
          <w:sz w:val="28"/>
          <w:szCs w:val="28"/>
          <w:lang w:val="uk-UA"/>
        </w:rPr>
        <w:fldChar w:fldCharType="begin"/>
      </w:r>
      <w:r w:rsidR="006558BC" w:rsidRPr="00A53EA7">
        <w:rPr>
          <w:rFonts w:ascii="Times New Roman" w:hAnsi="Times New Roman" w:cs="Times New Roman"/>
          <w:color w:val="000000" w:themeColor="text1"/>
          <w:sz w:val="28"/>
          <w:szCs w:val="28"/>
          <w:lang w:val="uk-UA"/>
        </w:rPr>
        <w:instrText xml:space="preserve"> REF _Ref173006628 \r \h </w:instrText>
      </w:r>
      <w:r w:rsidR="00B13D55" w:rsidRPr="00A53EA7">
        <w:rPr>
          <w:rFonts w:ascii="Times New Roman" w:hAnsi="Times New Roman" w:cs="Times New Roman"/>
          <w:color w:val="000000" w:themeColor="text1"/>
          <w:sz w:val="28"/>
          <w:szCs w:val="28"/>
          <w:lang w:val="uk-UA"/>
        </w:rPr>
        <w:instrText xml:space="preserve"> \* MERGEFORMAT </w:instrText>
      </w:r>
      <w:r w:rsidR="006558BC" w:rsidRPr="00A53EA7">
        <w:rPr>
          <w:rFonts w:ascii="Times New Roman" w:hAnsi="Times New Roman" w:cs="Times New Roman"/>
          <w:color w:val="000000" w:themeColor="text1"/>
          <w:sz w:val="28"/>
          <w:szCs w:val="28"/>
          <w:lang w:val="uk-UA"/>
        </w:rPr>
      </w:r>
      <w:r w:rsidR="006558BC" w:rsidRPr="00A53EA7">
        <w:rPr>
          <w:rFonts w:ascii="Times New Roman" w:hAnsi="Times New Roman" w:cs="Times New Roman"/>
          <w:color w:val="000000" w:themeColor="text1"/>
          <w:sz w:val="28"/>
          <w:szCs w:val="28"/>
          <w:lang w:val="uk-UA"/>
        </w:rPr>
        <w:fldChar w:fldCharType="separate"/>
      </w:r>
      <w:r w:rsidR="006558BC" w:rsidRPr="00A53EA7">
        <w:rPr>
          <w:rFonts w:ascii="Times New Roman" w:hAnsi="Times New Roman" w:cs="Times New Roman"/>
          <w:color w:val="000000" w:themeColor="text1"/>
          <w:sz w:val="28"/>
          <w:szCs w:val="28"/>
          <w:lang w:val="uk-UA"/>
        </w:rPr>
        <w:t>28</w:t>
      </w:r>
      <w:r w:rsidR="006558BC" w:rsidRPr="00A53EA7">
        <w:rPr>
          <w:rFonts w:ascii="Times New Roman" w:hAnsi="Times New Roman" w:cs="Times New Roman"/>
          <w:color w:val="000000" w:themeColor="text1"/>
          <w:sz w:val="28"/>
          <w:szCs w:val="28"/>
          <w:lang w:val="uk-UA"/>
        </w:rPr>
        <w:fldChar w:fldCharType="end"/>
      </w:r>
      <w:r w:rsidR="00A81869" w:rsidRPr="00A53EA7">
        <w:rPr>
          <w:rFonts w:ascii="Times New Roman" w:hAnsi="Times New Roman" w:cs="Times New Roman"/>
          <w:color w:val="000000" w:themeColor="text1"/>
          <w:sz w:val="28"/>
          <w:szCs w:val="28"/>
          <w:lang w:val="uk-UA"/>
        </w:rPr>
        <w:t>, с.</w:t>
      </w:r>
      <w:r w:rsidR="006558BC" w:rsidRPr="00A53EA7">
        <w:rPr>
          <w:rFonts w:ascii="Times New Roman" w:hAnsi="Times New Roman" w:cs="Times New Roman"/>
          <w:color w:val="000000" w:themeColor="text1"/>
          <w:sz w:val="28"/>
          <w:szCs w:val="28"/>
        </w:rPr>
        <w:t xml:space="preserve"> </w:t>
      </w:r>
      <w:r w:rsidR="00A81869" w:rsidRPr="00A53EA7">
        <w:rPr>
          <w:rFonts w:ascii="Times New Roman" w:hAnsi="Times New Roman" w:cs="Times New Roman"/>
          <w:color w:val="000000" w:themeColor="text1"/>
          <w:sz w:val="28"/>
          <w:szCs w:val="28"/>
          <w:lang w:val="uk-UA"/>
        </w:rPr>
        <w:t>89-92]</w:t>
      </w:r>
      <w:r w:rsidRPr="00A53EA7">
        <w:rPr>
          <w:rFonts w:ascii="Times New Roman" w:hAnsi="Times New Roman" w:cs="Times New Roman"/>
          <w:color w:val="000000" w:themeColor="text1"/>
          <w:sz w:val="28"/>
          <w:szCs w:val="28"/>
          <w:lang w:val="uk-UA"/>
        </w:rPr>
        <w:t xml:space="preserve">. </w:t>
      </w:r>
    </w:p>
    <w:p w:rsidR="00F23F75" w:rsidRPr="00A53EA7" w:rsidRDefault="00F42F6E" w:rsidP="00B13D55">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І це розбігається із загальноприйнятими уявленнями. Так, з</w:t>
      </w:r>
      <w:r w:rsidR="00050127" w:rsidRPr="00A53EA7">
        <w:rPr>
          <w:rFonts w:ascii="Times New Roman" w:hAnsi="Times New Roman" w:cs="Times New Roman"/>
          <w:color w:val="000000" w:themeColor="text1"/>
          <w:sz w:val="28"/>
          <w:szCs w:val="28"/>
          <w:lang w:val="uk-UA"/>
        </w:rPr>
        <w:t xml:space="preserve">гідно з даними </w:t>
      </w:r>
      <w:r w:rsidR="00050127" w:rsidRPr="00A53EA7">
        <w:rPr>
          <w:rFonts w:ascii="Times New Roman" w:hAnsi="Times New Roman" w:cs="Times New Roman"/>
          <w:color w:val="000000" w:themeColor="text1"/>
          <w:sz w:val="28"/>
          <w:szCs w:val="28"/>
          <w:shd w:val="clear" w:color="auto" w:fill="FFFFFF"/>
        </w:rPr>
        <w:t>Statista</w:t>
      </w:r>
      <w:r w:rsidR="007A02DE" w:rsidRPr="00A53EA7">
        <w:rPr>
          <w:rFonts w:ascii="Times New Roman" w:hAnsi="Times New Roman" w:cs="Times New Roman"/>
          <w:color w:val="000000" w:themeColor="text1"/>
          <w:sz w:val="28"/>
          <w:szCs w:val="28"/>
          <w:shd w:val="clear" w:color="auto" w:fill="FFFFFF"/>
          <w:lang w:val="uk-UA"/>
        </w:rPr>
        <w:t>, у 2022-2023 роках</w:t>
      </w:r>
      <w:r w:rsidR="00666E41" w:rsidRPr="00A53EA7">
        <w:rPr>
          <w:rFonts w:ascii="Times New Roman" w:hAnsi="Times New Roman" w:cs="Times New Roman"/>
          <w:color w:val="000000" w:themeColor="text1"/>
          <w:sz w:val="28"/>
          <w:szCs w:val="28"/>
          <w:shd w:val="clear" w:color="auto" w:fill="FFFFFF"/>
          <w:lang w:val="uk-UA"/>
        </w:rPr>
        <w:t xml:space="preserve"> Україна не входила до</w:t>
      </w:r>
      <w:r w:rsidR="00050127" w:rsidRPr="00A53EA7">
        <w:rPr>
          <w:rFonts w:ascii="Times New Roman" w:hAnsi="Times New Roman" w:cs="Times New Roman"/>
          <w:color w:val="000000" w:themeColor="text1"/>
          <w:sz w:val="28"/>
          <w:szCs w:val="28"/>
          <w:shd w:val="clear" w:color="auto" w:fill="FFFFFF"/>
          <w:lang w:val="uk-UA"/>
        </w:rPr>
        <w:t xml:space="preserve"> </w:t>
      </w:r>
      <w:r w:rsidR="00050127" w:rsidRPr="00A53EA7">
        <w:rPr>
          <w:rFonts w:ascii="Times New Roman" w:hAnsi="Times New Roman" w:cs="Times New Roman"/>
          <w:color w:val="000000" w:themeColor="text1"/>
          <w:sz w:val="28"/>
          <w:szCs w:val="28"/>
          <w:shd w:val="clear" w:color="auto" w:fill="FFFFFF"/>
        </w:rPr>
        <w:t>Топ-10 країн з найвищим відсотком роздрібних електронних продажів</w:t>
      </w:r>
      <w:r w:rsidR="00050127" w:rsidRPr="00A53EA7">
        <w:rPr>
          <w:rFonts w:ascii="Times New Roman" w:hAnsi="Times New Roman" w:cs="Times New Roman"/>
          <w:color w:val="000000" w:themeColor="text1"/>
          <w:sz w:val="28"/>
          <w:szCs w:val="28"/>
          <w:shd w:val="clear" w:color="auto" w:fill="FFFFFF"/>
          <w:lang w:val="uk-UA"/>
        </w:rPr>
        <w:t xml:space="preserve"> </w:t>
      </w:r>
      <w:r w:rsidR="00050127" w:rsidRPr="00A53EA7">
        <w:rPr>
          <w:rFonts w:ascii="Times New Roman" w:hAnsi="Times New Roman" w:cs="Times New Roman"/>
          <w:color w:val="000000" w:themeColor="text1"/>
          <w:sz w:val="28"/>
          <w:szCs w:val="28"/>
          <w:lang w:val="uk-UA"/>
        </w:rPr>
        <w:t>[</w:t>
      </w:r>
      <w:r w:rsidR="007A02DE" w:rsidRPr="00A53EA7">
        <w:rPr>
          <w:rFonts w:ascii="Times New Roman" w:hAnsi="Times New Roman" w:cs="Times New Roman"/>
          <w:color w:val="000000" w:themeColor="text1"/>
          <w:sz w:val="28"/>
          <w:szCs w:val="28"/>
          <w:lang w:val="uk-UA"/>
        </w:rPr>
        <w:fldChar w:fldCharType="begin"/>
      </w:r>
      <w:r w:rsidR="007A02DE" w:rsidRPr="00A53EA7">
        <w:rPr>
          <w:rFonts w:ascii="Times New Roman" w:hAnsi="Times New Roman" w:cs="Times New Roman"/>
          <w:color w:val="000000" w:themeColor="text1"/>
          <w:sz w:val="28"/>
          <w:szCs w:val="28"/>
          <w:lang w:val="uk-UA"/>
        </w:rPr>
        <w:instrText xml:space="preserve"> REF _Ref173504393 \r \h </w:instrText>
      </w:r>
      <w:r w:rsidR="00B13D55" w:rsidRPr="00A53EA7">
        <w:rPr>
          <w:rFonts w:ascii="Times New Roman" w:hAnsi="Times New Roman" w:cs="Times New Roman"/>
          <w:color w:val="000000" w:themeColor="text1"/>
          <w:sz w:val="28"/>
          <w:szCs w:val="28"/>
          <w:lang w:val="uk-UA"/>
        </w:rPr>
        <w:instrText xml:space="preserve"> \* MERGEFORMAT </w:instrText>
      </w:r>
      <w:r w:rsidR="007A02DE" w:rsidRPr="00A53EA7">
        <w:rPr>
          <w:rFonts w:ascii="Times New Roman" w:hAnsi="Times New Roman" w:cs="Times New Roman"/>
          <w:color w:val="000000" w:themeColor="text1"/>
          <w:sz w:val="28"/>
          <w:szCs w:val="28"/>
          <w:lang w:val="uk-UA"/>
        </w:rPr>
      </w:r>
      <w:r w:rsidR="007A02DE" w:rsidRPr="00A53EA7">
        <w:rPr>
          <w:rFonts w:ascii="Times New Roman" w:hAnsi="Times New Roman" w:cs="Times New Roman"/>
          <w:color w:val="000000" w:themeColor="text1"/>
          <w:sz w:val="28"/>
          <w:szCs w:val="28"/>
          <w:lang w:val="uk-UA"/>
        </w:rPr>
        <w:fldChar w:fldCharType="separate"/>
      </w:r>
      <w:r w:rsidR="007A02DE" w:rsidRPr="00A53EA7">
        <w:rPr>
          <w:rFonts w:ascii="Times New Roman" w:hAnsi="Times New Roman" w:cs="Times New Roman"/>
          <w:color w:val="000000" w:themeColor="text1"/>
          <w:sz w:val="28"/>
          <w:szCs w:val="28"/>
          <w:lang w:val="uk-UA"/>
        </w:rPr>
        <w:t>29</w:t>
      </w:r>
      <w:r w:rsidR="007A02DE" w:rsidRPr="00A53EA7">
        <w:rPr>
          <w:rFonts w:ascii="Times New Roman" w:hAnsi="Times New Roman" w:cs="Times New Roman"/>
          <w:color w:val="000000" w:themeColor="text1"/>
          <w:sz w:val="28"/>
          <w:szCs w:val="28"/>
          <w:lang w:val="uk-UA"/>
        </w:rPr>
        <w:fldChar w:fldCharType="end"/>
      </w:r>
      <w:r w:rsidR="00050127" w:rsidRPr="00A53EA7">
        <w:rPr>
          <w:rFonts w:ascii="Times New Roman" w:hAnsi="Times New Roman" w:cs="Times New Roman"/>
          <w:color w:val="000000" w:themeColor="text1"/>
          <w:sz w:val="28"/>
          <w:szCs w:val="28"/>
          <w:lang w:val="uk-UA"/>
        </w:rPr>
        <w:t>, с.</w:t>
      </w:r>
      <w:r w:rsidR="00050127" w:rsidRPr="00A53EA7">
        <w:rPr>
          <w:rFonts w:ascii="Times New Roman" w:hAnsi="Times New Roman" w:cs="Times New Roman"/>
          <w:color w:val="000000" w:themeColor="text1"/>
          <w:sz w:val="28"/>
          <w:szCs w:val="28"/>
        </w:rPr>
        <w:t xml:space="preserve"> </w:t>
      </w:r>
      <w:r w:rsidR="007A02DE" w:rsidRPr="00A53EA7">
        <w:rPr>
          <w:rFonts w:ascii="Times New Roman" w:hAnsi="Times New Roman" w:cs="Times New Roman"/>
          <w:color w:val="000000" w:themeColor="text1"/>
          <w:sz w:val="28"/>
          <w:szCs w:val="28"/>
          <w:lang w:val="uk-UA"/>
        </w:rPr>
        <w:t>2</w:t>
      </w:r>
      <w:r w:rsidR="007A02DE" w:rsidRPr="00A53EA7">
        <w:rPr>
          <w:rFonts w:ascii="Times New Roman" w:hAnsi="Times New Roman" w:cs="Times New Roman"/>
          <w:color w:val="000000" w:themeColor="text1"/>
          <w:sz w:val="28"/>
          <w:szCs w:val="28"/>
        </w:rPr>
        <w:t>3</w:t>
      </w:r>
      <w:r w:rsidR="00050127" w:rsidRPr="00A53EA7">
        <w:rPr>
          <w:rFonts w:ascii="Times New Roman" w:hAnsi="Times New Roman" w:cs="Times New Roman"/>
          <w:color w:val="000000" w:themeColor="text1"/>
          <w:sz w:val="28"/>
          <w:szCs w:val="28"/>
          <w:lang w:val="uk-UA"/>
        </w:rPr>
        <w:t>]</w:t>
      </w:r>
      <w:r w:rsidR="007A02DE" w:rsidRPr="00A53EA7">
        <w:rPr>
          <w:rFonts w:ascii="Times New Roman" w:hAnsi="Times New Roman" w:cs="Times New Roman"/>
          <w:color w:val="000000" w:themeColor="text1"/>
          <w:sz w:val="28"/>
          <w:szCs w:val="28"/>
        </w:rPr>
        <w:t>, [</w:t>
      </w:r>
      <w:r w:rsidR="007A02DE" w:rsidRPr="00A53EA7">
        <w:rPr>
          <w:rFonts w:ascii="Times New Roman" w:hAnsi="Times New Roman" w:cs="Times New Roman"/>
          <w:color w:val="000000" w:themeColor="text1"/>
          <w:sz w:val="28"/>
          <w:szCs w:val="28"/>
          <w:lang w:val="en-US"/>
        </w:rPr>
        <w:fldChar w:fldCharType="begin"/>
      </w:r>
      <w:r w:rsidR="007A02DE" w:rsidRPr="00A53EA7">
        <w:rPr>
          <w:rFonts w:ascii="Times New Roman" w:hAnsi="Times New Roman" w:cs="Times New Roman"/>
          <w:color w:val="000000" w:themeColor="text1"/>
          <w:sz w:val="28"/>
          <w:szCs w:val="28"/>
        </w:rPr>
        <w:instrText xml:space="preserve"> </w:instrText>
      </w:r>
      <w:r w:rsidR="007A02DE" w:rsidRPr="00A53EA7">
        <w:rPr>
          <w:rFonts w:ascii="Times New Roman" w:hAnsi="Times New Roman" w:cs="Times New Roman"/>
          <w:color w:val="000000" w:themeColor="text1"/>
          <w:sz w:val="28"/>
          <w:szCs w:val="28"/>
          <w:lang w:val="en-US"/>
        </w:rPr>
        <w:instrText>REF</w:instrText>
      </w:r>
      <w:r w:rsidR="007A02DE" w:rsidRPr="00A53EA7">
        <w:rPr>
          <w:rFonts w:ascii="Times New Roman" w:hAnsi="Times New Roman" w:cs="Times New Roman"/>
          <w:color w:val="000000" w:themeColor="text1"/>
          <w:sz w:val="28"/>
          <w:szCs w:val="28"/>
        </w:rPr>
        <w:instrText xml:space="preserve"> _</w:instrText>
      </w:r>
      <w:r w:rsidR="007A02DE" w:rsidRPr="00A53EA7">
        <w:rPr>
          <w:rFonts w:ascii="Times New Roman" w:hAnsi="Times New Roman" w:cs="Times New Roman"/>
          <w:color w:val="000000" w:themeColor="text1"/>
          <w:sz w:val="28"/>
          <w:szCs w:val="28"/>
          <w:lang w:val="en-US"/>
        </w:rPr>
        <w:instrText>Ref</w:instrText>
      </w:r>
      <w:r w:rsidR="007A02DE" w:rsidRPr="00A53EA7">
        <w:rPr>
          <w:rFonts w:ascii="Times New Roman" w:hAnsi="Times New Roman" w:cs="Times New Roman"/>
          <w:color w:val="000000" w:themeColor="text1"/>
          <w:sz w:val="28"/>
          <w:szCs w:val="28"/>
        </w:rPr>
        <w:instrText>173504367 \</w:instrText>
      </w:r>
      <w:r w:rsidR="007A02DE" w:rsidRPr="00A53EA7">
        <w:rPr>
          <w:rFonts w:ascii="Times New Roman" w:hAnsi="Times New Roman" w:cs="Times New Roman"/>
          <w:color w:val="000000" w:themeColor="text1"/>
          <w:sz w:val="28"/>
          <w:szCs w:val="28"/>
          <w:lang w:val="en-US"/>
        </w:rPr>
        <w:instrText>r</w:instrText>
      </w:r>
      <w:r w:rsidR="007A02DE" w:rsidRPr="00A53EA7">
        <w:rPr>
          <w:rFonts w:ascii="Times New Roman" w:hAnsi="Times New Roman" w:cs="Times New Roman"/>
          <w:color w:val="000000" w:themeColor="text1"/>
          <w:sz w:val="28"/>
          <w:szCs w:val="28"/>
        </w:rPr>
        <w:instrText xml:space="preserve"> \</w:instrText>
      </w:r>
      <w:r w:rsidR="007A02DE" w:rsidRPr="00A53EA7">
        <w:rPr>
          <w:rFonts w:ascii="Times New Roman" w:hAnsi="Times New Roman" w:cs="Times New Roman"/>
          <w:color w:val="000000" w:themeColor="text1"/>
          <w:sz w:val="28"/>
          <w:szCs w:val="28"/>
          <w:lang w:val="en-US"/>
        </w:rPr>
        <w:instrText>h</w:instrText>
      </w:r>
      <w:r w:rsidR="007A02DE" w:rsidRPr="00A53EA7">
        <w:rPr>
          <w:rFonts w:ascii="Times New Roman" w:hAnsi="Times New Roman" w:cs="Times New Roman"/>
          <w:color w:val="000000" w:themeColor="text1"/>
          <w:sz w:val="28"/>
          <w:szCs w:val="28"/>
        </w:rPr>
        <w:instrText xml:space="preserve">  \* </w:instrText>
      </w:r>
      <w:r w:rsidR="007A02DE" w:rsidRPr="00A53EA7">
        <w:rPr>
          <w:rFonts w:ascii="Times New Roman" w:hAnsi="Times New Roman" w:cs="Times New Roman"/>
          <w:color w:val="000000" w:themeColor="text1"/>
          <w:sz w:val="28"/>
          <w:szCs w:val="28"/>
          <w:lang w:val="en-US"/>
        </w:rPr>
        <w:instrText>MERGEFORMAT</w:instrText>
      </w:r>
      <w:r w:rsidR="007A02DE" w:rsidRPr="00A53EA7">
        <w:rPr>
          <w:rFonts w:ascii="Times New Roman" w:hAnsi="Times New Roman" w:cs="Times New Roman"/>
          <w:color w:val="000000" w:themeColor="text1"/>
          <w:sz w:val="28"/>
          <w:szCs w:val="28"/>
        </w:rPr>
        <w:instrText xml:space="preserve"> </w:instrText>
      </w:r>
      <w:r w:rsidR="007A02DE" w:rsidRPr="00A53EA7">
        <w:rPr>
          <w:rFonts w:ascii="Times New Roman" w:hAnsi="Times New Roman" w:cs="Times New Roman"/>
          <w:color w:val="000000" w:themeColor="text1"/>
          <w:sz w:val="28"/>
          <w:szCs w:val="28"/>
          <w:lang w:val="en-US"/>
        </w:rPr>
      </w:r>
      <w:r w:rsidR="007A02DE" w:rsidRPr="00A53EA7">
        <w:rPr>
          <w:rFonts w:ascii="Times New Roman" w:hAnsi="Times New Roman" w:cs="Times New Roman"/>
          <w:color w:val="000000" w:themeColor="text1"/>
          <w:sz w:val="28"/>
          <w:szCs w:val="28"/>
          <w:lang w:val="en-US"/>
        </w:rPr>
        <w:fldChar w:fldCharType="separate"/>
      </w:r>
      <w:r w:rsidR="007A02DE" w:rsidRPr="00A53EA7">
        <w:rPr>
          <w:rFonts w:ascii="Times New Roman" w:hAnsi="Times New Roman" w:cs="Times New Roman"/>
          <w:color w:val="000000" w:themeColor="text1"/>
          <w:sz w:val="28"/>
          <w:szCs w:val="28"/>
        </w:rPr>
        <w:t>30</w:t>
      </w:r>
      <w:r w:rsidR="007A02DE" w:rsidRPr="00A53EA7">
        <w:rPr>
          <w:rFonts w:ascii="Times New Roman" w:hAnsi="Times New Roman" w:cs="Times New Roman"/>
          <w:color w:val="000000" w:themeColor="text1"/>
          <w:sz w:val="28"/>
          <w:szCs w:val="28"/>
          <w:lang w:val="en-US"/>
        </w:rPr>
        <w:fldChar w:fldCharType="end"/>
      </w:r>
      <w:r w:rsidR="007A02DE" w:rsidRPr="00A53EA7">
        <w:rPr>
          <w:rFonts w:ascii="Times New Roman" w:hAnsi="Times New Roman" w:cs="Times New Roman"/>
          <w:color w:val="000000" w:themeColor="text1"/>
          <w:sz w:val="28"/>
          <w:szCs w:val="28"/>
        </w:rPr>
        <w:t>]</w:t>
      </w:r>
      <w:r w:rsidR="00050127" w:rsidRPr="00A53EA7">
        <w:rPr>
          <w:rFonts w:ascii="Times New Roman" w:hAnsi="Times New Roman" w:cs="Times New Roman"/>
          <w:color w:val="000000" w:themeColor="text1"/>
          <w:sz w:val="28"/>
          <w:szCs w:val="28"/>
          <w:lang w:val="uk-UA"/>
        </w:rPr>
        <w:t xml:space="preserve">. </w:t>
      </w:r>
      <w:r w:rsidR="007A02DE" w:rsidRPr="00A53EA7">
        <w:rPr>
          <w:rFonts w:ascii="Times New Roman" w:hAnsi="Times New Roman" w:cs="Times New Roman"/>
          <w:color w:val="000000" w:themeColor="text1"/>
          <w:sz w:val="28"/>
          <w:szCs w:val="28"/>
          <w:lang w:val="uk-UA"/>
        </w:rPr>
        <w:t xml:space="preserve">А згідно із </w:t>
      </w:r>
      <w:r w:rsidR="007A02DE" w:rsidRPr="00A53EA7">
        <w:rPr>
          <w:rFonts w:ascii="Times New Roman" w:hAnsi="Times New Roman" w:cs="Times New Roman"/>
          <w:color w:val="000000" w:themeColor="text1"/>
          <w:sz w:val="28"/>
          <w:szCs w:val="28"/>
          <w:lang w:val="uk-UA"/>
        </w:rPr>
        <w:lastRenderedPageBreak/>
        <w:t xml:space="preserve">рейтингом найщасливіших </w:t>
      </w:r>
      <w:r w:rsidR="0014172B" w:rsidRPr="00A53EA7">
        <w:rPr>
          <w:rFonts w:ascii="Times New Roman" w:hAnsi="Times New Roman" w:cs="Times New Roman"/>
          <w:color w:val="000000" w:themeColor="text1"/>
          <w:sz w:val="28"/>
          <w:szCs w:val="28"/>
          <w:lang w:val="uk-UA"/>
        </w:rPr>
        <w:t>та</w:t>
      </w:r>
      <w:r w:rsidR="007A02DE" w:rsidRPr="00A53EA7">
        <w:rPr>
          <w:rFonts w:ascii="Times New Roman" w:hAnsi="Times New Roman" w:cs="Times New Roman"/>
          <w:color w:val="000000" w:themeColor="text1"/>
          <w:sz w:val="28"/>
          <w:szCs w:val="28"/>
          <w:lang w:val="uk-UA"/>
        </w:rPr>
        <w:t xml:space="preserve"> найбагатших </w:t>
      </w:r>
      <w:r w:rsidR="0014172B" w:rsidRPr="00A53EA7">
        <w:rPr>
          <w:rFonts w:ascii="Times New Roman" w:hAnsi="Times New Roman" w:cs="Times New Roman"/>
          <w:color w:val="000000" w:themeColor="text1"/>
          <w:sz w:val="28"/>
          <w:szCs w:val="28"/>
          <w:lang w:val="uk-UA"/>
        </w:rPr>
        <w:t xml:space="preserve">країн </w:t>
      </w:r>
      <w:r w:rsidR="007A02DE" w:rsidRPr="00A53EA7">
        <w:rPr>
          <w:rFonts w:ascii="Times New Roman" w:hAnsi="Times New Roman" w:cs="Times New Roman"/>
          <w:color w:val="000000" w:themeColor="text1"/>
          <w:sz w:val="28"/>
          <w:szCs w:val="28"/>
          <w:lang w:val="uk-UA"/>
        </w:rPr>
        <w:t xml:space="preserve">(які враховують і перспективи е-комерції) </w:t>
      </w:r>
      <w:r w:rsidR="00DD45CC" w:rsidRPr="00A53EA7">
        <w:rPr>
          <w:rFonts w:ascii="Times New Roman" w:hAnsi="Times New Roman" w:cs="Times New Roman"/>
          <w:color w:val="000000" w:themeColor="text1"/>
          <w:sz w:val="28"/>
          <w:szCs w:val="28"/>
          <w:lang w:val="uk-UA"/>
        </w:rPr>
        <w:t>Україна у 2023 році посі</w:t>
      </w:r>
      <w:r w:rsidR="007A02DE" w:rsidRPr="00A53EA7">
        <w:rPr>
          <w:rFonts w:ascii="Times New Roman" w:hAnsi="Times New Roman" w:cs="Times New Roman"/>
          <w:color w:val="000000" w:themeColor="text1"/>
          <w:sz w:val="28"/>
          <w:szCs w:val="28"/>
          <w:lang w:val="uk-UA"/>
        </w:rPr>
        <w:t xml:space="preserve">ла </w:t>
      </w:r>
      <w:r w:rsidRPr="00A53EA7">
        <w:rPr>
          <w:rFonts w:ascii="Times New Roman" w:hAnsi="Times New Roman" w:cs="Times New Roman"/>
          <w:color w:val="000000" w:themeColor="text1"/>
          <w:sz w:val="28"/>
          <w:szCs w:val="28"/>
          <w:lang w:val="uk-UA"/>
        </w:rPr>
        <w:t xml:space="preserve">аж </w:t>
      </w:r>
      <w:r w:rsidR="007A02DE" w:rsidRPr="00A53EA7">
        <w:rPr>
          <w:rFonts w:ascii="Times New Roman" w:hAnsi="Times New Roman" w:cs="Times New Roman"/>
          <w:color w:val="000000" w:themeColor="text1"/>
          <w:sz w:val="28"/>
          <w:szCs w:val="28"/>
          <w:lang w:val="uk-UA"/>
        </w:rPr>
        <w:t>92-ге місце (Німеччина, відповідно, 16-те) [</w:t>
      </w:r>
      <w:r w:rsidR="007A02DE" w:rsidRPr="00A53EA7">
        <w:rPr>
          <w:rFonts w:ascii="Times New Roman" w:hAnsi="Times New Roman" w:cs="Times New Roman"/>
          <w:color w:val="000000" w:themeColor="text1"/>
          <w:sz w:val="28"/>
          <w:szCs w:val="28"/>
          <w:lang w:val="uk-UA"/>
        </w:rPr>
        <w:fldChar w:fldCharType="begin"/>
      </w:r>
      <w:r w:rsidR="007A02DE" w:rsidRPr="00A53EA7">
        <w:rPr>
          <w:rFonts w:ascii="Times New Roman" w:hAnsi="Times New Roman" w:cs="Times New Roman"/>
          <w:color w:val="000000" w:themeColor="text1"/>
          <w:sz w:val="28"/>
          <w:szCs w:val="28"/>
          <w:lang w:val="uk-UA"/>
        </w:rPr>
        <w:instrText xml:space="preserve"> REF _Ref173269244 \r \h </w:instrText>
      </w:r>
      <w:r w:rsidR="00B13D55" w:rsidRPr="00A53EA7">
        <w:rPr>
          <w:rFonts w:ascii="Times New Roman" w:hAnsi="Times New Roman" w:cs="Times New Roman"/>
          <w:color w:val="000000" w:themeColor="text1"/>
          <w:sz w:val="28"/>
          <w:szCs w:val="28"/>
          <w:lang w:val="uk-UA"/>
        </w:rPr>
        <w:instrText xml:space="preserve"> \* MERGEFORMAT </w:instrText>
      </w:r>
      <w:r w:rsidR="007A02DE" w:rsidRPr="00A53EA7">
        <w:rPr>
          <w:rFonts w:ascii="Times New Roman" w:hAnsi="Times New Roman" w:cs="Times New Roman"/>
          <w:color w:val="000000" w:themeColor="text1"/>
          <w:sz w:val="28"/>
          <w:szCs w:val="28"/>
          <w:lang w:val="uk-UA"/>
        </w:rPr>
      </w:r>
      <w:r w:rsidR="007A02DE" w:rsidRPr="00A53EA7">
        <w:rPr>
          <w:rFonts w:ascii="Times New Roman" w:hAnsi="Times New Roman" w:cs="Times New Roman"/>
          <w:color w:val="000000" w:themeColor="text1"/>
          <w:sz w:val="28"/>
          <w:szCs w:val="28"/>
          <w:lang w:val="uk-UA"/>
        </w:rPr>
        <w:fldChar w:fldCharType="separate"/>
      </w:r>
      <w:r w:rsidR="007A02DE" w:rsidRPr="00A53EA7">
        <w:rPr>
          <w:rFonts w:ascii="Times New Roman" w:hAnsi="Times New Roman" w:cs="Times New Roman"/>
          <w:color w:val="000000" w:themeColor="text1"/>
          <w:sz w:val="28"/>
          <w:szCs w:val="28"/>
          <w:lang w:val="uk-UA"/>
        </w:rPr>
        <w:t>31</w:t>
      </w:r>
      <w:r w:rsidR="007A02DE" w:rsidRPr="00A53EA7">
        <w:rPr>
          <w:rFonts w:ascii="Times New Roman" w:hAnsi="Times New Roman" w:cs="Times New Roman"/>
          <w:color w:val="000000" w:themeColor="text1"/>
          <w:sz w:val="28"/>
          <w:szCs w:val="28"/>
          <w:lang w:val="uk-UA"/>
        </w:rPr>
        <w:fldChar w:fldCharType="end"/>
      </w:r>
      <w:r w:rsidR="007A02DE" w:rsidRPr="00A53EA7">
        <w:rPr>
          <w:rFonts w:ascii="Times New Roman" w:hAnsi="Times New Roman" w:cs="Times New Roman"/>
          <w:color w:val="000000" w:themeColor="text1"/>
          <w:sz w:val="28"/>
          <w:szCs w:val="28"/>
          <w:lang w:val="uk-UA"/>
        </w:rPr>
        <w:t xml:space="preserve">]. </w:t>
      </w:r>
      <w:r w:rsidR="00F23F75" w:rsidRPr="00A53EA7">
        <w:rPr>
          <w:rFonts w:ascii="Times New Roman" w:hAnsi="Times New Roman" w:cs="Times New Roman"/>
          <w:color w:val="000000" w:themeColor="text1"/>
          <w:sz w:val="28"/>
          <w:szCs w:val="28"/>
          <w:lang w:val="uk-UA"/>
        </w:rPr>
        <w:t xml:space="preserve"> </w:t>
      </w:r>
    </w:p>
    <w:p w:rsidR="00DC5A18" w:rsidRPr="00A53EA7" w:rsidRDefault="0014172B" w:rsidP="00B1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Наше</w:t>
      </w:r>
      <w:r w:rsidR="007A02DE" w:rsidRPr="00A53EA7">
        <w:rPr>
          <w:rFonts w:ascii="Times New Roman" w:hAnsi="Times New Roman" w:cs="Times New Roman"/>
          <w:color w:val="000000" w:themeColor="text1"/>
          <w:sz w:val="28"/>
          <w:szCs w:val="28"/>
          <w:lang w:val="uk-UA"/>
        </w:rPr>
        <w:t xml:space="preserve"> дослідження</w:t>
      </w:r>
      <w:r w:rsidR="00F23F75"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color w:val="000000" w:themeColor="text1"/>
          <w:sz w:val="28"/>
          <w:szCs w:val="28"/>
          <w:lang w:val="uk-UA"/>
        </w:rPr>
        <w:t>доводить</w:t>
      </w:r>
      <w:r w:rsidR="00F23F75" w:rsidRPr="00A53EA7">
        <w:rPr>
          <w:rFonts w:ascii="Times New Roman" w:hAnsi="Times New Roman" w:cs="Times New Roman"/>
          <w:color w:val="000000" w:themeColor="text1"/>
          <w:sz w:val="28"/>
          <w:szCs w:val="28"/>
          <w:lang w:val="uk-UA"/>
        </w:rPr>
        <w:t xml:space="preserve">, що </w:t>
      </w:r>
      <w:r w:rsidR="007A02DE" w:rsidRPr="00A53EA7">
        <w:rPr>
          <w:rFonts w:ascii="Times New Roman" w:hAnsi="Times New Roman" w:cs="Times New Roman"/>
          <w:color w:val="000000" w:themeColor="text1"/>
          <w:sz w:val="28"/>
          <w:szCs w:val="28"/>
          <w:lang w:val="uk-UA"/>
        </w:rPr>
        <w:t>це не відповідає</w:t>
      </w:r>
      <w:r w:rsidR="00F23F75" w:rsidRPr="00A53EA7">
        <w:rPr>
          <w:rFonts w:ascii="Times New Roman" w:hAnsi="Times New Roman" w:cs="Times New Roman"/>
          <w:color w:val="000000" w:themeColor="text1"/>
          <w:sz w:val="28"/>
          <w:szCs w:val="28"/>
          <w:lang w:val="uk-UA"/>
        </w:rPr>
        <w:t xml:space="preserve"> дійсності. </w:t>
      </w:r>
      <w:r w:rsidRPr="00A53EA7">
        <w:rPr>
          <w:rFonts w:ascii="Times New Roman" w:hAnsi="Times New Roman" w:cs="Times New Roman"/>
          <w:color w:val="000000" w:themeColor="text1"/>
          <w:sz w:val="28"/>
          <w:szCs w:val="28"/>
          <w:lang w:val="uk-UA"/>
        </w:rPr>
        <w:t>Результат розрахунків</w:t>
      </w:r>
      <w:r w:rsidR="00DC5A18" w:rsidRPr="00A53EA7">
        <w:rPr>
          <w:rFonts w:ascii="Times New Roman" w:hAnsi="Times New Roman" w:cs="Times New Roman"/>
          <w:color w:val="000000" w:themeColor="text1"/>
          <w:sz w:val="28"/>
          <w:szCs w:val="28"/>
          <w:lang w:val="uk-UA"/>
        </w:rPr>
        <w:t xml:space="preserve"> в</w:t>
      </w:r>
      <w:r w:rsidR="00AF1582" w:rsidRPr="00A53EA7">
        <w:rPr>
          <w:rFonts w:ascii="Times New Roman" w:hAnsi="Times New Roman" w:cs="Times New Roman"/>
          <w:color w:val="000000" w:themeColor="text1"/>
          <w:sz w:val="28"/>
          <w:szCs w:val="28"/>
          <w:lang w:val="uk-UA"/>
        </w:rPr>
        <w:t xml:space="preserve">казує на </w:t>
      </w:r>
      <w:r w:rsidR="005E49D5" w:rsidRPr="00A53EA7">
        <w:rPr>
          <w:rFonts w:ascii="Times New Roman" w:hAnsi="Times New Roman" w:cs="Times New Roman"/>
          <w:color w:val="000000" w:themeColor="text1"/>
          <w:sz w:val="28"/>
          <w:szCs w:val="28"/>
          <w:lang w:val="uk-UA"/>
        </w:rPr>
        <w:t>те, що т</w:t>
      </w:r>
      <w:r w:rsidR="00DC5A18" w:rsidRPr="00A53EA7">
        <w:rPr>
          <w:rFonts w:ascii="Times New Roman" w:hAnsi="Times New Roman" w:cs="Times New Roman"/>
          <w:color w:val="000000" w:themeColor="text1"/>
          <w:sz w:val="28"/>
          <w:szCs w:val="28"/>
          <w:lang w:val="uk-UA"/>
        </w:rPr>
        <w:t>акі рейтинги можуть бути складені за критеріями, які не враховують повної картини життя в країні</w:t>
      </w:r>
      <w:r w:rsidR="005E49D5" w:rsidRPr="00A53EA7">
        <w:rPr>
          <w:rFonts w:ascii="Times New Roman" w:hAnsi="Times New Roman" w:cs="Times New Roman"/>
          <w:color w:val="000000" w:themeColor="text1"/>
          <w:sz w:val="28"/>
          <w:szCs w:val="28"/>
          <w:lang w:val="uk-UA"/>
        </w:rPr>
        <w:t xml:space="preserve"> та умов бізнесу</w:t>
      </w:r>
      <w:r w:rsidR="00DC5A18" w:rsidRPr="00A53EA7">
        <w:rPr>
          <w:rFonts w:ascii="Times New Roman" w:hAnsi="Times New Roman" w:cs="Times New Roman"/>
          <w:color w:val="000000" w:themeColor="text1"/>
          <w:sz w:val="28"/>
          <w:szCs w:val="28"/>
          <w:lang w:val="uk-UA"/>
        </w:rPr>
        <w:t xml:space="preserve">. Також можливо, що рейтинги складені з власних перспектив та цінностей, які можуть відрізнятися від </w:t>
      </w:r>
      <w:r w:rsidR="00B14C81" w:rsidRPr="00A53EA7">
        <w:rPr>
          <w:rFonts w:ascii="Times New Roman" w:hAnsi="Times New Roman" w:cs="Times New Roman"/>
          <w:color w:val="000000" w:themeColor="text1"/>
          <w:sz w:val="28"/>
          <w:szCs w:val="28"/>
          <w:lang w:val="uk-UA"/>
        </w:rPr>
        <w:t xml:space="preserve">уявлень якості життя </w:t>
      </w:r>
      <w:r w:rsidR="00DC5A18" w:rsidRPr="00A53EA7">
        <w:rPr>
          <w:rFonts w:ascii="Times New Roman" w:hAnsi="Times New Roman" w:cs="Times New Roman"/>
          <w:color w:val="000000" w:themeColor="text1"/>
          <w:sz w:val="28"/>
          <w:szCs w:val="28"/>
          <w:lang w:val="uk-UA"/>
        </w:rPr>
        <w:t xml:space="preserve">інших груп людей. Власний досвід може виявитися значущим </w:t>
      </w:r>
      <w:r w:rsidR="00B14C81" w:rsidRPr="00A53EA7">
        <w:rPr>
          <w:rFonts w:ascii="Times New Roman" w:hAnsi="Times New Roman" w:cs="Times New Roman"/>
          <w:color w:val="000000" w:themeColor="text1"/>
          <w:sz w:val="28"/>
          <w:szCs w:val="28"/>
          <w:lang w:val="uk-UA"/>
        </w:rPr>
        <w:t xml:space="preserve">у цьому контексті, оскільки </w:t>
      </w:r>
      <w:r w:rsidR="00DC5A18" w:rsidRPr="00A53EA7">
        <w:rPr>
          <w:rFonts w:ascii="Times New Roman" w:hAnsi="Times New Roman" w:cs="Times New Roman"/>
          <w:color w:val="000000" w:themeColor="text1"/>
          <w:sz w:val="28"/>
          <w:szCs w:val="28"/>
          <w:lang w:val="uk-UA"/>
        </w:rPr>
        <w:t>дозволяє оцінити реальний вплив певних факторів на якість життя</w:t>
      </w:r>
      <w:r w:rsidR="005E49D5" w:rsidRPr="00A53EA7">
        <w:rPr>
          <w:rFonts w:ascii="Times New Roman" w:hAnsi="Times New Roman" w:cs="Times New Roman"/>
          <w:color w:val="000000" w:themeColor="text1"/>
          <w:sz w:val="28"/>
          <w:szCs w:val="28"/>
          <w:lang w:val="uk-UA"/>
        </w:rPr>
        <w:t xml:space="preserve"> та умови ведення електронної торгівлі у тому числі</w:t>
      </w:r>
      <w:r w:rsidR="00DC5A18" w:rsidRPr="00A53EA7">
        <w:rPr>
          <w:rFonts w:ascii="Times New Roman" w:hAnsi="Times New Roman" w:cs="Times New Roman"/>
          <w:color w:val="000000" w:themeColor="text1"/>
          <w:sz w:val="28"/>
          <w:szCs w:val="28"/>
          <w:lang w:val="uk-UA"/>
        </w:rPr>
        <w:t>.</w:t>
      </w:r>
    </w:p>
    <w:p w:rsidR="0010704D" w:rsidRPr="00A53EA7" w:rsidRDefault="004E380C" w:rsidP="00F05117">
      <w:pPr>
        <w:pStyle w:val="a3"/>
        <w:tabs>
          <w:tab w:val="left" w:pos="1134"/>
        </w:tabs>
        <w:spacing w:after="0" w:line="360" w:lineRule="auto"/>
        <w:ind w:left="0" w:firstLine="709"/>
        <w:jc w:val="both"/>
        <w:rPr>
          <w:rFonts w:ascii="Times New Roman" w:hAnsi="Times New Roman" w:cs="Times New Roman"/>
          <w:b/>
          <w:color w:val="000000" w:themeColor="text1"/>
          <w:sz w:val="28"/>
          <w:szCs w:val="28"/>
          <w:lang w:val="uk-UA"/>
        </w:rPr>
      </w:pPr>
      <w:r w:rsidRPr="00A53EA7">
        <w:rPr>
          <w:rFonts w:ascii="Times New Roman" w:hAnsi="Times New Roman" w:cs="Times New Roman"/>
          <w:b/>
          <w:color w:val="000000" w:themeColor="text1"/>
          <w:sz w:val="28"/>
          <w:szCs w:val="28"/>
          <w:lang w:val="uk-UA"/>
        </w:rPr>
        <w:t>Висновки</w:t>
      </w:r>
      <w:r w:rsidR="00C56E3E" w:rsidRPr="00A53EA7">
        <w:rPr>
          <w:rFonts w:ascii="Times New Roman" w:hAnsi="Times New Roman" w:cs="Times New Roman"/>
          <w:b/>
          <w:color w:val="000000" w:themeColor="text1"/>
          <w:sz w:val="28"/>
          <w:szCs w:val="28"/>
          <w:lang w:val="uk-UA"/>
        </w:rPr>
        <w:t xml:space="preserve"> </w:t>
      </w:r>
      <w:r w:rsidR="00F05117" w:rsidRPr="00A53EA7">
        <w:rPr>
          <w:rFonts w:ascii="Times New Roman" w:hAnsi="Times New Roman" w:cs="Times New Roman"/>
          <w:b/>
          <w:color w:val="000000" w:themeColor="text1"/>
          <w:sz w:val="28"/>
          <w:szCs w:val="28"/>
          <w:lang w:val="uk-UA"/>
        </w:rPr>
        <w:t>і перспективи подальших досліджень</w:t>
      </w:r>
      <w:r w:rsidR="00F05117" w:rsidRPr="00A53EA7">
        <w:rPr>
          <w:rFonts w:ascii="Times New Roman" w:eastAsia="Times New Roman" w:hAnsi="Times New Roman" w:cs="Times New Roman"/>
          <w:color w:val="000000" w:themeColor="text1"/>
          <w:sz w:val="28"/>
          <w:szCs w:val="28"/>
          <w:lang w:val="uk-UA" w:eastAsia="ru-RU"/>
        </w:rPr>
        <w:t xml:space="preserve">. </w:t>
      </w:r>
      <w:r w:rsidR="0010704D" w:rsidRPr="00A53EA7">
        <w:rPr>
          <w:rFonts w:ascii="Times New Roman" w:eastAsia="Times New Roman" w:hAnsi="Times New Roman" w:cs="Times New Roman"/>
          <w:color w:val="000000" w:themeColor="text1"/>
          <w:sz w:val="28"/>
          <w:szCs w:val="28"/>
          <w:lang w:val="uk-UA" w:eastAsia="ru-RU"/>
        </w:rPr>
        <w:t xml:space="preserve">Дослідження пропонує глибше розуміння привабливості різних країн для </w:t>
      </w:r>
      <w:r w:rsidR="00B14C81" w:rsidRPr="00A53EA7">
        <w:rPr>
          <w:rFonts w:ascii="Times New Roman" w:eastAsia="Times New Roman" w:hAnsi="Times New Roman" w:cs="Times New Roman"/>
          <w:color w:val="000000" w:themeColor="text1"/>
          <w:sz w:val="28"/>
          <w:szCs w:val="28"/>
          <w:lang w:val="uk-UA" w:eastAsia="ru-RU"/>
        </w:rPr>
        <w:t xml:space="preserve">здійснення </w:t>
      </w:r>
      <w:r w:rsidR="0010704D" w:rsidRPr="00A53EA7">
        <w:rPr>
          <w:rFonts w:ascii="Times New Roman" w:eastAsia="Times New Roman" w:hAnsi="Times New Roman" w:cs="Times New Roman"/>
          <w:color w:val="000000" w:themeColor="text1"/>
          <w:sz w:val="28"/>
          <w:szCs w:val="28"/>
          <w:lang w:val="uk-UA" w:eastAsia="ru-RU"/>
        </w:rPr>
        <w:t xml:space="preserve">електронної торгівлі. Аналіз системи критеріїв показав, що рейтинг України в світових списках електронної комерції </w:t>
      </w:r>
      <w:r w:rsidR="00B14C81" w:rsidRPr="00A53EA7">
        <w:rPr>
          <w:rFonts w:ascii="Times New Roman" w:eastAsia="Times New Roman" w:hAnsi="Times New Roman" w:cs="Times New Roman"/>
          <w:color w:val="000000" w:themeColor="text1"/>
          <w:sz w:val="28"/>
          <w:szCs w:val="28"/>
          <w:lang w:val="uk-UA" w:eastAsia="ru-RU"/>
        </w:rPr>
        <w:t xml:space="preserve">занижений </w:t>
      </w:r>
      <w:r w:rsidR="0010704D" w:rsidRPr="00A53EA7">
        <w:rPr>
          <w:rFonts w:ascii="Times New Roman" w:eastAsia="Times New Roman" w:hAnsi="Times New Roman" w:cs="Times New Roman"/>
          <w:color w:val="000000" w:themeColor="text1"/>
          <w:sz w:val="28"/>
          <w:szCs w:val="28"/>
          <w:lang w:val="uk-UA" w:eastAsia="ru-RU"/>
        </w:rPr>
        <w:t xml:space="preserve">через неповне врахування всіх аспектів зручності </w:t>
      </w:r>
      <w:r w:rsidR="00B14C81" w:rsidRPr="00A53EA7">
        <w:rPr>
          <w:rFonts w:ascii="Times New Roman" w:eastAsia="Times New Roman" w:hAnsi="Times New Roman" w:cs="Times New Roman"/>
          <w:color w:val="000000" w:themeColor="text1"/>
          <w:sz w:val="28"/>
          <w:szCs w:val="28"/>
          <w:lang w:val="uk-UA" w:eastAsia="ru-RU"/>
        </w:rPr>
        <w:t>її</w:t>
      </w:r>
      <w:r w:rsidR="00350658" w:rsidRPr="00A53EA7">
        <w:rPr>
          <w:rFonts w:ascii="Times New Roman" w:eastAsia="Times New Roman" w:hAnsi="Times New Roman" w:cs="Times New Roman"/>
          <w:color w:val="000000" w:themeColor="text1"/>
          <w:sz w:val="28"/>
          <w:szCs w:val="28"/>
          <w:lang w:val="uk-UA" w:eastAsia="ru-RU"/>
        </w:rPr>
        <w:t xml:space="preserve"> ведення</w:t>
      </w:r>
      <w:r w:rsidR="0010704D" w:rsidRPr="00A53EA7">
        <w:rPr>
          <w:rFonts w:ascii="Times New Roman" w:eastAsia="Times New Roman" w:hAnsi="Times New Roman" w:cs="Times New Roman"/>
          <w:color w:val="000000" w:themeColor="text1"/>
          <w:sz w:val="28"/>
          <w:szCs w:val="28"/>
          <w:lang w:val="uk-UA" w:eastAsia="ru-RU"/>
        </w:rPr>
        <w:t xml:space="preserve">. Проведене дослідження доводить, що </w:t>
      </w:r>
      <w:r w:rsidR="00B14C81" w:rsidRPr="00A53EA7">
        <w:rPr>
          <w:rFonts w:ascii="Times New Roman" w:eastAsia="Times New Roman" w:hAnsi="Times New Roman" w:cs="Times New Roman"/>
          <w:color w:val="000000" w:themeColor="text1"/>
          <w:sz w:val="28"/>
          <w:szCs w:val="28"/>
          <w:lang w:val="uk-UA" w:eastAsia="ru-RU"/>
        </w:rPr>
        <w:t>реалізація</w:t>
      </w:r>
      <w:r w:rsidR="0010704D" w:rsidRPr="00A53EA7">
        <w:rPr>
          <w:rFonts w:ascii="Times New Roman" w:eastAsia="Times New Roman" w:hAnsi="Times New Roman" w:cs="Times New Roman"/>
          <w:color w:val="000000" w:themeColor="text1"/>
          <w:sz w:val="28"/>
          <w:szCs w:val="28"/>
          <w:lang w:val="uk-UA" w:eastAsia="ru-RU"/>
        </w:rPr>
        <w:t xml:space="preserve"> електронної тор</w:t>
      </w:r>
      <w:r w:rsidR="00B14C81" w:rsidRPr="00A53EA7">
        <w:rPr>
          <w:rFonts w:ascii="Times New Roman" w:eastAsia="Times New Roman" w:hAnsi="Times New Roman" w:cs="Times New Roman"/>
          <w:color w:val="000000" w:themeColor="text1"/>
          <w:sz w:val="28"/>
          <w:szCs w:val="28"/>
          <w:lang w:val="uk-UA" w:eastAsia="ru-RU"/>
        </w:rPr>
        <w:t>гівлі в Україні є більш вигідною</w:t>
      </w:r>
      <w:r w:rsidR="0010704D" w:rsidRPr="00A53EA7">
        <w:rPr>
          <w:rFonts w:ascii="Times New Roman" w:eastAsia="Times New Roman" w:hAnsi="Times New Roman" w:cs="Times New Roman"/>
          <w:color w:val="000000" w:themeColor="text1"/>
          <w:sz w:val="28"/>
          <w:szCs w:val="28"/>
          <w:lang w:val="uk-UA" w:eastAsia="ru-RU"/>
        </w:rPr>
        <w:t xml:space="preserve"> завдяки як безпосереднім факторам (таким як нижчі податки, більша своб</w:t>
      </w:r>
      <w:r w:rsidR="00350658" w:rsidRPr="00A53EA7">
        <w:rPr>
          <w:rFonts w:ascii="Times New Roman" w:eastAsia="Times New Roman" w:hAnsi="Times New Roman" w:cs="Times New Roman"/>
          <w:color w:val="000000" w:themeColor="text1"/>
          <w:sz w:val="28"/>
          <w:szCs w:val="28"/>
          <w:lang w:val="uk-UA" w:eastAsia="ru-RU"/>
        </w:rPr>
        <w:t>ода, кращий мобільний зв’язок,</w:t>
      </w:r>
      <w:r w:rsidR="0010704D" w:rsidRPr="00A53EA7">
        <w:rPr>
          <w:rFonts w:ascii="Times New Roman" w:eastAsia="Times New Roman" w:hAnsi="Times New Roman" w:cs="Times New Roman"/>
          <w:color w:val="000000" w:themeColor="text1"/>
          <w:sz w:val="28"/>
          <w:szCs w:val="28"/>
          <w:lang w:val="uk-UA" w:eastAsia="ru-RU"/>
        </w:rPr>
        <w:t xml:space="preserve"> швидша доставка)</w:t>
      </w:r>
      <w:r w:rsidR="00B14C81" w:rsidRPr="00A53EA7">
        <w:rPr>
          <w:rFonts w:ascii="Times New Roman" w:eastAsia="Times New Roman" w:hAnsi="Times New Roman" w:cs="Times New Roman"/>
          <w:color w:val="000000" w:themeColor="text1"/>
          <w:sz w:val="28"/>
          <w:szCs w:val="28"/>
          <w:lang w:val="uk-UA" w:eastAsia="ru-RU"/>
        </w:rPr>
        <w:t>,</w:t>
      </w:r>
      <w:r w:rsidR="0010704D" w:rsidRPr="00A53EA7">
        <w:rPr>
          <w:rFonts w:ascii="Times New Roman" w:eastAsia="Times New Roman" w:hAnsi="Times New Roman" w:cs="Times New Roman"/>
          <w:color w:val="000000" w:themeColor="text1"/>
          <w:sz w:val="28"/>
          <w:szCs w:val="28"/>
          <w:lang w:val="uk-UA" w:eastAsia="ru-RU"/>
        </w:rPr>
        <w:t xml:space="preserve"> так і опосередкованим чинникам, зазначеним авторами статті.</w:t>
      </w:r>
    </w:p>
    <w:p w:rsidR="0010704D" w:rsidRPr="00A53EA7" w:rsidRDefault="0010704D" w:rsidP="00B13D55">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A53EA7">
        <w:rPr>
          <w:rFonts w:ascii="Times New Roman" w:eastAsia="Times New Roman" w:hAnsi="Times New Roman" w:cs="Times New Roman"/>
          <w:color w:val="000000" w:themeColor="text1"/>
          <w:sz w:val="28"/>
          <w:szCs w:val="28"/>
          <w:lang w:val="uk-UA" w:eastAsia="ru-RU"/>
        </w:rPr>
        <w:t xml:space="preserve">Для подальшого вивчення цієї теми рекомендується провести порівняльний аналіз з іншими західноєвропейськими країнами, використовуючи запропоновану систему критеріїв. Проте для більшої об’єктивності важливо, щоб дослідники </w:t>
      </w:r>
      <w:r w:rsidR="00B14C81" w:rsidRPr="00A53EA7">
        <w:rPr>
          <w:rFonts w:ascii="Times New Roman" w:eastAsia="Times New Roman" w:hAnsi="Times New Roman" w:cs="Times New Roman"/>
          <w:color w:val="000000" w:themeColor="text1"/>
          <w:sz w:val="28"/>
          <w:szCs w:val="28"/>
          <w:lang w:val="uk-UA" w:eastAsia="ru-RU"/>
        </w:rPr>
        <w:t xml:space="preserve">якийсь час </w:t>
      </w:r>
      <w:r w:rsidRPr="00A53EA7">
        <w:rPr>
          <w:rFonts w:ascii="Times New Roman" w:eastAsia="Times New Roman" w:hAnsi="Times New Roman" w:cs="Times New Roman"/>
          <w:color w:val="000000" w:themeColor="text1"/>
          <w:sz w:val="28"/>
          <w:szCs w:val="28"/>
          <w:lang w:val="uk-UA" w:eastAsia="ru-RU"/>
        </w:rPr>
        <w:t xml:space="preserve">проживали в цих країнах </w:t>
      </w:r>
      <w:r w:rsidR="00B14C81" w:rsidRPr="00A53EA7">
        <w:rPr>
          <w:rFonts w:ascii="Times New Roman" w:eastAsia="Times New Roman" w:hAnsi="Times New Roman" w:cs="Times New Roman"/>
          <w:color w:val="000000" w:themeColor="text1"/>
          <w:sz w:val="28"/>
          <w:szCs w:val="28"/>
          <w:lang w:val="uk-UA" w:eastAsia="ru-RU"/>
        </w:rPr>
        <w:t>(тобто були інтегровані в їх середовище)</w:t>
      </w:r>
      <w:r w:rsidRPr="00A53EA7">
        <w:rPr>
          <w:rFonts w:ascii="Times New Roman" w:eastAsia="Times New Roman" w:hAnsi="Times New Roman" w:cs="Times New Roman"/>
          <w:color w:val="000000" w:themeColor="text1"/>
          <w:sz w:val="28"/>
          <w:szCs w:val="28"/>
          <w:lang w:val="uk-UA" w:eastAsia="ru-RU"/>
        </w:rPr>
        <w:t xml:space="preserve">. Це дозволить краще зрозуміти, наскільки ці держави відповідають реальним потребам і очікуванням людей, які розглядають їх як можливі місця для життя та зайняття бізнесом, </w:t>
      </w:r>
      <w:r w:rsidR="00B14C81" w:rsidRPr="00A53EA7">
        <w:rPr>
          <w:rFonts w:ascii="Times New Roman" w:eastAsia="Times New Roman" w:hAnsi="Times New Roman" w:cs="Times New Roman"/>
          <w:color w:val="000000" w:themeColor="text1"/>
          <w:sz w:val="28"/>
          <w:szCs w:val="28"/>
          <w:lang w:val="uk-UA" w:eastAsia="ru-RU"/>
        </w:rPr>
        <w:t>у тому числі</w:t>
      </w:r>
      <w:r w:rsidRPr="00A53EA7">
        <w:rPr>
          <w:rFonts w:ascii="Times New Roman" w:eastAsia="Times New Roman" w:hAnsi="Times New Roman" w:cs="Times New Roman"/>
          <w:color w:val="000000" w:themeColor="text1"/>
          <w:sz w:val="28"/>
          <w:szCs w:val="28"/>
          <w:lang w:val="uk-UA" w:eastAsia="ru-RU"/>
        </w:rPr>
        <w:t xml:space="preserve"> електронним.</w:t>
      </w:r>
      <w:r w:rsidR="00B14C81" w:rsidRPr="00A53EA7">
        <w:rPr>
          <w:rFonts w:ascii="Times New Roman" w:eastAsia="Times New Roman" w:hAnsi="Times New Roman" w:cs="Times New Roman"/>
          <w:color w:val="000000" w:themeColor="text1"/>
          <w:sz w:val="28"/>
          <w:szCs w:val="28"/>
          <w:lang w:val="uk-UA" w:eastAsia="ru-RU"/>
        </w:rPr>
        <w:t xml:space="preserve"> Або</w:t>
      </w:r>
      <w:r w:rsidR="0014172B" w:rsidRPr="00A53EA7">
        <w:rPr>
          <w:rFonts w:ascii="Times New Roman" w:eastAsia="Times New Roman" w:hAnsi="Times New Roman" w:cs="Times New Roman"/>
          <w:color w:val="000000" w:themeColor="text1"/>
          <w:sz w:val="28"/>
          <w:szCs w:val="28"/>
          <w:lang w:val="uk-UA" w:eastAsia="ru-RU"/>
        </w:rPr>
        <w:t>, можливо,</w:t>
      </w:r>
      <w:r w:rsidR="00B14C81" w:rsidRPr="00A53EA7">
        <w:rPr>
          <w:rFonts w:ascii="Times New Roman" w:eastAsia="Times New Roman" w:hAnsi="Times New Roman" w:cs="Times New Roman"/>
          <w:color w:val="000000" w:themeColor="text1"/>
          <w:sz w:val="28"/>
          <w:szCs w:val="28"/>
          <w:lang w:val="uk-UA" w:eastAsia="ru-RU"/>
        </w:rPr>
        <w:t xml:space="preserve"> варто все ж таки залишатися в Україні, де легше та швидше підняти електронний бізнес і надалі займатися його розкруткою, і де</w:t>
      </w:r>
      <w:r w:rsidR="0014172B" w:rsidRPr="00A53EA7">
        <w:rPr>
          <w:rFonts w:ascii="Times New Roman" w:eastAsia="Times New Roman" w:hAnsi="Times New Roman" w:cs="Times New Roman"/>
          <w:color w:val="000000" w:themeColor="text1"/>
          <w:sz w:val="28"/>
          <w:szCs w:val="28"/>
          <w:lang w:val="uk-UA" w:eastAsia="ru-RU"/>
        </w:rPr>
        <w:t>, головне,</w:t>
      </w:r>
      <w:r w:rsidR="00B14C81" w:rsidRPr="00A53EA7">
        <w:rPr>
          <w:rFonts w:ascii="Times New Roman" w:eastAsia="Times New Roman" w:hAnsi="Times New Roman" w:cs="Times New Roman"/>
          <w:color w:val="000000" w:themeColor="text1"/>
          <w:sz w:val="28"/>
          <w:szCs w:val="28"/>
          <w:lang w:val="uk-UA" w:eastAsia="ru-RU"/>
        </w:rPr>
        <w:t xml:space="preserve"> кращі умови для самих працівників.</w:t>
      </w:r>
    </w:p>
    <w:p w:rsidR="00BB6C2B" w:rsidRPr="00A53EA7" w:rsidRDefault="00BB6C2B" w:rsidP="00B13D55">
      <w:pPr>
        <w:spacing w:after="0" w:line="360" w:lineRule="auto"/>
        <w:jc w:val="center"/>
        <w:rPr>
          <w:rFonts w:ascii="Times New Roman" w:hAnsi="Times New Roman" w:cs="Times New Roman"/>
          <w:b/>
          <w:color w:val="000000" w:themeColor="text1"/>
          <w:sz w:val="28"/>
          <w:szCs w:val="28"/>
          <w:lang w:val="uk-UA"/>
        </w:rPr>
      </w:pPr>
    </w:p>
    <w:p w:rsidR="00F23F75" w:rsidRPr="00A53EA7" w:rsidRDefault="00F05117" w:rsidP="00B13D55">
      <w:pPr>
        <w:spacing w:after="0" w:line="360" w:lineRule="auto"/>
        <w:jc w:val="center"/>
        <w:rPr>
          <w:rFonts w:ascii="Times New Roman" w:hAnsi="Times New Roman" w:cs="Times New Roman"/>
          <w:b/>
          <w:color w:val="000000" w:themeColor="text1"/>
          <w:sz w:val="28"/>
          <w:szCs w:val="28"/>
          <w:lang w:val="uk-UA"/>
        </w:rPr>
      </w:pPr>
      <w:r w:rsidRPr="00A53EA7">
        <w:rPr>
          <w:rFonts w:ascii="Times New Roman" w:hAnsi="Times New Roman" w:cs="Times New Roman"/>
          <w:b/>
          <w:color w:val="000000" w:themeColor="text1"/>
          <w:sz w:val="28"/>
          <w:szCs w:val="28"/>
          <w:lang w:val="uk-UA"/>
        </w:rPr>
        <w:t xml:space="preserve">Література </w:t>
      </w:r>
    </w:p>
    <w:p w:rsidR="0060368F"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0" w:name="_Ref165204469"/>
      <w:r w:rsidRPr="00A53EA7">
        <w:rPr>
          <w:rFonts w:ascii="Times New Roman" w:hAnsi="Times New Roman" w:cs="Times New Roman"/>
          <w:color w:val="000000" w:themeColor="text1"/>
          <w:sz w:val="28"/>
          <w:szCs w:val="28"/>
          <w:lang w:val="uk-UA"/>
        </w:rPr>
        <w:t>Іващук О. І. Позиціонування країн у світових рейтингах за основними ознакам</w:t>
      </w:r>
      <w:r w:rsidR="00200671" w:rsidRPr="00A53EA7">
        <w:rPr>
          <w:rFonts w:ascii="Times New Roman" w:hAnsi="Times New Roman" w:cs="Times New Roman"/>
          <w:color w:val="000000" w:themeColor="text1"/>
          <w:sz w:val="28"/>
          <w:szCs w:val="28"/>
          <w:lang w:val="uk-UA"/>
        </w:rPr>
        <w:t>и рівня відкритості економіки.</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Вісник Хмельницького університету</w:t>
      </w:r>
      <w:r w:rsidRPr="00A53EA7">
        <w:rPr>
          <w:rFonts w:ascii="Times New Roman" w:hAnsi="Times New Roman" w:cs="Times New Roman"/>
          <w:color w:val="000000" w:themeColor="text1"/>
          <w:sz w:val="28"/>
          <w:szCs w:val="28"/>
          <w:lang w:val="uk-UA"/>
        </w:rPr>
        <w:t xml:space="preserve">. </w:t>
      </w:r>
      <w:r w:rsidR="00200671" w:rsidRPr="00A53EA7">
        <w:rPr>
          <w:rFonts w:ascii="Times New Roman" w:hAnsi="Times New Roman" w:cs="Times New Roman"/>
          <w:color w:val="000000" w:themeColor="text1"/>
          <w:sz w:val="28"/>
          <w:szCs w:val="28"/>
          <w:lang w:val="uk-UA"/>
        </w:rPr>
        <w:t xml:space="preserve">2009. </w:t>
      </w:r>
      <w:r w:rsidRPr="00A53EA7">
        <w:rPr>
          <w:rFonts w:ascii="Times New Roman" w:hAnsi="Times New Roman" w:cs="Times New Roman"/>
          <w:color w:val="000000" w:themeColor="text1"/>
          <w:sz w:val="28"/>
          <w:szCs w:val="28"/>
          <w:lang w:val="uk-UA"/>
        </w:rPr>
        <w:t>№1</w:t>
      </w:r>
      <w:r w:rsidR="00200671"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w:t>
      </w:r>
      <w:r w:rsidR="00200671" w:rsidRPr="00A53EA7">
        <w:rPr>
          <w:rFonts w:ascii="Times New Roman" w:hAnsi="Times New Roman" w:cs="Times New Roman"/>
          <w:color w:val="000000" w:themeColor="text1"/>
          <w:sz w:val="28"/>
          <w:szCs w:val="28"/>
          <w:lang w:val="uk-UA"/>
        </w:rPr>
        <w:t>С</w:t>
      </w:r>
      <w:r w:rsidRPr="00A53EA7">
        <w:rPr>
          <w:rFonts w:ascii="Times New Roman" w:hAnsi="Times New Roman" w:cs="Times New Roman"/>
          <w:color w:val="000000" w:themeColor="text1"/>
          <w:sz w:val="28"/>
          <w:szCs w:val="28"/>
          <w:lang w:val="uk-UA"/>
        </w:rPr>
        <w:t>. 69-75.</w:t>
      </w:r>
      <w:bookmarkEnd w:id="0"/>
    </w:p>
    <w:p w:rsidR="0060368F"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 w:name="_Ref165204518"/>
      <w:r w:rsidRPr="00A53EA7">
        <w:rPr>
          <w:rFonts w:ascii="Times New Roman" w:hAnsi="Times New Roman" w:cs="Times New Roman"/>
          <w:color w:val="000000" w:themeColor="text1"/>
          <w:sz w:val="28"/>
          <w:szCs w:val="28"/>
          <w:lang w:val="uk-UA"/>
        </w:rPr>
        <w:t>Кириченко К. І. Міжнародні рейтинги й індекси в системі оцінювання рівня соціальних, економічних і політ</w:t>
      </w:r>
      <w:r w:rsidR="00200671" w:rsidRPr="00A53EA7">
        <w:rPr>
          <w:rFonts w:ascii="Times New Roman" w:hAnsi="Times New Roman" w:cs="Times New Roman"/>
          <w:color w:val="000000" w:themeColor="text1"/>
          <w:sz w:val="28"/>
          <w:szCs w:val="28"/>
          <w:lang w:val="uk-UA"/>
        </w:rPr>
        <w:t>ичних трансформацій в Україні.</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Управління розвитком</w:t>
      </w:r>
      <w:r w:rsidRPr="00A53EA7">
        <w:rPr>
          <w:rFonts w:ascii="Times New Roman" w:hAnsi="Times New Roman" w:cs="Times New Roman"/>
          <w:color w:val="000000" w:themeColor="text1"/>
          <w:sz w:val="28"/>
          <w:szCs w:val="28"/>
          <w:lang w:val="uk-UA"/>
        </w:rPr>
        <w:t xml:space="preserve">. </w:t>
      </w:r>
      <w:r w:rsidR="00200671" w:rsidRPr="00A53EA7">
        <w:rPr>
          <w:rFonts w:ascii="Times New Roman" w:hAnsi="Times New Roman" w:cs="Times New Roman"/>
          <w:color w:val="000000" w:themeColor="text1"/>
          <w:sz w:val="28"/>
          <w:szCs w:val="28"/>
          <w:lang w:val="uk-UA"/>
        </w:rPr>
        <w:t xml:space="preserve">2017. </w:t>
      </w:r>
      <w:r w:rsidRPr="00A53EA7">
        <w:rPr>
          <w:rFonts w:ascii="Times New Roman" w:hAnsi="Times New Roman" w:cs="Times New Roman"/>
          <w:color w:val="000000" w:themeColor="text1"/>
          <w:sz w:val="28"/>
          <w:szCs w:val="28"/>
          <w:lang w:val="uk-UA"/>
        </w:rPr>
        <w:t>№ 1-2</w:t>
      </w:r>
      <w:r w:rsidR="00200671"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w:t>
      </w:r>
      <w:r w:rsidR="00200671" w:rsidRPr="00A53EA7">
        <w:rPr>
          <w:rFonts w:ascii="Times New Roman" w:hAnsi="Times New Roman" w:cs="Times New Roman"/>
          <w:color w:val="000000" w:themeColor="text1"/>
          <w:sz w:val="28"/>
          <w:szCs w:val="28"/>
          <w:lang w:val="uk-UA"/>
        </w:rPr>
        <w:t>С</w:t>
      </w:r>
      <w:r w:rsidRPr="00A53EA7">
        <w:rPr>
          <w:rFonts w:ascii="Times New Roman" w:hAnsi="Times New Roman" w:cs="Times New Roman"/>
          <w:color w:val="000000" w:themeColor="text1"/>
          <w:sz w:val="28"/>
          <w:szCs w:val="28"/>
          <w:lang w:val="uk-UA"/>
        </w:rPr>
        <w:t>. 18-25.</w:t>
      </w:r>
      <w:bookmarkEnd w:id="1"/>
      <w:r w:rsidR="00644454" w:rsidRPr="00A53EA7">
        <w:rPr>
          <w:rFonts w:ascii="Times New Roman" w:hAnsi="Times New Roman" w:cs="Times New Roman"/>
          <w:color w:val="000000" w:themeColor="text1"/>
          <w:sz w:val="28"/>
          <w:szCs w:val="28"/>
          <w:lang w:val="uk-UA"/>
        </w:rPr>
        <w:t xml:space="preserve"> </w:t>
      </w:r>
    </w:p>
    <w:p w:rsidR="0060368F"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2" w:name="_Ref165204531"/>
      <w:r w:rsidRPr="00A53EA7">
        <w:rPr>
          <w:rFonts w:ascii="Times New Roman" w:hAnsi="Times New Roman" w:cs="Times New Roman"/>
          <w:color w:val="000000" w:themeColor="text1"/>
          <w:sz w:val="28"/>
          <w:szCs w:val="28"/>
          <w:lang w:val="uk-UA"/>
        </w:rPr>
        <w:t>Котляр К.</w:t>
      </w:r>
      <w:r w:rsidR="00AF1582"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color w:val="000000" w:themeColor="text1"/>
          <w:sz w:val="28"/>
          <w:szCs w:val="28"/>
          <w:lang w:val="uk-UA"/>
        </w:rPr>
        <w:t>І., Нагорняк Т. Л. Імідж України у ко</w:t>
      </w:r>
      <w:r w:rsidR="00B130F5" w:rsidRPr="00A53EA7">
        <w:rPr>
          <w:rFonts w:ascii="Times New Roman" w:hAnsi="Times New Roman" w:cs="Times New Roman"/>
          <w:color w:val="000000" w:themeColor="text1"/>
          <w:sz w:val="28"/>
          <w:szCs w:val="28"/>
          <w:lang w:val="uk-UA"/>
        </w:rPr>
        <w:t>нтексті міжнародних рейтингів.</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 xml:space="preserve">Вісник студентського </w:t>
      </w:r>
      <w:r w:rsidR="00E97128" w:rsidRPr="00A53EA7">
        <w:rPr>
          <w:rFonts w:ascii="Times New Roman" w:hAnsi="Times New Roman" w:cs="Times New Roman"/>
          <w:i/>
          <w:color w:val="000000" w:themeColor="text1"/>
          <w:sz w:val="28"/>
          <w:szCs w:val="28"/>
          <w:lang w:val="uk-UA"/>
        </w:rPr>
        <w:t>наукового товариства ДонНУ ім. Василя Стуса</w:t>
      </w:r>
      <w:r w:rsidR="00E97128"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2019.</w:t>
      </w:r>
      <w:r w:rsidRPr="00A53EA7">
        <w:rPr>
          <w:rFonts w:ascii="Times New Roman" w:hAnsi="Times New Roman" w:cs="Times New Roman"/>
          <w:color w:val="000000" w:themeColor="text1"/>
          <w:sz w:val="28"/>
          <w:szCs w:val="28"/>
          <w:lang w:val="uk-UA"/>
        </w:rPr>
        <w:t xml:space="preserve"> </w:t>
      </w:r>
      <w:r w:rsidR="00AF1558" w:rsidRPr="00A53EA7">
        <w:rPr>
          <w:rFonts w:ascii="Times New Roman" w:hAnsi="Times New Roman" w:cs="Times New Roman"/>
          <w:color w:val="000000" w:themeColor="text1"/>
          <w:sz w:val="28"/>
          <w:szCs w:val="28"/>
          <w:lang w:val="uk-UA"/>
        </w:rPr>
        <w:t>Т. 1.</w:t>
      </w:r>
      <w:r w:rsidR="00B130F5" w:rsidRPr="00A53EA7">
        <w:rPr>
          <w:rFonts w:ascii="Times New Roman" w:hAnsi="Times New Roman" w:cs="Times New Roman"/>
          <w:color w:val="000000" w:themeColor="text1"/>
          <w:sz w:val="28"/>
          <w:szCs w:val="28"/>
          <w:lang w:val="uk-UA"/>
        </w:rPr>
        <w:t xml:space="preserve"> № 11. С</w:t>
      </w:r>
      <w:r w:rsidRPr="00A53EA7">
        <w:rPr>
          <w:rFonts w:ascii="Times New Roman" w:hAnsi="Times New Roman" w:cs="Times New Roman"/>
          <w:color w:val="000000" w:themeColor="text1"/>
          <w:sz w:val="28"/>
          <w:szCs w:val="28"/>
          <w:lang w:val="uk-UA"/>
        </w:rPr>
        <w:t>. 14-19.</w:t>
      </w:r>
      <w:bookmarkEnd w:id="2"/>
      <w:r w:rsidRPr="00A53EA7">
        <w:rPr>
          <w:rFonts w:ascii="Times New Roman" w:hAnsi="Times New Roman" w:cs="Times New Roman"/>
          <w:color w:val="000000" w:themeColor="text1"/>
          <w:sz w:val="28"/>
          <w:szCs w:val="28"/>
          <w:lang w:val="uk-UA"/>
        </w:rPr>
        <w:t xml:space="preserve"> </w:t>
      </w:r>
    </w:p>
    <w:p w:rsidR="0060368F"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3" w:name="_Ref165204540"/>
      <w:r w:rsidRPr="00A53EA7">
        <w:rPr>
          <w:rFonts w:ascii="Times New Roman" w:hAnsi="Times New Roman" w:cs="Times New Roman"/>
          <w:color w:val="000000" w:themeColor="text1"/>
          <w:sz w:val="28"/>
          <w:szCs w:val="28"/>
          <w:lang w:val="uk-UA"/>
        </w:rPr>
        <w:t>Шмагельська М. О. Світові рейтинги: особливості формування та впливу н</w:t>
      </w:r>
      <w:r w:rsidR="00B130F5" w:rsidRPr="00A53EA7">
        <w:rPr>
          <w:rFonts w:ascii="Times New Roman" w:hAnsi="Times New Roman" w:cs="Times New Roman"/>
          <w:color w:val="000000" w:themeColor="text1"/>
          <w:sz w:val="28"/>
          <w:szCs w:val="28"/>
          <w:lang w:val="uk-UA"/>
        </w:rPr>
        <w:t>а економічне зростання країни.</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Міжнародні економічні відносини</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 xml:space="preserve">2021. </w:t>
      </w:r>
      <w:r w:rsidRPr="00A53EA7">
        <w:rPr>
          <w:rFonts w:ascii="Times New Roman" w:hAnsi="Times New Roman" w:cs="Times New Roman"/>
          <w:color w:val="000000" w:themeColor="text1"/>
          <w:sz w:val="28"/>
          <w:szCs w:val="28"/>
          <w:lang w:val="uk-UA"/>
        </w:rPr>
        <w:t>№ 2 (77)</w:t>
      </w:r>
      <w:r w:rsidR="00B130F5"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С</w:t>
      </w:r>
      <w:r w:rsidRPr="00A53EA7">
        <w:rPr>
          <w:rFonts w:ascii="Times New Roman" w:hAnsi="Times New Roman" w:cs="Times New Roman"/>
          <w:color w:val="000000" w:themeColor="text1"/>
          <w:sz w:val="28"/>
          <w:szCs w:val="28"/>
          <w:lang w:val="uk-UA"/>
        </w:rPr>
        <w:t>. 14-19.</w:t>
      </w:r>
      <w:bookmarkEnd w:id="3"/>
    </w:p>
    <w:p w:rsidR="0060368F"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4" w:name="_Ref165204550"/>
      <w:r w:rsidRPr="00A53EA7">
        <w:rPr>
          <w:rFonts w:ascii="Times New Roman" w:hAnsi="Times New Roman" w:cs="Times New Roman"/>
          <w:color w:val="000000" w:themeColor="text1"/>
          <w:sz w:val="28"/>
          <w:szCs w:val="28"/>
          <w:lang w:val="uk-UA"/>
        </w:rPr>
        <w:t>Гребініченко О. Ю. Міжнародні рейтинги держави як фактор зо</w:t>
      </w:r>
      <w:r w:rsidR="00B130F5" w:rsidRPr="00A53EA7">
        <w:rPr>
          <w:rFonts w:ascii="Times New Roman" w:hAnsi="Times New Roman" w:cs="Times New Roman"/>
          <w:color w:val="000000" w:themeColor="text1"/>
          <w:sz w:val="28"/>
          <w:szCs w:val="28"/>
          <w:lang w:val="uk-UA"/>
        </w:rPr>
        <w:t>внішніх інформаційних впливів.</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Нова парадигма</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2008.</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 76. С</w:t>
      </w:r>
      <w:r w:rsidRPr="00A53EA7">
        <w:rPr>
          <w:rFonts w:ascii="Times New Roman" w:hAnsi="Times New Roman" w:cs="Times New Roman"/>
          <w:color w:val="000000" w:themeColor="text1"/>
          <w:sz w:val="28"/>
          <w:szCs w:val="28"/>
          <w:lang w:val="uk-UA"/>
        </w:rPr>
        <w:t>. 151-163.</w:t>
      </w:r>
      <w:bookmarkEnd w:id="4"/>
    </w:p>
    <w:p w:rsidR="00C16558" w:rsidRPr="00A53EA7" w:rsidRDefault="00C16558"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5" w:name="_Ref167291010"/>
      <w:r w:rsidRPr="00A53EA7">
        <w:rPr>
          <w:rFonts w:ascii="Times New Roman" w:hAnsi="Times New Roman" w:cs="Times New Roman"/>
          <w:color w:val="000000" w:themeColor="text1"/>
          <w:sz w:val="28"/>
          <w:szCs w:val="28"/>
          <w:lang w:val="uk-UA"/>
        </w:rPr>
        <w:t xml:space="preserve">Єріна А. М. Міжнародні рейтинги: статистичні аспекти обчислення та застосування. Частина 1. Індекси економічної свободи та глобальної конкурентоспроможності. </w:t>
      </w:r>
      <w:r w:rsidRPr="00A53EA7">
        <w:rPr>
          <w:rFonts w:ascii="Times New Roman" w:hAnsi="Times New Roman" w:cs="Times New Roman"/>
          <w:i/>
          <w:color w:val="000000" w:themeColor="text1"/>
          <w:sz w:val="28"/>
          <w:szCs w:val="28"/>
          <w:lang w:val="uk-UA"/>
        </w:rPr>
        <w:t>Статистика України</w:t>
      </w:r>
      <w:r w:rsidRPr="00A53EA7">
        <w:rPr>
          <w:rFonts w:ascii="Times New Roman" w:hAnsi="Times New Roman" w:cs="Times New Roman"/>
          <w:color w:val="000000" w:themeColor="text1"/>
          <w:sz w:val="28"/>
          <w:szCs w:val="28"/>
          <w:lang w:val="uk-UA"/>
        </w:rPr>
        <w:t>. 2016. № 3. С. 56-62. URL: http://194.44.12.92:8080/jspui/bitstream/123456789/1987/1/11.pdf.</w:t>
      </w:r>
      <w:bookmarkEnd w:id="5"/>
    </w:p>
    <w:p w:rsidR="007B221A" w:rsidRPr="00A53EA7" w:rsidRDefault="007B221A"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6" w:name="_Ref165204492"/>
      <w:bookmarkStart w:id="7" w:name="_Ref165205575"/>
      <w:bookmarkStart w:id="8" w:name="_Ref165204560"/>
      <w:r w:rsidRPr="00A53EA7">
        <w:rPr>
          <w:rFonts w:ascii="Times New Roman" w:hAnsi="Times New Roman" w:cs="Times New Roman"/>
          <w:color w:val="000000" w:themeColor="text1"/>
          <w:sz w:val="28"/>
          <w:szCs w:val="28"/>
          <w:lang w:val="uk-UA"/>
        </w:rPr>
        <w:t xml:space="preserve">Тихомирова Є. Б. Імідж України в контексті міжнародних рейтингів. </w:t>
      </w:r>
      <w:r w:rsidRPr="00A53EA7">
        <w:rPr>
          <w:rFonts w:ascii="Times New Roman" w:hAnsi="Times New Roman" w:cs="Times New Roman"/>
          <w:i/>
          <w:color w:val="000000" w:themeColor="text1"/>
          <w:sz w:val="28"/>
          <w:szCs w:val="28"/>
          <w:lang w:val="uk-UA"/>
        </w:rPr>
        <w:t>Проблеми міжнародних відносин: Збірник наукових праць</w:t>
      </w:r>
      <w:r w:rsidRPr="00A53EA7">
        <w:rPr>
          <w:rFonts w:ascii="Times New Roman" w:hAnsi="Times New Roman" w:cs="Times New Roman"/>
          <w:color w:val="000000" w:themeColor="text1"/>
          <w:sz w:val="28"/>
          <w:szCs w:val="28"/>
          <w:lang w:val="uk-UA"/>
        </w:rPr>
        <w:t>. Київ: КиМУ, 2010. Вип. 1. С. 90-107.</w:t>
      </w:r>
      <w:bookmarkEnd w:id="6"/>
      <w:r w:rsidRPr="00A53EA7">
        <w:rPr>
          <w:rFonts w:ascii="Times New Roman" w:hAnsi="Times New Roman" w:cs="Times New Roman"/>
          <w:color w:val="000000" w:themeColor="text1"/>
          <w:sz w:val="28"/>
          <w:szCs w:val="28"/>
          <w:lang w:val="uk-UA"/>
        </w:rPr>
        <w:t xml:space="preserve"> </w:t>
      </w:r>
    </w:p>
    <w:p w:rsidR="005F6722" w:rsidRPr="00A53EA7" w:rsidRDefault="005F6722"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9" w:name="_Ref167296662"/>
      <w:r w:rsidRPr="00A53EA7">
        <w:rPr>
          <w:rFonts w:ascii="Times New Roman" w:hAnsi="Times New Roman" w:cs="Times New Roman"/>
          <w:color w:val="000000" w:themeColor="text1"/>
          <w:sz w:val="28"/>
          <w:szCs w:val="28"/>
          <w:lang w:val="uk-UA"/>
        </w:rPr>
        <w:t>Пишмінцева М. Д., Брензович К. С. Інвестиційний клімат країн ЄС: загальна характеристика та</w:t>
      </w:r>
      <w:r w:rsidR="00B130F5" w:rsidRPr="00A53EA7">
        <w:rPr>
          <w:rFonts w:ascii="Times New Roman" w:hAnsi="Times New Roman" w:cs="Times New Roman"/>
          <w:color w:val="000000" w:themeColor="text1"/>
          <w:sz w:val="28"/>
          <w:szCs w:val="28"/>
          <w:lang w:val="uk-UA"/>
        </w:rPr>
        <w:t xml:space="preserve"> риси коронавірусного періоду.</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Науковий вісник Ужгородського національного університету</w:t>
      </w:r>
      <w:r w:rsidRPr="00A53EA7">
        <w:rPr>
          <w:rFonts w:ascii="Times New Roman" w:hAnsi="Times New Roman" w:cs="Times New Roman"/>
          <w:color w:val="000000" w:themeColor="text1"/>
          <w:sz w:val="28"/>
          <w:szCs w:val="28"/>
          <w:lang w:val="uk-UA"/>
        </w:rPr>
        <w:t xml:space="preserve">. </w:t>
      </w:r>
      <w:r w:rsidR="00F47C04" w:rsidRPr="00A53EA7">
        <w:rPr>
          <w:rFonts w:ascii="Times New Roman" w:hAnsi="Times New Roman" w:cs="Times New Roman"/>
          <w:color w:val="000000" w:themeColor="text1"/>
          <w:sz w:val="28"/>
          <w:szCs w:val="28"/>
          <w:lang w:val="uk-UA"/>
        </w:rPr>
        <w:t>2020</w:t>
      </w:r>
      <w:r w:rsidR="00B130F5" w:rsidRPr="00A53EA7">
        <w:rPr>
          <w:rFonts w:ascii="Times New Roman" w:hAnsi="Times New Roman" w:cs="Times New Roman"/>
          <w:color w:val="000000" w:themeColor="text1"/>
          <w:sz w:val="28"/>
          <w:szCs w:val="28"/>
          <w:lang w:val="uk-UA"/>
        </w:rPr>
        <w:t>.</w:t>
      </w:r>
      <w:r w:rsidR="00F47C04"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В</w:t>
      </w:r>
      <w:r w:rsidRPr="00A53EA7">
        <w:rPr>
          <w:rFonts w:ascii="Times New Roman" w:hAnsi="Times New Roman" w:cs="Times New Roman"/>
          <w:color w:val="000000" w:themeColor="text1"/>
          <w:sz w:val="28"/>
          <w:szCs w:val="28"/>
          <w:lang w:val="uk-UA"/>
        </w:rPr>
        <w:t>ип. 33</w:t>
      </w:r>
      <w:r w:rsidR="00F47C04" w:rsidRPr="00A53EA7">
        <w:rPr>
          <w:rFonts w:ascii="Times New Roman" w:hAnsi="Times New Roman" w:cs="Times New Roman"/>
          <w:color w:val="000000" w:themeColor="text1"/>
          <w:sz w:val="28"/>
          <w:szCs w:val="28"/>
          <w:lang w:val="uk-UA"/>
        </w:rPr>
        <w:t>, ч</w:t>
      </w:r>
      <w:r w:rsidR="00B130F5" w:rsidRPr="00A53EA7">
        <w:rPr>
          <w:rFonts w:ascii="Times New Roman" w:hAnsi="Times New Roman" w:cs="Times New Roman"/>
          <w:color w:val="000000" w:themeColor="text1"/>
          <w:sz w:val="28"/>
          <w:szCs w:val="28"/>
          <w:lang w:val="uk-UA"/>
        </w:rPr>
        <w:t>аст. 3.</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С</w:t>
      </w:r>
      <w:r w:rsidRPr="00A53EA7">
        <w:rPr>
          <w:rFonts w:ascii="Times New Roman" w:hAnsi="Times New Roman" w:cs="Times New Roman"/>
          <w:color w:val="000000" w:themeColor="text1"/>
          <w:sz w:val="28"/>
          <w:szCs w:val="28"/>
          <w:lang w:val="uk-UA"/>
        </w:rPr>
        <w:t>. 29-34.</w:t>
      </w:r>
      <w:bookmarkEnd w:id="7"/>
      <w:bookmarkEnd w:id="9"/>
    </w:p>
    <w:p w:rsidR="0060368F"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0" w:name="_Ref165205702"/>
      <w:r w:rsidRPr="00A53EA7">
        <w:rPr>
          <w:rFonts w:ascii="Times New Roman" w:hAnsi="Times New Roman" w:cs="Times New Roman"/>
          <w:color w:val="000000" w:themeColor="text1"/>
          <w:sz w:val="28"/>
          <w:szCs w:val="28"/>
          <w:lang w:val="uk-UA"/>
        </w:rPr>
        <w:t xml:space="preserve">Гуткевич С. О., Пулій О. В. Інвестиційна привабливість: сутність, показники і чинники впливу. </w:t>
      </w:r>
      <w:r w:rsidRPr="00A53EA7">
        <w:rPr>
          <w:rFonts w:ascii="Times New Roman" w:hAnsi="Times New Roman" w:cs="Times New Roman"/>
          <w:i/>
          <w:color w:val="000000" w:themeColor="text1"/>
          <w:sz w:val="28"/>
          <w:szCs w:val="28"/>
          <w:lang w:val="uk-UA"/>
        </w:rPr>
        <w:t>Інтелект ХХІ</w:t>
      </w:r>
      <w:r w:rsidRPr="00A53EA7">
        <w:rPr>
          <w:rFonts w:ascii="Times New Roman" w:hAnsi="Times New Roman" w:cs="Times New Roman"/>
          <w:color w:val="000000" w:themeColor="text1"/>
          <w:sz w:val="28"/>
          <w:szCs w:val="28"/>
          <w:lang w:val="uk-UA"/>
        </w:rPr>
        <w:t>. 2019</w:t>
      </w:r>
      <w:r w:rsidR="00B130F5" w:rsidRPr="00A53EA7">
        <w:rPr>
          <w:rFonts w:ascii="Times New Roman" w:hAnsi="Times New Roman" w:cs="Times New Roman"/>
          <w:color w:val="000000" w:themeColor="text1"/>
          <w:sz w:val="28"/>
          <w:szCs w:val="28"/>
          <w:lang w:val="uk-UA"/>
        </w:rPr>
        <w:t>. № 2.</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С</w:t>
      </w:r>
      <w:r w:rsidRPr="00A53EA7">
        <w:rPr>
          <w:rFonts w:ascii="Times New Roman" w:hAnsi="Times New Roman" w:cs="Times New Roman"/>
          <w:color w:val="000000" w:themeColor="text1"/>
          <w:sz w:val="28"/>
          <w:szCs w:val="28"/>
          <w:lang w:val="uk-UA"/>
        </w:rPr>
        <w:t>. 88-93.</w:t>
      </w:r>
      <w:bookmarkEnd w:id="8"/>
      <w:bookmarkEnd w:id="10"/>
    </w:p>
    <w:p w:rsidR="006F1C81"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1" w:name="_Ref165204633"/>
      <w:r w:rsidRPr="00A53EA7">
        <w:rPr>
          <w:rFonts w:ascii="Times New Roman" w:hAnsi="Times New Roman" w:cs="Times New Roman"/>
          <w:color w:val="000000" w:themeColor="text1"/>
          <w:sz w:val="28"/>
          <w:szCs w:val="28"/>
          <w:lang w:val="uk-UA"/>
        </w:rPr>
        <w:t xml:space="preserve">Костирко Л., Сєрєбряк </w:t>
      </w:r>
      <w:r w:rsidR="00B130F5" w:rsidRPr="00A53EA7">
        <w:rPr>
          <w:rFonts w:ascii="Times New Roman" w:hAnsi="Times New Roman" w:cs="Times New Roman"/>
          <w:color w:val="000000" w:themeColor="text1"/>
          <w:sz w:val="28"/>
          <w:szCs w:val="28"/>
          <w:lang w:val="uk-UA"/>
        </w:rPr>
        <w:t>К., Середа О., Зайцева Л</w:t>
      </w:r>
      <w:r w:rsidRPr="00A53EA7">
        <w:rPr>
          <w:rFonts w:ascii="Times New Roman" w:hAnsi="Times New Roman" w:cs="Times New Roman"/>
          <w:color w:val="000000" w:themeColor="text1"/>
          <w:sz w:val="28"/>
          <w:szCs w:val="28"/>
          <w:lang w:val="uk-UA"/>
        </w:rPr>
        <w:t xml:space="preserve">. Інвестиційна привабливість України як домінанта залучення прямих іноземних інвестицій з </w:t>
      </w:r>
      <w:r w:rsidRPr="00A53EA7">
        <w:rPr>
          <w:rFonts w:ascii="Times New Roman" w:hAnsi="Times New Roman" w:cs="Times New Roman"/>
          <w:color w:val="000000" w:themeColor="text1"/>
          <w:sz w:val="28"/>
          <w:szCs w:val="28"/>
          <w:lang w:val="uk-UA"/>
        </w:rPr>
        <w:lastRenderedPageBreak/>
        <w:t>європейського простору: аналіз, оцінка</w:t>
      </w:r>
      <w:r w:rsidRPr="00A53EA7">
        <w:rPr>
          <w:rFonts w:ascii="Times New Roman" w:hAnsi="Times New Roman" w:cs="Times New Roman"/>
          <w:i/>
          <w:color w:val="000000" w:themeColor="text1"/>
          <w:sz w:val="28"/>
          <w:szCs w:val="28"/>
          <w:lang w:val="uk-UA"/>
        </w:rPr>
        <w:t>. Financial and Credit Activity Problems of Theory and Practice</w:t>
      </w:r>
      <w:r w:rsidR="00B130F5"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 xml:space="preserve">2022. </w:t>
      </w:r>
      <w:r w:rsidR="00F47C04" w:rsidRPr="00A53EA7">
        <w:rPr>
          <w:rFonts w:ascii="Times New Roman" w:hAnsi="Times New Roman" w:cs="Times New Roman"/>
          <w:color w:val="000000" w:themeColor="text1"/>
          <w:sz w:val="28"/>
          <w:szCs w:val="28"/>
          <w:lang w:val="uk-UA"/>
        </w:rPr>
        <w:t>№ 2(43)</w:t>
      </w:r>
      <w:r w:rsidR="00B130F5"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С</w:t>
      </w:r>
      <w:r w:rsidRPr="00A53EA7">
        <w:rPr>
          <w:rFonts w:ascii="Times New Roman" w:hAnsi="Times New Roman" w:cs="Times New Roman"/>
          <w:color w:val="000000" w:themeColor="text1"/>
          <w:sz w:val="28"/>
          <w:szCs w:val="28"/>
          <w:lang w:val="uk-UA"/>
        </w:rPr>
        <w:t xml:space="preserve">. 95–106. </w:t>
      </w:r>
      <w:r w:rsidR="00DC5A18" w:rsidRPr="00A53EA7">
        <w:rPr>
          <w:rFonts w:ascii="Times New Roman" w:hAnsi="Times New Roman" w:cs="Times New Roman"/>
          <w:color w:val="000000" w:themeColor="text1"/>
          <w:sz w:val="28"/>
          <w:szCs w:val="28"/>
          <w:lang w:val="uk-UA"/>
        </w:rPr>
        <w:t xml:space="preserve">URL: </w:t>
      </w:r>
      <w:hyperlink r:id="rId47" w:history="1">
        <w:r w:rsidRPr="00A53EA7">
          <w:rPr>
            <w:rFonts w:ascii="Times New Roman" w:hAnsi="Times New Roman" w:cs="Times New Roman"/>
            <w:color w:val="000000" w:themeColor="text1"/>
            <w:sz w:val="28"/>
            <w:szCs w:val="28"/>
            <w:lang w:val="uk-UA"/>
          </w:rPr>
          <w:t>https://doi.org/10.55643/fcaptp.2.43.2022.3700</w:t>
        </w:r>
      </w:hyperlink>
      <w:bookmarkStart w:id="12" w:name="_Ref165204569"/>
      <w:bookmarkEnd w:id="11"/>
      <w:r w:rsidR="006F1C81" w:rsidRPr="00A53EA7">
        <w:rPr>
          <w:rFonts w:ascii="Times New Roman" w:hAnsi="Times New Roman" w:cs="Times New Roman"/>
          <w:color w:val="000000" w:themeColor="text1"/>
          <w:sz w:val="28"/>
          <w:szCs w:val="28"/>
          <w:lang w:val="uk-UA"/>
        </w:rPr>
        <w:t>.</w:t>
      </w:r>
    </w:p>
    <w:p w:rsidR="0060368F"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3" w:name="_Ref167296679"/>
      <w:r w:rsidRPr="00A53EA7">
        <w:rPr>
          <w:rFonts w:ascii="Times New Roman" w:hAnsi="Times New Roman" w:cs="Times New Roman"/>
          <w:color w:val="000000" w:themeColor="text1"/>
          <w:sz w:val="28"/>
          <w:szCs w:val="28"/>
          <w:lang w:val="uk-UA"/>
        </w:rPr>
        <w:t xml:space="preserve">Шевченко Н. І. Фактори, що визначають інвестиційну привабливість держави. </w:t>
      </w:r>
      <w:r w:rsidRPr="00A53EA7">
        <w:rPr>
          <w:rFonts w:ascii="Times New Roman" w:hAnsi="Times New Roman" w:cs="Times New Roman"/>
          <w:i/>
          <w:color w:val="000000" w:themeColor="text1"/>
          <w:sz w:val="28"/>
          <w:szCs w:val="28"/>
          <w:lang w:val="uk-UA"/>
        </w:rPr>
        <w:t>Державне управління:</w:t>
      </w:r>
      <w:r w:rsidR="006F1C81" w:rsidRPr="00A53EA7">
        <w:rPr>
          <w:rFonts w:ascii="Times New Roman" w:hAnsi="Times New Roman" w:cs="Times New Roman"/>
          <w:i/>
          <w:color w:val="000000" w:themeColor="text1"/>
          <w:sz w:val="28"/>
          <w:szCs w:val="28"/>
          <w:lang w:val="uk-UA"/>
        </w:rPr>
        <w:t xml:space="preserve"> удосконалення та розвито</w:t>
      </w:r>
      <w:r w:rsidR="006F1C81" w:rsidRPr="00A53EA7">
        <w:rPr>
          <w:rFonts w:ascii="Times New Roman" w:hAnsi="Times New Roman" w:cs="Times New Roman"/>
          <w:color w:val="000000" w:themeColor="text1"/>
          <w:sz w:val="28"/>
          <w:szCs w:val="28"/>
          <w:lang w:val="uk-UA"/>
        </w:rPr>
        <w:t xml:space="preserve">к. </w:t>
      </w:r>
      <w:r w:rsidR="00B130F5" w:rsidRPr="00A53EA7">
        <w:rPr>
          <w:rFonts w:ascii="Times New Roman" w:hAnsi="Times New Roman" w:cs="Times New Roman"/>
          <w:color w:val="000000" w:themeColor="text1"/>
          <w:sz w:val="28"/>
          <w:szCs w:val="28"/>
          <w:lang w:val="uk-UA"/>
        </w:rPr>
        <w:t xml:space="preserve">2010. </w:t>
      </w:r>
      <w:r w:rsidR="00F47C04" w:rsidRPr="00A53EA7">
        <w:rPr>
          <w:rFonts w:ascii="Times New Roman" w:hAnsi="Times New Roman" w:cs="Times New Roman"/>
          <w:color w:val="000000" w:themeColor="text1"/>
          <w:sz w:val="28"/>
          <w:szCs w:val="28"/>
          <w:lang w:val="uk-UA"/>
        </w:rPr>
        <w:t>№ 8</w:t>
      </w:r>
      <w:r w:rsidRPr="00A53EA7">
        <w:rPr>
          <w:rFonts w:ascii="Times New Roman" w:hAnsi="Times New Roman" w:cs="Times New Roman"/>
          <w:color w:val="000000" w:themeColor="text1"/>
          <w:sz w:val="28"/>
          <w:szCs w:val="28"/>
          <w:lang w:val="uk-UA"/>
        </w:rPr>
        <w:t>.</w:t>
      </w:r>
      <w:bookmarkEnd w:id="12"/>
      <w:r w:rsidR="006F1C81" w:rsidRPr="00A53EA7">
        <w:rPr>
          <w:rFonts w:ascii="Times New Roman" w:hAnsi="Times New Roman" w:cs="Times New Roman"/>
          <w:color w:val="000000" w:themeColor="text1"/>
          <w:sz w:val="28"/>
          <w:szCs w:val="28"/>
          <w:lang w:val="uk-UA"/>
        </w:rPr>
        <w:t xml:space="preserve"> </w:t>
      </w:r>
      <w:r w:rsidR="00DC5A18" w:rsidRPr="00A53EA7">
        <w:rPr>
          <w:rFonts w:ascii="Times New Roman" w:hAnsi="Times New Roman" w:cs="Times New Roman"/>
          <w:color w:val="000000" w:themeColor="text1"/>
          <w:sz w:val="28"/>
          <w:szCs w:val="28"/>
          <w:lang w:val="uk-UA"/>
        </w:rPr>
        <w:t xml:space="preserve">URL: </w:t>
      </w:r>
      <w:r w:rsidR="006F1C81" w:rsidRPr="00A53EA7">
        <w:rPr>
          <w:rFonts w:ascii="Times New Roman" w:hAnsi="Times New Roman" w:cs="Times New Roman"/>
          <w:color w:val="000000" w:themeColor="text1"/>
          <w:sz w:val="28"/>
          <w:szCs w:val="28"/>
          <w:lang w:val="uk-UA"/>
        </w:rPr>
        <w:t>http://www.dy.nayka.com.ua/?op=1&amp;z=63.</w:t>
      </w:r>
      <w:bookmarkEnd w:id="13"/>
    </w:p>
    <w:p w:rsidR="00C16558"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4" w:name="_Ref165204591"/>
      <w:r w:rsidRPr="00A53EA7">
        <w:rPr>
          <w:rFonts w:ascii="Times New Roman" w:hAnsi="Times New Roman" w:cs="Times New Roman"/>
          <w:color w:val="000000" w:themeColor="text1"/>
          <w:sz w:val="28"/>
          <w:szCs w:val="28"/>
          <w:lang w:val="uk-UA"/>
        </w:rPr>
        <w:t xml:space="preserve">Андросова Т. В., Чернишова Л. О., Козуб В. О. Оцінка інвестиційної привабливості країн світу в умовах глобалізації. </w:t>
      </w:r>
      <w:r w:rsidRPr="00A53EA7">
        <w:rPr>
          <w:rFonts w:ascii="Times New Roman" w:hAnsi="Times New Roman" w:cs="Times New Roman"/>
          <w:i/>
          <w:color w:val="000000" w:themeColor="text1"/>
          <w:sz w:val="28"/>
          <w:szCs w:val="28"/>
          <w:lang w:val="uk-UA"/>
        </w:rPr>
        <w:t>Економічна стратегія і перспективи розвит</w:t>
      </w:r>
      <w:r w:rsidR="005B71C9" w:rsidRPr="00A53EA7">
        <w:rPr>
          <w:rFonts w:ascii="Times New Roman" w:hAnsi="Times New Roman" w:cs="Times New Roman"/>
          <w:i/>
          <w:color w:val="000000" w:themeColor="text1"/>
          <w:sz w:val="28"/>
          <w:szCs w:val="28"/>
          <w:lang w:val="uk-UA"/>
        </w:rPr>
        <w:t>ку сфери торгівлі та послуг: збірник</w:t>
      </w:r>
      <w:r w:rsidRPr="00A53EA7">
        <w:rPr>
          <w:rFonts w:ascii="Times New Roman" w:hAnsi="Times New Roman" w:cs="Times New Roman"/>
          <w:i/>
          <w:color w:val="000000" w:themeColor="text1"/>
          <w:sz w:val="28"/>
          <w:szCs w:val="28"/>
          <w:lang w:val="uk-UA"/>
        </w:rPr>
        <w:t xml:space="preserve"> </w:t>
      </w:r>
      <w:r w:rsidR="005B71C9" w:rsidRPr="00A53EA7">
        <w:rPr>
          <w:rFonts w:ascii="Times New Roman" w:hAnsi="Times New Roman" w:cs="Times New Roman"/>
          <w:i/>
          <w:color w:val="000000" w:themeColor="text1"/>
          <w:sz w:val="28"/>
          <w:szCs w:val="28"/>
          <w:lang w:val="uk-UA"/>
        </w:rPr>
        <w:t>наукових праць</w:t>
      </w:r>
      <w:r w:rsidRPr="00A53EA7">
        <w:rPr>
          <w:rFonts w:ascii="Times New Roman" w:hAnsi="Times New Roman" w:cs="Times New Roman"/>
          <w:color w:val="000000" w:themeColor="text1"/>
          <w:sz w:val="28"/>
          <w:szCs w:val="28"/>
          <w:lang w:val="uk-UA"/>
        </w:rPr>
        <w:t xml:space="preserve"> / відпов. ре</w:t>
      </w:r>
      <w:r w:rsidR="00B130F5" w:rsidRPr="00A53EA7">
        <w:rPr>
          <w:rFonts w:ascii="Times New Roman" w:hAnsi="Times New Roman" w:cs="Times New Roman"/>
          <w:color w:val="000000" w:themeColor="text1"/>
          <w:sz w:val="28"/>
          <w:szCs w:val="28"/>
          <w:lang w:val="uk-UA"/>
        </w:rPr>
        <w:t>д. О. І. Черевко. Харків: ХДУХТ,</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 xml:space="preserve">2017. </w:t>
      </w:r>
      <w:r w:rsidR="00F47C04" w:rsidRPr="00A53EA7">
        <w:rPr>
          <w:rFonts w:ascii="Times New Roman" w:hAnsi="Times New Roman" w:cs="Times New Roman"/>
          <w:color w:val="000000" w:themeColor="text1"/>
          <w:sz w:val="28"/>
          <w:szCs w:val="28"/>
          <w:lang w:val="uk-UA"/>
        </w:rPr>
        <w:t>Вип. 2(26)</w:t>
      </w:r>
      <w:r w:rsidR="00B130F5" w:rsidRPr="00A53EA7">
        <w:rPr>
          <w:rFonts w:ascii="Times New Roman" w:hAnsi="Times New Roman" w:cs="Times New Roman"/>
          <w:color w:val="000000" w:themeColor="text1"/>
          <w:sz w:val="28"/>
          <w:szCs w:val="28"/>
          <w:lang w:val="uk-UA"/>
        </w:rPr>
        <w:t>.</w:t>
      </w:r>
      <w:r w:rsidR="00F47C04"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С</w:t>
      </w:r>
      <w:r w:rsidRPr="00A53EA7">
        <w:rPr>
          <w:rFonts w:ascii="Times New Roman" w:hAnsi="Times New Roman" w:cs="Times New Roman"/>
          <w:color w:val="000000" w:themeColor="text1"/>
          <w:sz w:val="28"/>
          <w:szCs w:val="28"/>
          <w:lang w:val="uk-UA"/>
        </w:rPr>
        <w:t>. 205-216.</w:t>
      </w:r>
      <w:bookmarkEnd w:id="14"/>
    </w:p>
    <w:p w:rsidR="007530AF"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5" w:name="_Ref165204600"/>
      <w:r w:rsidRPr="00A53EA7">
        <w:rPr>
          <w:rFonts w:ascii="Times New Roman" w:hAnsi="Times New Roman" w:cs="Times New Roman"/>
          <w:color w:val="000000" w:themeColor="text1"/>
          <w:sz w:val="28"/>
          <w:szCs w:val="28"/>
          <w:lang w:val="uk-UA"/>
        </w:rPr>
        <w:t>Щитов Д. М., Романчук Л. А., Мормуль М. Ф., Щитов О. А., Чупілко Т. А. А</w:t>
      </w:r>
      <w:r w:rsidR="00B130F5" w:rsidRPr="00A53EA7">
        <w:rPr>
          <w:rFonts w:ascii="Times New Roman" w:hAnsi="Times New Roman" w:cs="Times New Roman"/>
          <w:color w:val="000000" w:themeColor="text1"/>
          <w:sz w:val="28"/>
          <w:szCs w:val="28"/>
          <w:lang w:val="uk-UA"/>
        </w:rPr>
        <w:t>утсорсинг ІТ-послуг в Україні.</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Інформаційні технології та комп’ютерна інженерія</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 xml:space="preserve">2022. </w:t>
      </w:r>
      <w:r w:rsidRPr="00A53EA7">
        <w:rPr>
          <w:rFonts w:ascii="Times New Roman" w:hAnsi="Times New Roman" w:cs="Times New Roman"/>
          <w:color w:val="000000" w:themeColor="text1"/>
          <w:sz w:val="28"/>
          <w:szCs w:val="28"/>
          <w:lang w:val="uk-UA"/>
        </w:rPr>
        <w:t>Том 55, № 3</w:t>
      </w:r>
      <w:r w:rsidR="00B130F5"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С</w:t>
      </w:r>
      <w:r w:rsidRPr="00A53EA7">
        <w:rPr>
          <w:rFonts w:ascii="Times New Roman" w:hAnsi="Times New Roman" w:cs="Times New Roman"/>
          <w:color w:val="000000" w:themeColor="text1"/>
          <w:sz w:val="28"/>
          <w:szCs w:val="28"/>
          <w:lang w:val="uk-UA"/>
        </w:rPr>
        <w:t xml:space="preserve">. 85-89. </w:t>
      </w:r>
      <w:r w:rsidR="008976AE" w:rsidRPr="00A53EA7">
        <w:rPr>
          <w:rFonts w:ascii="Times New Roman" w:hAnsi="Times New Roman" w:cs="Times New Roman"/>
          <w:color w:val="000000" w:themeColor="text1"/>
          <w:sz w:val="28"/>
          <w:szCs w:val="28"/>
          <w:lang w:val="uk-UA"/>
        </w:rPr>
        <w:t xml:space="preserve">URL: </w:t>
      </w:r>
      <w:hyperlink r:id="rId48" w:history="1">
        <w:r w:rsidRPr="00A53EA7">
          <w:rPr>
            <w:rFonts w:ascii="Times New Roman" w:hAnsi="Times New Roman" w:cs="Times New Roman"/>
            <w:color w:val="000000" w:themeColor="text1"/>
            <w:sz w:val="28"/>
            <w:szCs w:val="28"/>
            <w:lang w:val="uk-UA"/>
          </w:rPr>
          <w:t>https://itce.vntu.edu.ua/index.php/itce/article/view/909</w:t>
        </w:r>
      </w:hyperlink>
      <w:r w:rsidRPr="00A53EA7">
        <w:rPr>
          <w:rFonts w:ascii="Times New Roman" w:hAnsi="Times New Roman" w:cs="Times New Roman"/>
          <w:color w:val="000000" w:themeColor="text1"/>
          <w:sz w:val="28"/>
          <w:szCs w:val="28"/>
          <w:lang w:val="uk-UA"/>
        </w:rPr>
        <w:t>.</w:t>
      </w:r>
      <w:bookmarkStart w:id="16" w:name="_Ref167292933"/>
      <w:bookmarkEnd w:id="15"/>
    </w:p>
    <w:p w:rsidR="007009EE" w:rsidRPr="00A53EA7" w:rsidRDefault="007009EE"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7" w:name="_Ref173003888"/>
      <w:r w:rsidRPr="00A53EA7">
        <w:rPr>
          <w:rFonts w:ascii="Times New Roman" w:hAnsi="Times New Roman" w:cs="Times New Roman"/>
          <w:color w:val="000000" w:themeColor="text1"/>
          <w:sz w:val="28"/>
          <w:szCs w:val="28"/>
          <w:shd w:val="clear" w:color="auto" w:fill="FFFFFF"/>
          <w:lang w:val="uk-UA"/>
        </w:rPr>
        <w:t>Люльов О.</w:t>
      </w:r>
      <w:r w:rsidR="00CC1CF4" w:rsidRPr="00A53EA7">
        <w:rPr>
          <w:rFonts w:ascii="Times New Roman" w:hAnsi="Times New Roman" w:cs="Times New Roman"/>
          <w:color w:val="000000" w:themeColor="text1"/>
          <w:sz w:val="28"/>
          <w:szCs w:val="28"/>
          <w:shd w:val="clear" w:color="auto" w:fill="FFFFFF"/>
          <w:lang w:val="uk-UA"/>
        </w:rPr>
        <w:t xml:space="preserve"> </w:t>
      </w:r>
      <w:r w:rsidRPr="00A53EA7">
        <w:rPr>
          <w:rFonts w:ascii="Times New Roman" w:hAnsi="Times New Roman" w:cs="Times New Roman"/>
          <w:color w:val="000000" w:themeColor="text1"/>
          <w:sz w:val="28"/>
          <w:szCs w:val="28"/>
          <w:shd w:val="clear" w:color="auto" w:fill="FFFFFF"/>
          <w:lang w:val="uk-UA"/>
        </w:rPr>
        <w:t>В., Пимоненко Т.</w:t>
      </w:r>
      <w:r w:rsidR="00CC1CF4" w:rsidRPr="00A53EA7">
        <w:rPr>
          <w:rFonts w:ascii="Times New Roman" w:hAnsi="Times New Roman" w:cs="Times New Roman"/>
          <w:color w:val="000000" w:themeColor="text1"/>
          <w:sz w:val="28"/>
          <w:szCs w:val="28"/>
          <w:shd w:val="clear" w:color="auto" w:fill="FFFFFF"/>
          <w:lang w:val="uk-UA"/>
        </w:rPr>
        <w:t xml:space="preserve"> </w:t>
      </w:r>
      <w:r w:rsidRPr="00A53EA7">
        <w:rPr>
          <w:rFonts w:ascii="Times New Roman" w:hAnsi="Times New Roman" w:cs="Times New Roman"/>
          <w:color w:val="000000" w:themeColor="text1"/>
          <w:sz w:val="28"/>
          <w:szCs w:val="28"/>
          <w:shd w:val="clear" w:color="auto" w:fill="FFFFFF"/>
          <w:lang w:val="uk-UA"/>
        </w:rPr>
        <w:t>В., Яскевич А.</w:t>
      </w:r>
      <w:r w:rsidR="00CC1CF4" w:rsidRPr="00A53EA7">
        <w:rPr>
          <w:rFonts w:ascii="Times New Roman" w:hAnsi="Times New Roman" w:cs="Times New Roman"/>
          <w:color w:val="000000" w:themeColor="text1"/>
          <w:sz w:val="28"/>
          <w:szCs w:val="28"/>
          <w:shd w:val="clear" w:color="auto" w:fill="FFFFFF"/>
          <w:lang w:val="uk-UA"/>
        </w:rPr>
        <w:t xml:space="preserve"> </w:t>
      </w:r>
      <w:r w:rsidRPr="00A53EA7">
        <w:rPr>
          <w:rFonts w:ascii="Times New Roman" w:hAnsi="Times New Roman" w:cs="Times New Roman"/>
          <w:color w:val="000000" w:themeColor="text1"/>
          <w:sz w:val="28"/>
          <w:szCs w:val="28"/>
          <w:shd w:val="clear" w:color="auto" w:fill="FFFFFF"/>
          <w:lang w:val="uk-UA"/>
        </w:rPr>
        <w:t xml:space="preserve">О. Індекс глобальної конкурентоспроможності: досвід ЕС для України. </w:t>
      </w:r>
      <w:r w:rsidRPr="00A53EA7">
        <w:rPr>
          <w:rFonts w:ascii="Times New Roman" w:hAnsi="Times New Roman" w:cs="Times New Roman"/>
          <w:i/>
          <w:color w:val="000000" w:themeColor="text1"/>
          <w:sz w:val="28"/>
          <w:szCs w:val="28"/>
          <w:shd w:val="clear" w:color="auto" w:fill="FFFFFF"/>
          <w:lang w:val="uk-UA"/>
        </w:rPr>
        <w:t>Міжнародні відносини. Серія: Економічні науки</w:t>
      </w:r>
      <w:r w:rsidRPr="00A53EA7">
        <w:rPr>
          <w:rFonts w:ascii="Times New Roman" w:hAnsi="Times New Roman" w:cs="Times New Roman"/>
          <w:color w:val="000000" w:themeColor="text1"/>
          <w:sz w:val="28"/>
          <w:szCs w:val="28"/>
          <w:shd w:val="clear" w:color="auto" w:fill="FFFFFF"/>
          <w:lang w:val="uk-UA"/>
        </w:rPr>
        <w:t>. 2018. № 1(15). С. 67-70.</w:t>
      </w:r>
      <w:bookmarkEnd w:id="16"/>
      <w:r w:rsidR="007530AF" w:rsidRPr="00A53EA7">
        <w:rPr>
          <w:rFonts w:ascii="Times New Roman" w:hAnsi="Times New Roman" w:cs="Times New Roman"/>
          <w:color w:val="000000" w:themeColor="text1"/>
          <w:sz w:val="28"/>
          <w:szCs w:val="28"/>
          <w:shd w:val="clear" w:color="auto" w:fill="FFFFFF"/>
          <w:lang w:val="uk-UA"/>
        </w:rPr>
        <w:t xml:space="preserve"> URL: https://essuir.sumdu.edu.ua/bitstream-download/123456789/80546/1/Lyulov_competitiveness.pdf.</w:t>
      </w:r>
      <w:bookmarkEnd w:id="17"/>
    </w:p>
    <w:p w:rsidR="00D33C3D"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8" w:name="_Ref165204731"/>
      <w:r w:rsidRPr="00A53EA7">
        <w:rPr>
          <w:rFonts w:ascii="Times New Roman" w:hAnsi="Times New Roman" w:cs="Times New Roman"/>
          <w:color w:val="000000" w:themeColor="text1"/>
          <w:sz w:val="28"/>
          <w:szCs w:val="28"/>
          <w:lang w:val="uk-UA"/>
        </w:rPr>
        <w:t xml:space="preserve">Васюта В., Путря А., Пивоваров В. Стан розвитку малого підприємництва в Україні. </w:t>
      </w:r>
      <w:r w:rsidRPr="00A53EA7">
        <w:rPr>
          <w:rFonts w:ascii="Times New Roman" w:hAnsi="Times New Roman" w:cs="Times New Roman"/>
          <w:i/>
          <w:color w:val="000000" w:themeColor="text1"/>
          <w:sz w:val="28"/>
          <w:szCs w:val="28"/>
          <w:lang w:val="uk-UA"/>
        </w:rPr>
        <w:t>Вісник Хмельницького національного університету: економічні науки</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 xml:space="preserve">2022. </w:t>
      </w:r>
      <w:r w:rsidR="00AF1558" w:rsidRPr="00A53EA7">
        <w:rPr>
          <w:rFonts w:ascii="Times New Roman" w:hAnsi="Times New Roman" w:cs="Times New Roman"/>
          <w:color w:val="000000" w:themeColor="text1"/>
          <w:sz w:val="28"/>
          <w:szCs w:val="28"/>
          <w:lang w:val="uk-UA"/>
        </w:rPr>
        <w:t>Том 1.</w:t>
      </w:r>
      <w:r w:rsidR="00F47C04" w:rsidRPr="00A53EA7">
        <w:rPr>
          <w:rFonts w:ascii="Times New Roman" w:hAnsi="Times New Roman" w:cs="Times New Roman"/>
          <w:color w:val="000000" w:themeColor="text1"/>
          <w:sz w:val="28"/>
          <w:szCs w:val="28"/>
          <w:lang w:val="uk-UA"/>
        </w:rPr>
        <w:t xml:space="preserve"> № 6</w:t>
      </w:r>
      <w:r w:rsidR="00B130F5" w:rsidRPr="00A53EA7">
        <w:rPr>
          <w:rFonts w:ascii="Times New Roman" w:hAnsi="Times New Roman" w:cs="Times New Roman"/>
          <w:color w:val="000000" w:themeColor="text1"/>
          <w:sz w:val="28"/>
          <w:szCs w:val="28"/>
          <w:lang w:val="uk-UA"/>
        </w:rPr>
        <w:t>.</w:t>
      </w:r>
      <w:r w:rsidR="00F47C04"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С</w:t>
      </w:r>
      <w:r w:rsidRPr="00A53EA7">
        <w:rPr>
          <w:rFonts w:ascii="Times New Roman" w:hAnsi="Times New Roman" w:cs="Times New Roman"/>
          <w:color w:val="000000" w:themeColor="text1"/>
          <w:sz w:val="28"/>
          <w:szCs w:val="28"/>
          <w:lang w:val="uk-UA"/>
        </w:rPr>
        <w:t>. 160-163.</w:t>
      </w:r>
      <w:bookmarkEnd w:id="18"/>
    </w:p>
    <w:p w:rsidR="00D33C3D" w:rsidRPr="00A53EA7" w:rsidRDefault="00D33C3D"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19" w:name="_Ref173268907"/>
      <w:r w:rsidRPr="00A53EA7">
        <w:rPr>
          <w:rFonts w:ascii="Times New Roman" w:hAnsi="Times New Roman" w:cs="Times New Roman"/>
          <w:color w:val="000000" w:themeColor="text1"/>
          <w:sz w:val="28"/>
          <w:szCs w:val="28"/>
          <w:lang w:val="uk-UA"/>
        </w:rPr>
        <w:t xml:space="preserve">Смолій Л. В., Костюк В. С. Новітні тренди та перспективи розвитку електронної комерції в міжнародному бізнесі. </w:t>
      </w:r>
      <w:r w:rsidRPr="00A53EA7">
        <w:rPr>
          <w:rFonts w:ascii="Times New Roman" w:hAnsi="Times New Roman" w:cs="Times New Roman"/>
          <w:i/>
          <w:color w:val="000000" w:themeColor="text1"/>
          <w:sz w:val="28"/>
          <w:szCs w:val="28"/>
          <w:lang w:val="uk-UA"/>
        </w:rPr>
        <w:t>Економіка та суспільство</w:t>
      </w:r>
      <w:r w:rsidRPr="00A53EA7">
        <w:rPr>
          <w:rFonts w:ascii="Times New Roman" w:hAnsi="Times New Roman" w:cs="Times New Roman"/>
          <w:color w:val="000000" w:themeColor="text1"/>
          <w:sz w:val="28"/>
          <w:szCs w:val="28"/>
          <w:lang w:val="uk-UA"/>
        </w:rPr>
        <w:t>. 2021. № 29. С. 32-39.</w:t>
      </w:r>
      <w:bookmarkEnd w:id="19"/>
    </w:p>
    <w:p w:rsidR="0060368F"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20" w:name="_Ref165204804"/>
      <w:r w:rsidRPr="00A53EA7">
        <w:rPr>
          <w:rFonts w:ascii="Times New Roman" w:hAnsi="Times New Roman" w:cs="Times New Roman"/>
          <w:color w:val="000000" w:themeColor="text1"/>
          <w:sz w:val="28"/>
          <w:szCs w:val="28"/>
          <w:lang w:val="uk-UA"/>
        </w:rPr>
        <w:t xml:space="preserve">Форми ведення бізнесу в Німеччині у 2024 році. URL: </w:t>
      </w:r>
      <w:hyperlink r:id="rId49" w:history="1">
        <w:r w:rsidRPr="00A53EA7">
          <w:rPr>
            <w:rFonts w:ascii="Times New Roman" w:hAnsi="Times New Roman" w:cs="Times New Roman"/>
            <w:color w:val="000000" w:themeColor="text1"/>
            <w:sz w:val="28"/>
            <w:szCs w:val="28"/>
            <w:lang w:val="uk-UA"/>
          </w:rPr>
          <w:t>https://europortal.biz.ua/evropa/nimechchyna/biznes/formy-oformlenyia-fyrm-u-hermanyy.html</w:t>
        </w:r>
      </w:hyperlink>
      <w:r w:rsidRPr="00A53EA7">
        <w:rPr>
          <w:rFonts w:ascii="Times New Roman" w:hAnsi="Times New Roman" w:cs="Times New Roman"/>
          <w:color w:val="000000" w:themeColor="text1"/>
          <w:sz w:val="28"/>
          <w:szCs w:val="28"/>
          <w:lang w:val="uk-UA"/>
        </w:rPr>
        <w:t>.</w:t>
      </w:r>
      <w:bookmarkEnd w:id="20"/>
    </w:p>
    <w:p w:rsidR="00E358E0" w:rsidRPr="00A53EA7" w:rsidRDefault="00E358E0"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21" w:name="_Ref165204815"/>
      <w:r w:rsidRPr="00A53EA7">
        <w:rPr>
          <w:rFonts w:ascii="Times New Roman" w:hAnsi="Times New Roman" w:cs="Times New Roman"/>
          <w:color w:val="000000" w:themeColor="text1"/>
          <w:sz w:val="28"/>
          <w:szCs w:val="28"/>
          <w:lang w:val="uk-UA"/>
        </w:rPr>
        <w:lastRenderedPageBreak/>
        <w:t>Короткий статистичний збірник «Україна та Німеччина». Київ: Державний комітет статистики України; Федеральне с</w:t>
      </w:r>
      <w:r w:rsidR="00B130F5" w:rsidRPr="00A53EA7">
        <w:rPr>
          <w:rFonts w:ascii="Times New Roman" w:hAnsi="Times New Roman" w:cs="Times New Roman"/>
          <w:color w:val="000000" w:themeColor="text1"/>
          <w:sz w:val="28"/>
          <w:szCs w:val="28"/>
          <w:lang w:val="uk-UA"/>
        </w:rPr>
        <w:t>татистичне управління Німеччини,</w:t>
      </w:r>
      <w:r w:rsidRPr="00A53EA7">
        <w:rPr>
          <w:rFonts w:ascii="Times New Roman" w:hAnsi="Times New Roman" w:cs="Times New Roman"/>
          <w:color w:val="000000" w:themeColor="text1"/>
          <w:sz w:val="28"/>
          <w:szCs w:val="28"/>
          <w:lang w:val="uk-UA"/>
        </w:rPr>
        <w:t xml:space="preserve"> 2000. 40 с.</w:t>
      </w:r>
      <w:bookmarkEnd w:id="21"/>
    </w:p>
    <w:p w:rsidR="0060368F"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22" w:name="_Ref165204826"/>
      <w:r w:rsidRPr="00A53EA7">
        <w:rPr>
          <w:rFonts w:ascii="Times New Roman" w:hAnsi="Times New Roman" w:cs="Times New Roman"/>
          <w:color w:val="000000" w:themeColor="text1"/>
          <w:sz w:val="28"/>
          <w:szCs w:val="28"/>
          <w:lang w:val="uk-UA"/>
        </w:rPr>
        <w:t>Клімат України / За ред. В. М. Ліпінського, В. А. Дячука, В. М. Баб</w:t>
      </w:r>
      <w:r w:rsidR="00B130F5" w:rsidRPr="00A53EA7">
        <w:rPr>
          <w:rFonts w:ascii="Times New Roman" w:hAnsi="Times New Roman" w:cs="Times New Roman"/>
          <w:color w:val="000000" w:themeColor="text1"/>
          <w:sz w:val="28"/>
          <w:szCs w:val="28"/>
          <w:lang w:val="uk-UA"/>
        </w:rPr>
        <w:t>іченко. Київ: Вид-во Раєвського,</w:t>
      </w:r>
      <w:r w:rsidRPr="00A53EA7">
        <w:rPr>
          <w:rFonts w:ascii="Times New Roman" w:hAnsi="Times New Roman" w:cs="Times New Roman"/>
          <w:color w:val="000000" w:themeColor="text1"/>
          <w:sz w:val="28"/>
          <w:szCs w:val="28"/>
          <w:lang w:val="uk-UA"/>
        </w:rPr>
        <w:t xml:space="preserve"> 2003. 343 с.</w:t>
      </w:r>
      <w:bookmarkEnd w:id="22"/>
    </w:p>
    <w:p w:rsidR="00D638BC" w:rsidRPr="00A53EA7" w:rsidRDefault="00D638BC"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23" w:name="_Ref165204841"/>
      <w:r w:rsidRPr="00A53EA7">
        <w:rPr>
          <w:rFonts w:ascii="Times New Roman" w:hAnsi="Times New Roman" w:cs="Times New Roman"/>
          <w:color w:val="000000" w:themeColor="text1"/>
          <w:sz w:val="28"/>
          <w:szCs w:val="28"/>
          <w:lang w:val="uk-UA"/>
        </w:rPr>
        <w:t xml:space="preserve">Споживчий кошик українця – </w:t>
      </w:r>
      <w:r w:rsidR="0060368F" w:rsidRPr="00A53EA7">
        <w:rPr>
          <w:rFonts w:ascii="Times New Roman" w:hAnsi="Times New Roman" w:cs="Times New Roman"/>
          <w:color w:val="000000" w:themeColor="text1"/>
          <w:sz w:val="28"/>
          <w:szCs w:val="28"/>
          <w:lang w:val="uk-UA"/>
        </w:rPr>
        <w:t>2</w:t>
      </w:r>
      <w:r w:rsidRPr="00A53EA7">
        <w:rPr>
          <w:rFonts w:ascii="Times New Roman" w:hAnsi="Times New Roman" w:cs="Times New Roman"/>
          <w:color w:val="000000" w:themeColor="text1"/>
          <w:sz w:val="28"/>
          <w:szCs w:val="28"/>
          <w:lang w:val="uk-UA"/>
        </w:rPr>
        <w:t>024</w:t>
      </w:r>
      <w:r w:rsidR="0060368F" w:rsidRPr="00A53EA7">
        <w:rPr>
          <w:rFonts w:ascii="Times New Roman" w:hAnsi="Times New Roman" w:cs="Times New Roman"/>
          <w:color w:val="000000" w:themeColor="text1"/>
          <w:sz w:val="28"/>
          <w:szCs w:val="28"/>
          <w:lang w:val="uk-UA"/>
        </w:rPr>
        <w:t xml:space="preserve">. URL: </w:t>
      </w:r>
      <w:hyperlink r:id="rId50" w:history="1">
        <w:r w:rsidRPr="00A53EA7">
          <w:rPr>
            <w:rFonts w:ascii="Times New Roman" w:hAnsi="Times New Roman" w:cs="Times New Roman"/>
            <w:color w:val="000000" w:themeColor="text1"/>
            <w:sz w:val="28"/>
            <w:szCs w:val="28"/>
            <w:lang w:val="uk-UA"/>
          </w:rPr>
          <w:t>https://www.buhoblik.org.ua/kadry-zarplata/vyplaty-kompensaczii-soczialnaya-zashhita/3363-spozhivchij-koshik.html</w:t>
        </w:r>
      </w:hyperlink>
      <w:r w:rsidR="0060368F" w:rsidRPr="00A53EA7">
        <w:rPr>
          <w:rFonts w:ascii="Times New Roman" w:hAnsi="Times New Roman" w:cs="Times New Roman"/>
          <w:color w:val="000000" w:themeColor="text1"/>
          <w:sz w:val="28"/>
          <w:szCs w:val="28"/>
          <w:lang w:val="uk-UA"/>
        </w:rPr>
        <w:t>.</w:t>
      </w:r>
      <w:bookmarkEnd w:id="23"/>
    </w:p>
    <w:p w:rsidR="00D638BC" w:rsidRPr="00A53EA7" w:rsidRDefault="00D638BC"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24" w:name="_Ref165386606"/>
      <w:r w:rsidRPr="00A53EA7">
        <w:rPr>
          <w:rFonts w:ascii="Times New Roman" w:hAnsi="Times New Roman" w:cs="Times New Roman"/>
          <w:color w:val="000000" w:themeColor="text1"/>
          <w:sz w:val="28"/>
          <w:szCs w:val="28"/>
          <w:lang w:val="uk-UA"/>
        </w:rPr>
        <w:t>Сосовська О. Скла</w:t>
      </w:r>
      <w:r w:rsidR="00B130F5" w:rsidRPr="00A53EA7">
        <w:rPr>
          <w:rFonts w:ascii="Times New Roman" w:hAnsi="Times New Roman" w:cs="Times New Roman"/>
          <w:color w:val="000000" w:themeColor="text1"/>
          <w:sz w:val="28"/>
          <w:szCs w:val="28"/>
          <w:lang w:val="uk-UA"/>
        </w:rPr>
        <w:t>д споживчого кошика в Україні.</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Інноваційний розвиток та безпека підприємств в умовах неоіндустріального суспільства</w:t>
      </w:r>
      <w:r w:rsidRPr="00A53EA7">
        <w:rPr>
          <w:rFonts w:ascii="Times New Roman" w:hAnsi="Times New Roman" w:cs="Times New Roman"/>
          <w:color w:val="000000" w:themeColor="text1"/>
          <w:sz w:val="28"/>
          <w:szCs w:val="28"/>
          <w:lang w:val="uk-UA"/>
        </w:rPr>
        <w:t>. Луцьк: Волинський національний універс</w:t>
      </w:r>
      <w:r w:rsidR="00B130F5" w:rsidRPr="00A53EA7">
        <w:rPr>
          <w:rFonts w:ascii="Times New Roman" w:hAnsi="Times New Roman" w:cs="Times New Roman"/>
          <w:color w:val="000000" w:themeColor="text1"/>
          <w:sz w:val="28"/>
          <w:szCs w:val="28"/>
          <w:lang w:val="uk-UA"/>
        </w:rPr>
        <w:t>итет імені Лесі Українки, 2020.</w:t>
      </w:r>
      <w:r w:rsidR="00F47C04"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С</w:t>
      </w:r>
      <w:r w:rsidRPr="00A53EA7">
        <w:rPr>
          <w:rFonts w:ascii="Times New Roman" w:hAnsi="Times New Roman" w:cs="Times New Roman"/>
          <w:color w:val="000000" w:themeColor="text1"/>
          <w:sz w:val="28"/>
          <w:szCs w:val="28"/>
          <w:lang w:val="uk-UA"/>
        </w:rPr>
        <w:t xml:space="preserve">. 194-196. URL: </w:t>
      </w:r>
      <w:hyperlink r:id="rId51" w:history="1">
        <w:r w:rsidRPr="00A53EA7">
          <w:rPr>
            <w:rFonts w:ascii="Times New Roman" w:hAnsi="Times New Roman" w:cs="Times New Roman"/>
            <w:color w:val="000000" w:themeColor="text1"/>
            <w:sz w:val="28"/>
            <w:szCs w:val="28"/>
            <w:lang w:val="uk-UA"/>
          </w:rPr>
          <w:t>https://evnuir.vnu.edu.ua/bitstr eam/123456789/19262/1/194-196.pdf</w:t>
        </w:r>
      </w:hyperlink>
      <w:r w:rsidRPr="00A53EA7">
        <w:rPr>
          <w:rFonts w:ascii="Times New Roman" w:hAnsi="Times New Roman" w:cs="Times New Roman"/>
          <w:color w:val="000000" w:themeColor="text1"/>
          <w:sz w:val="28"/>
          <w:szCs w:val="28"/>
          <w:lang w:val="uk-UA"/>
        </w:rPr>
        <w:t>.</w:t>
      </w:r>
      <w:bookmarkEnd w:id="24"/>
    </w:p>
    <w:p w:rsidR="0060368F" w:rsidRPr="00A53EA7" w:rsidRDefault="00D638BC"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25" w:name="_Ref165487449"/>
      <w:r w:rsidRPr="00A53EA7">
        <w:rPr>
          <w:rFonts w:ascii="Times New Roman" w:hAnsi="Times New Roman" w:cs="Times New Roman"/>
          <w:color w:val="000000" w:themeColor="text1"/>
          <w:sz w:val="28"/>
          <w:szCs w:val="28"/>
          <w:lang w:val="uk-UA"/>
        </w:rPr>
        <w:t xml:space="preserve">Транспорт, житло та продукти. Скільки грошей потрібно на </w:t>
      </w:r>
      <w:r w:rsidR="00B130F5" w:rsidRPr="00A53EA7">
        <w:rPr>
          <w:rFonts w:ascii="Times New Roman" w:hAnsi="Times New Roman" w:cs="Times New Roman"/>
          <w:color w:val="000000" w:themeColor="text1"/>
          <w:sz w:val="28"/>
          <w:szCs w:val="28"/>
          <w:lang w:val="uk-UA"/>
        </w:rPr>
        <w:t>життя в Німеччині у 2023 році.</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РБК-Україна</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 xml:space="preserve">2023. </w:t>
      </w:r>
      <w:r w:rsidR="00F47C04" w:rsidRPr="00A53EA7">
        <w:rPr>
          <w:rFonts w:ascii="Times New Roman" w:hAnsi="Times New Roman" w:cs="Times New Roman"/>
          <w:color w:val="000000" w:themeColor="text1"/>
          <w:sz w:val="28"/>
          <w:szCs w:val="28"/>
          <w:lang w:val="uk-UA"/>
        </w:rPr>
        <w:t>28 липня</w:t>
      </w:r>
      <w:r w:rsidRPr="00A53EA7">
        <w:rPr>
          <w:rFonts w:ascii="Times New Roman" w:hAnsi="Times New Roman" w:cs="Times New Roman"/>
          <w:color w:val="000000" w:themeColor="text1"/>
          <w:sz w:val="28"/>
          <w:szCs w:val="28"/>
          <w:lang w:val="uk-UA"/>
        </w:rPr>
        <w:t xml:space="preserve">. </w:t>
      </w:r>
      <w:r w:rsidR="00DC5A18" w:rsidRPr="00A53EA7">
        <w:rPr>
          <w:rFonts w:ascii="Times New Roman" w:hAnsi="Times New Roman" w:cs="Times New Roman"/>
          <w:color w:val="000000" w:themeColor="text1"/>
          <w:sz w:val="28"/>
          <w:szCs w:val="28"/>
          <w:lang w:val="uk-UA"/>
        </w:rPr>
        <w:t xml:space="preserve">URL: </w:t>
      </w:r>
      <w:hyperlink r:id="rId52" w:history="1">
        <w:r w:rsidRPr="00A53EA7">
          <w:rPr>
            <w:rFonts w:ascii="Times New Roman" w:hAnsi="Times New Roman" w:cs="Times New Roman"/>
            <w:color w:val="000000" w:themeColor="text1"/>
            <w:sz w:val="28"/>
            <w:szCs w:val="28"/>
            <w:lang w:val="uk-UA"/>
          </w:rPr>
          <w:t>https://www.rbc.ua/rus/travel/transport-zhitlo-i-harchuvannya-skilki-groshey-1690200753.html</w:t>
        </w:r>
      </w:hyperlink>
      <w:r w:rsidRPr="00A53EA7">
        <w:rPr>
          <w:rFonts w:ascii="Times New Roman" w:hAnsi="Times New Roman" w:cs="Times New Roman"/>
          <w:color w:val="000000" w:themeColor="text1"/>
          <w:sz w:val="28"/>
          <w:szCs w:val="28"/>
          <w:lang w:val="uk-UA"/>
        </w:rPr>
        <w:t>.</w:t>
      </w:r>
      <w:bookmarkEnd w:id="25"/>
    </w:p>
    <w:p w:rsidR="0060368F"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26" w:name="_Ref165204863"/>
      <w:r w:rsidRPr="00A53EA7">
        <w:rPr>
          <w:rFonts w:ascii="Times New Roman" w:hAnsi="Times New Roman" w:cs="Times New Roman"/>
          <w:color w:val="000000" w:themeColor="text1"/>
          <w:sz w:val="28"/>
          <w:szCs w:val="28"/>
          <w:lang w:val="uk-UA"/>
        </w:rPr>
        <w:t xml:space="preserve">Приходько  А. Консультація по податках в Німеччині. 2023. URL: </w:t>
      </w:r>
      <w:hyperlink r:id="rId53" w:history="1">
        <w:r w:rsidRPr="00A53EA7">
          <w:rPr>
            <w:rFonts w:ascii="Times New Roman" w:hAnsi="Times New Roman" w:cs="Times New Roman"/>
            <w:color w:val="000000" w:themeColor="text1"/>
            <w:sz w:val="28"/>
            <w:szCs w:val="28"/>
            <w:lang w:val="uk-UA"/>
          </w:rPr>
          <w:t>https://prikhodko.com.ua/poslugy/migracziya-do-yevropy/nimechchyna/konsultacziya-po-podatkah-v-nimechchyni/</w:t>
        </w:r>
      </w:hyperlink>
      <w:r w:rsidRPr="00A53EA7">
        <w:rPr>
          <w:rFonts w:ascii="Times New Roman" w:hAnsi="Times New Roman" w:cs="Times New Roman"/>
          <w:color w:val="000000" w:themeColor="text1"/>
          <w:sz w:val="28"/>
          <w:szCs w:val="28"/>
          <w:lang w:val="uk-UA"/>
        </w:rPr>
        <w:t>.</w:t>
      </w:r>
      <w:bookmarkEnd w:id="26"/>
    </w:p>
    <w:p w:rsidR="0060368F"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27" w:name="_Ref165204883"/>
      <w:r w:rsidRPr="00A53EA7">
        <w:rPr>
          <w:rFonts w:ascii="Times New Roman" w:hAnsi="Times New Roman" w:cs="Times New Roman"/>
          <w:color w:val="000000" w:themeColor="text1"/>
          <w:sz w:val="28"/>
          <w:szCs w:val="28"/>
          <w:lang w:val="uk-UA"/>
        </w:rPr>
        <w:t>Штрафи у Німеччині: як можуть покарати за пер</w:t>
      </w:r>
      <w:r w:rsidR="00F47C04" w:rsidRPr="00A53EA7">
        <w:rPr>
          <w:rFonts w:ascii="Times New Roman" w:hAnsi="Times New Roman" w:cs="Times New Roman"/>
          <w:color w:val="000000" w:themeColor="text1"/>
          <w:sz w:val="28"/>
          <w:szCs w:val="28"/>
          <w:lang w:val="uk-UA"/>
        </w:rPr>
        <w:t xml:space="preserve">евищення швидкості. </w:t>
      </w:r>
      <w:r w:rsidR="00F47C04" w:rsidRPr="00A53EA7">
        <w:rPr>
          <w:rFonts w:ascii="Times New Roman" w:hAnsi="Times New Roman" w:cs="Times New Roman"/>
          <w:i/>
          <w:color w:val="000000" w:themeColor="text1"/>
          <w:sz w:val="28"/>
          <w:szCs w:val="28"/>
          <w:lang w:val="uk-UA"/>
        </w:rPr>
        <w:t>РБК-Україна</w:t>
      </w:r>
      <w:r w:rsidRPr="00A53EA7">
        <w:rPr>
          <w:rFonts w:ascii="Times New Roman" w:hAnsi="Times New Roman" w:cs="Times New Roman"/>
          <w:color w:val="000000" w:themeColor="text1"/>
          <w:sz w:val="28"/>
          <w:szCs w:val="28"/>
          <w:lang w:val="uk-UA"/>
        </w:rPr>
        <w:t xml:space="preserve">. </w:t>
      </w:r>
      <w:r w:rsidR="00B130F5" w:rsidRPr="00A53EA7">
        <w:rPr>
          <w:rFonts w:ascii="Times New Roman" w:hAnsi="Times New Roman" w:cs="Times New Roman"/>
          <w:color w:val="000000" w:themeColor="text1"/>
          <w:sz w:val="28"/>
          <w:szCs w:val="28"/>
          <w:lang w:val="uk-UA"/>
        </w:rPr>
        <w:t xml:space="preserve">2024. </w:t>
      </w:r>
      <w:r w:rsidRPr="00A53EA7">
        <w:rPr>
          <w:rFonts w:ascii="Times New Roman" w:hAnsi="Times New Roman" w:cs="Times New Roman"/>
          <w:color w:val="000000" w:themeColor="text1"/>
          <w:sz w:val="28"/>
          <w:szCs w:val="28"/>
          <w:lang w:val="uk-UA"/>
        </w:rPr>
        <w:t xml:space="preserve">12 березня. URL: </w:t>
      </w:r>
      <w:hyperlink r:id="rId54" w:history="1">
        <w:r w:rsidRPr="00A53EA7">
          <w:rPr>
            <w:rFonts w:ascii="Times New Roman" w:hAnsi="Times New Roman" w:cs="Times New Roman"/>
            <w:color w:val="000000" w:themeColor="text1"/>
            <w:sz w:val="28"/>
            <w:szCs w:val="28"/>
            <w:lang w:val="uk-UA"/>
          </w:rPr>
          <w:t>https://www.rbc.ua/rus/travel/shtrafi-nimechchini-k-mozhut-pokarati-perevishchennya-1710184694.html</w:t>
        </w:r>
      </w:hyperlink>
      <w:r w:rsidRPr="00A53EA7">
        <w:rPr>
          <w:rFonts w:ascii="Times New Roman" w:hAnsi="Times New Roman" w:cs="Times New Roman"/>
          <w:color w:val="000000" w:themeColor="text1"/>
          <w:sz w:val="28"/>
          <w:szCs w:val="28"/>
          <w:lang w:val="uk-UA"/>
        </w:rPr>
        <w:t>.</w:t>
      </w:r>
      <w:bookmarkEnd w:id="27"/>
    </w:p>
    <w:p w:rsidR="00B76290"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28" w:name="_Ref165204894"/>
      <w:r w:rsidRPr="00A53EA7">
        <w:rPr>
          <w:rFonts w:ascii="Times New Roman" w:hAnsi="Times New Roman" w:cs="Times New Roman"/>
          <w:color w:val="000000" w:themeColor="text1"/>
          <w:sz w:val="28"/>
          <w:szCs w:val="28"/>
          <w:lang w:val="uk-UA"/>
        </w:rPr>
        <w:t xml:space="preserve">Таблиця штрафів за порушення ПДР. </w:t>
      </w:r>
      <w:r w:rsidRPr="00A53EA7">
        <w:rPr>
          <w:rFonts w:ascii="Times New Roman" w:hAnsi="Times New Roman" w:cs="Times New Roman"/>
          <w:i/>
          <w:color w:val="000000" w:themeColor="text1"/>
          <w:sz w:val="28"/>
          <w:szCs w:val="28"/>
          <w:lang w:val="uk-UA"/>
        </w:rPr>
        <w:t>Кодекс України про адміністративні правопорушення (КУпАП)</w:t>
      </w:r>
      <w:r w:rsidRPr="00A53EA7">
        <w:rPr>
          <w:rFonts w:ascii="Times New Roman" w:hAnsi="Times New Roman" w:cs="Times New Roman"/>
          <w:color w:val="000000" w:themeColor="text1"/>
          <w:sz w:val="28"/>
          <w:szCs w:val="28"/>
          <w:lang w:val="uk-UA"/>
        </w:rPr>
        <w:t xml:space="preserve">. 2021. URL: </w:t>
      </w:r>
      <w:hyperlink r:id="rId55" w:history="1">
        <w:r w:rsidRPr="00A53EA7">
          <w:rPr>
            <w:rFonts w:ascii="Times New Roman" w:hAnsi="Times New Roman" w:cs="Times New Roman"/>
            <w:color w:val="000000" w:themeColor="text1"/>
            <w:sz w:val="28"/>
            <w:szCs w:val="28"/>
            <w:lang w:val="uk-UA"/>
          </w:rPr>
          <w:t>https://vodiy.ua/dai/penalty/</w:t>
        </w:r>
      </w:hyperlink>
      <w:r w:rsidRPr="00A53EA7">
        <w:rPr>
          <w:rFonts w:ascii="Times New Roman" w:hAnsi="Times New Roman" w:cs="Times New Roman"/>
          <w:color w:val="000000" w:themeColor="text1"/>
          <w:sz w:val="28"/>
          <w:szCs w:val="28"/>
          <w:lang w:val="uk-UA"/>
        </w:rPr>
        <w:t>.</w:t>
      </w:r>
      <w:bookmarkEnd w:id="28"/>
    </w:p>
    <w:p w:rsidR="00B76290" w:rsidRPr="00A53EA7" w:rsidRDefault="00B76290"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29" w:name="_Ref173154246"/>
      <w:r w:rsidRPr="00A53EA7">
        <w:rPr>
          <w:rFonts w:ascii="Times New Roman" w:hAnsi="Times New Roman" w:cs="Times New Roman"/>
          <w:color w:val="000000" w:themeColor="text1"/>
          <w:sz w:val="28"/>
          <w:szCs w:val="28"/>
          <w:lang w:val="uk-UA"/>
        </w:rPr>
        <w:t xml:space="preserve">Романчук Л. А., Щитов Д. М., Мормуль М. Ф. </w:t>
      </w:r>
      <w:r w:rsidRPr="00A53EA7">
        <w:rPr>
          <w:rFonts w:ascii="Times New Roman" w:hAnsi="Times New Roman" w:cs="Times New Roman"/>
          <w:color w:val="000000" w:themeColor="text1"/>
          <w:sz w:val="28"/>
          <w:szCs w:val="28"/>
          <w:shd w:val="clear" w:color="auto" w:fill="FFFFFF"/>
          <w:lang w:val="uk-UA"/>
        </w:rPr>
        <w:t xml:space="preserve">Рейтинг привабливості країн за індексом «якості життя»: Україна та Німеччина. </w:t>
      </w:r>
      <w:r w:rsidRPr="00A53EA7">
        <w:rPr>
          <w:rFonts w:ascii="Times New Roman" w:hAnsi="Times New Roman" w:cs="Times New Roman"/>
          <w:i/>
          <w:color w:val="000000" w:themeColor="text1"/>
          <w:sz w:val="28"/>
          <w:szCs w:val="28"/>
          <w:lang w:val="uk-UA"/>
        </w:rPr>
        <w:t>Наукові перспективи</w:t>
      </w:r>
      <w:r w:rsidRPr="00A53EA7">
        <w:rPr>
          <w:rFonts w:ascii="Times New Roman" w:hAnsi="Times New Roman" w:cs="Times New Roman"/>
          <w:color w:val="000000" w:themeColor="text1"/>
          <w:sz w:val="28"/>
          <w:szCs w:val="28"/>
          <w:lang w:val="uk-UA"/>
        </w:rPr>
        <w:t xml:space="preserve">. 2024. № 5(47). С. 945-972. </w:t>
      </w:r>
      <w:r w:rsidRPr="00A53EA7">
        <w:rPr>
          <w:rFonts w:ascii="Times New Roman" w:hAnsi="Times New Roman" w:cs="Times New Roman"/>
          <w:bCs/>
          <w:color w:val="000000" w:themeColor="text1"/>
          <w:sz w:val="28"/>
          <w:szCs w:val="28"/>
          <w:lang w:val="uk-UA"/>
        </w:rPr>
        <w:t>https://doi.org/10.52058/2708-7530-2024-5(47).</w:t>
      </w:r>
      <w:bookmarkStart w:id="30" w:name="_Ref165198577"/>
      <w:bookmarkStart w:id="31" w:name="_Ref165909005"/>
      <w:bookmarkEnd w:id="29"/>
    </w:p>
    <w:p w:rsidR="00B76290" w:rsidRPr="00A53EA7" w:rsidRDefault="0060368F"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32" w:name="_Ref173269098"/>
      <w:r w:rsidRPr="00A53EA7">
        <w:rPr>
          <w:rFonts w:ascii="Times New Roman" w:hAnsi="Times New Roman" w:cs="Times New Roman"/>
          <w:color w:val="000000" w:themeColor="text1"/>
          <w:sz w:val="28"/>
          <w:szCs w:val="28"/>
          <w:lang w:val="uk-UA"/>
        </w:rPr>
        <w:t xml:space="preserve">Мормуль М. Ф., Щитов Д. М., Щитов О. М., Рудянова Т. М. Аспекти багатокритеріального вибору управлінських рішень. </w:t>
      </w:r>
      <w:r w:rsidRPr="00A53EA7">
        <w:rPr>
          <w:rFonts w:ascii="Times New Roman" w:hAnsi="Times New Roman" w:cs="Times New Roman"/>
          <w:i/>
          <w:color w:val="000000" w:themeColor="text1"/>
          <w:sz w:val="28"/>
          <w:szCs w:val="28"/>
          <w:lang w:val="uk-UA"/>
        </w:rPr>
        <w:t>SWorld Journal</w:t>
      </w:r>
      <w:r w:rsidR="00AF1558"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w:t>
      </w:r>
      <w:r w:rsidR="00200671" w:rsidRPr="00A53EA7">
        <w:rPr>
          <w:rFonts w:ascii="Times New Roman" w:hAnsi="Times New Roman" w:cs="Times New Roman"/>
          <w:color w:val="000000" w:themeColor="text1"/>
          <w:sz w:val="28"/>
          <w:szCs w:val="28"/>
          <w:lang w:val="uk-UA"/>
        </w:rPr>
        <w:t xml:space="preserve">2023. </w:t>
      </w:r>
      <w:r w:rsidR="00AF1558" w:rsidRPr="00A53EA7">
        <w:rPr>
          <w:rFonts w:ascii="Times New Roman" w:hAnsi="Times New Roman" w:cs="Times New Roman"/>
          <w:color w:val="000000" w:themeColor="text1"/>
          <w:sz w:val="28"/>
          <w:szCs w:val="28"/>
          <w:lang w:val="uk-UA"/>
        </w:rPr>
        <w:t xml:space="preserve">Рart </w:t>
      </w:r>
      <w:r w:rsidR="00AF1558" w:rsidRPr="00A53EA7">
        <w:rPr>
          <w:rFonts w:ascii="Times New Roman" w:hAnsi="Times New Roman" w:cs="Times New Roman"/>
          <w:color w:val="000000" w:themeColor="text1"/>
          <w:sz w:val="28"/>
          <w:szCs w:val="28"/>
          <w:lang w:val="uk-UA"/>
        </w:rPr>
        <w:lastRenderedPageBreak/>
        <w:t>1.</w:t>
      </w:r>
      <w:r w:rsidR="00F47C04" w:rsidRPr="00A53EA7">
        <w:rPr>
          <w:rFonts w:ascii="Times New Roman" w:hAnsi="Times New Roman" w:cs="Times New Roman"/>
          <w:color w:val="000000" w:themeColor="text1"/>
          <w:sz w:val="28"/>
          <w:szCs w:val="28"/>
          <w:lang w:val="uk-UA"/>
        </w:rPr>
        <w:t xml:space="preserve"> № 19</w:t>
      </w:r>
      <w:r w:rsidR="00200671" w:rsidRPr="00A53EA7">
        <w:rPr>
          <w:rFonts w:ascii="Times New Roman" w:hAnsi="Times New Roman" w:cs="Times New Roman"/>
          <w:color w:val="000000" w:themeColor="text1"/>
          <w:sz w:val="28"/>
          <w:szCs w:val="28"/>
          <w:lang w:val="uk-UA"/>
        </w:rPr>
        <w:t>.</w:t>
      </w:r>
      <w:r w:rsidR="00F47C04" w:rsidRPr="00A53EA7">
        <w:rPr>
          <w:rFonts w:ascii="Times New Roman" w:hAnsi="Times New Roman" w:cs="Times New Roman"/>
          <w:color w:val="000000" w:themeColor="text1"/>
          <w:sz w:val="28"/>
          <w:szCs w:val="28"/>
          <w:lang w:val="uk-UA"/>
        </w:rPr>
        <w:t xml:space="preserve"> </w:t>
      </w:r>
      <w:r w:rsidR="00200671" w:rsidRPr="00A53EA7">
        <w:rPr>
          <w:rFonts w:ascii="Times New Roman" w:hAnsi="Times New Roman" w:cs="Times New Roman"/>
          <w:color w:val="000000" w:themeColor="text1"/>
          <w:sz w:val="28"/>
          <w:szCs w:val="28"/>
          <w:lang w:val="uk-UA"/>
        </w:rPr>
        <w:t>С</w:t>
      </w:r>
      <w:r w:rsidRPr="00A53EA7">
        <w:rPr>
          <w:rFonts w:ascii="Times New Roman" w:hAnsi="Times New Roman" w:cs="Times New Roman"/>
          <w:color w:val="000000" w:themeColor="text1"/>
          <w:sz w:val="28"/>
          <w:szCs w:val="28"/>
          <w:lang w:val="uk-UA"/>
        </w:rPr>
        <w:t>. 64-76.</w:t>
      </w:r>
      <w:bookmarkEnd w:id="30"/>
      <w:r w:rsidR="003A5E20" w:rsidRPr="00A53EA7">
        <w:rPr>
          <w:rFonts w:ascii="Times New Roman" w:hAnsi="Times New Roman" w:cs="Times New Roman"/>
          <w:color w:val="000000" w:themeColor="text1"/>
          <w:sz w:val="28"/>
          <w:szCs w:val="28"/>
          <w:lang w:val="uk-UA"/>
        </w:rPr>
        <w:t xml:space="preserve"> URL: </w:t>
      </w:r>
      <w:r w:rsidR="00B76290" w:rsidRPr="00A53EA7">
        <w:rPr>
          <w:rFonts w:ascii="Times New Roman" w:hAnsi="Times New Roman" w:cs="Times New Roman"/>
          <w:color w:val="000000" w:themeColor="text1"/>
          <w:sz w:val="28"/>
          <w:szCs w:val="28"/>
          <w:lang w:val="uk-UA"/>
        </w:rPr>
        <w:t>https://pdfs.semanticscholar.org/9f7c/1af73b8312b8bb10ca65403f71c3aee032f0.pdf</w:t>
      </w:r>
      <w:r w:rsidR="003A5E20" w:rsidRPr="00A53EA7">
        <w:rPr>
          <w:rFonts w:ascii="Times New Roman" w:hAnsi="Times New Roman" w:cs="Times New Roman"/>
          <w:color w:val="000000" w:themeColor="text1"/>
          <w:sz w:val="28"/>
          <w:szCs w:val="28"/>
          <w:lang w:val="uk-UA"/>
        </w:rPr>
        <w:t>.</w:t>
      </w:r>
      <w:bookmarkStart w:id="33" w:name="_Ref165198558"/>
      <w:bookmarkEnd w:id="31"/>
      <w:bookmarkEnd w:id="32"/>
    </w:p>
    <w:p w:rsidR="00050127" w:rsidRPr="00A53EA7" w:rsidRDefault="00A81869"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34" w:name="_Ref166487457"/>
      <w:bookmarkStart w:id="35" w:name="_Ref167291931"/>
      <w:bookmarkStart w:id="36" w:name="_Ref173006628"/>
      <w:bookmarkStart w:id="37" w:name="_Ref165198491"/>
      <w:bookmarkEnd w:id="33"/>
      <w:r w:rsidRPr="00A53EA7">
        <w:rPr>
          <w:rFonts w:ascii="Times New Roman" w:hAnsi="Times New Roman" w:cs="Times New Roman"/>
          <w:color w:val="000000" w:themeColor="text1"/>
          <w:sz w:val="28"/>
          <w:szCs w:val="28"/>
          <w:shd w:val="clear" w:color="auto" w:fill="FFFFFF"/>
          <w:lang w:val="uk-UA"/>
        </w:rPr>
        <w:t xml:space="preserve">Романчук Л. А., Щитов Д. М., Мормуль М. Ф. Рейтингова система критеріїв привабливості країн (на прикладі Німеччини та </w:t>
      </w:r>
      <w:r w:rsidR="00200671" w:rsidRPr="00A53EA7">
        <w:rPr>
          <w:rFonts w:ascii="Times New Roman" w:hAnsi="Times New Roman" w:cs="Times New Roman"/>
          <w:color w:val="000000" w:themeColor="text1"/>
          <w:sz w:val="28"/>
          <w:szCs w:val="28"/>
          <w:shd w:val="clear" w:color="auto" w:fill="FFFFFF"/>
          <w:lang w:val="uk-UA"/>
        </w:rPr>
        <w:t>України): порівняльний аналіз.</w:t>
      </w:r>
      <w:r w:rsidRPr="00A53EA7">
        <w:rPr>
          <w:rFonts w:ascii="Times New Roman" w:hAnsi="Times New Roman" w:cs="Times New Roman"/>
          <w:color w:val="000000" w:themeColor="text1"/>
          <w:sz w:val="28"/>
          <w:szCs w:val="28"/>
          <w:shd w:val="clear" w:color="auto" w:fill="FFFFFF"/>
          <w:lang w:val="uk-UA"/>
        </w:rPr>
        <w:t xml:space="preserve"> </w:t>
      </w:r>
      <w:r w:rsidRPr="00A53EA7">
        <w:rPr>
          <w:rFonts w:ascii="Times New Roman" w:hAnsi="Times New Roman" w:cs="Times New Roman"/>
          <w:i/>
          <w:color w:val="000000" w:themeColor="text1"/>
          <w:sz w:val="28"/>
          <w:szCs w:val="28"/>
          <w:shd w:val="clear" w:color="auto" w:fill="FFFFFF"/>
          <w:lang w:val="uk-UA"/>
        </w:rPr>
        <w:t>Мodern aspects of science</w:t>
      </w:r>
      <w:r w:rsidR="00F47C04" w:rsidRPr="00A53EA7">
        <w:rPr>
          <w:rFonts w:ascii="Times New Roman" w:hAnsi="Times New Roman" w:cs="Times New Roman"/>
          <w:color w:val="000000" w:themeColor="text1"/>
          <w:sz w:val="28"/>
          <w:szCs w:val="28"/>
          <w:shd w:val="clear" w:color="auto" w:fill="FFFFFF"/>
          <w:lang w:val="uk-UA"/>
        </w:rPr>
        <w:t xml:space="preserve">. </w:t>
      </w:r>
      <w:r w:rsidRPr="00A53EA7">
        <w:rPr>
          <w:rFonts w:ascii="Times New Roman" w:hAnsi="Times New Roman" w:cs="Times New Roman"/>
          <w:color w:val="000000" w:themeColor="text1"/>
          <w:sz w:val="28"/>
          <w:szCs w:val="28"/>
          <w:shd w:val="clear" w:color="auto" w:fill="FFFFFF"/>
          <w:lang w:val="uk-UA"/>
        </w:rPr>
        <w:t>Česká republika: Видавнича група "Наукові перспективи</w:t>
      </w:r>
      <w:r w:rsidR="00F47C04" w:rsidRPr="00A53EA7">
        <w:rPr>
          <w:rFonts w:ascii="Times New Roman" w:hAnsi="Times New Roman" w:cs="Times New Roman"/>
          <w:color w:val="000000" w:themeColor="text1"/>
          <w:sz w:val="28"/>
          <w:szCs w:val="28"/>
          <w:shd w:val="clear" w:color="auto" w:fill="FFFFFF"/>
          <w:lang w:val="uk-UA"/>
        </w:rPr>
        <w:t>".</w:t>
      </w:r>
      <w:r w:rsidR="00200671" w:rsidRPr="00A53EA7">
        <w:rPr>
          <w:rFonts w:ascii="Times New Roman" w:hAnsi="Times New Roman" w:cs="Times New Roman"/>
          <w:color w:val="000000" w:themeColor="text1"/>
          <w:sz w:val="28"/>
          <w:szCs w:val="28"/>
          <w:shd w:val="clear" w:color="auto" w:fill="FFFFFF"/>
          <w:lang w:val="uk-UA"/>
        </w:rPr>
        <w:t xml:space="preserve"> 2024.</w:t>
      </w:r>
      <w:r w:rsidR="00F47C04" w:rsidRPr="00A53EA7">
        <w:rPr>
          <w:rFonts w:ascii="Times New Roman" w:hAnsi="Times New Roman" w:cs="Times New Roman"/>
          <w:color w:val="000000" w:themeColor="text1"/>
          <w:sz w:val="28"/>
          <w:szCs w:val="28"/>
          <w:shd w:val="clear" w:color="auto" w:fill="FFFFFF"/>
          <w:lang w:val="uk-UA"/>
        </w:rPr>
        <w:t xml:space="preserve"> </w:t>
      </w:r>
      <w:r w:rsidR="00200671" w:rsidRPr="00A53EA7">
        <w:rPr>
          <w:rFonts w:ascii="Times New Roman" w:hAnsi="Times New Roman" w:cs="Times New Roman"/>
          <w:color w:val="000000" w:themeColor="text1"/>
          <w:sz w:val="28"/>
          <w:szCs w:val="28"/>
          <w:shd w:val="clear" w:color="auto" w:fill="FFFFFF"/>
          <w:lang w:val="uk-UA"/>
        </w:rPr>
        <w:t>43-th volume of the international collective monograph. С</w:t>
      </w:r>
      <w:r w:rsidRPr="00A53EA7">
        <w:rPr>
          <w:rFonts w:ascii="Times New Roman" w:hAnsi="Times New Roman" w:cs="Times New Roman"/>
          <w:color w:val="000000" w:themeColor="text1"/>
          <w:sz w:val="28"/>
          <w:szCs w:val="28"/>
          <w:shd w:val="clear" w:color="auto" w:fill="FFFFFF"/>
          <w:lang w:val="uk-UA"/>
        </w:rPr>
        <w:t>. 68-97.</w:t>
      </w:r>
      <w:bookmarkEnd w:id="34"/>
      <w:r w:rsidR="000F13FC" w:rsidRPr="00A53EA7">
        <w:rPr>
          <w:rFonts w:ascii="Times New Roman" w:hAnsi="Times New Roman" w:cs="Times New Roman"/>
          <w:color w:val="000000" w:themeColor="text1"/>
          <w:sz w:val="28"/>
          <w:szCs w:val="28"/>
          <w:shd w:val="clear" w:color="auto" w:fill="FFFFFF"/>
          <w:lang w:val="uk-UA"/>
        </w:rPr>
        <w:t xml:space="preserve"> </w:t>
      </w:r>
      <w:r w:rsidR="000F13FC" w:rsidRPr="00A53EA7">
        <w:rPr>
          <w:rFonts w:ascii="Times New Roman" w:hAnsi="Times New Roman" w:cs="Times New Roman"/>
          <w:color w:val="000000" w:themeColor="text1"/>
          <w:sz w:val="28"/>
          <w:szCs w:val="28"/>
          <w:lang w:val="uk-UA"/>
        </w:rPr>
        <w:t xml:space="preserve">URL: </w:t>
      </w:r>
      <w:r w:rsidR="00050127" w:rsidRPr="00A53EA7">
        <w:rPr>
          <w:rFonts w:ascii="Times New Roman" w:hAnsi="Times New Roman" w:cs="Times New Roman"/>
          <w:color w:val="000000" w:themeColor="text1"/>
          <w:sz w:val="28"/>
          <w:szCs w:val="28"/>
          <w:lang w:val="uk-UA"/>
        </w:rPr>
        <w:t>http://perspectives.pp.ua/public/site/mono/mono-43.pdf</w:t>
      </w:r>
      <w:r w:rsidR="000F13FC" w:rsidRPr="00A53EA7">
        <w:rPr>
          <w:rFonts w:ascii="Times New Roman" w:hAnsi="Times New Roman" w:cs="Times New Roman"/>
          <w:color w:val="000000" w:themeColor="text1"/>
          <w:sz w:val="28"/>
          <w:szCs w:val="28"/>
          <w:lang w:val="uk-UA"/>
        </w:rPr>
        <w:t>.</w:t>
      </w:r>
      <w:bookmarkStart w:id="38" w:name="_Ref170573718"/>
      <w:bookmarkStart w:id="39" w:name="_Ref165909110"/>
      <w:bookmarkEnd w:id="35"/>
      <w:bookmarkEnd w:id="36"/>
    </w:p>
    <w:p w:rsidR="00050127" w:rsidRPr="00A53EA7" w:rsidRDefault="00050127"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40" w:name="_Ref173504393"/>
      <w:r w:rsidRPr="00A53EA7">
        <w:rPr>
          <w:rFonts w:ascii="Times New Roman CYR" w:hAnsi="Times New Roman CYR" w:cs="Times New Roman CYR"/>
          <w:color w:val="000000" w:themeColor="text1"/>
          <w:sz w:val="28"/>
          <w:szCs w:val="28"/>
          <w:lang w:val="uk-UA"/>
        </w:rPr>
        <w:t xml:space="preserve">Стежко Н. В., Шевчук О. І. Тенденції розвитку світової електронної комерції в </w:t>
      </w:r>
      <w:r w:rsidR="0014172B" w:rsidRPr="00A53EA7">
        <w:rPr>
          <w:rFonts w:ascii="Times New Roman CYR" w:hAnsi="Times New Roman CYR" w:cs="Times New Roman CYR"/>
          <w:color w:val="000000" w:themeColor="text1"/>
          <w:sz w:val="28"/>
          <w:szCs w:val="28"/>
          <w:lang w:val="uk-UA"/>
        </w:rPr>
        <w:t>умовах діджиталізації бізнесу.</w:t>
      </w:r>
      <w:r w:rsidRPr="00A53EA7">
        <w:rPr>
          <w:rFonts w:ascii="Times New Roman CYR" w:hAnsi="Times New Roman CYR" w:cs="Times New Roman CYR"/>
          <w:color w:val="000000" w:themeColor="text1"/>
          <w:sz w:val="28"/>
          <w:szCs w:val="28"/>
          <w:lang w:val="uk-UA"/>
        </w:rPr>
        <w:t xml:space="preserve"> </w:t>
      </w:r>
      <w:r w:rsidRPr="00A53EA7">
        <w:rPr>
          <w:rFonts w:ascii="Times New Roman CYR" w:hAnsi="Times New Roman CYR" w:cs="Times New Roman CYR"/>
          <w:i/>
          <w:color w:val="000000" w:themeColor="text1"/>
          <w:sz w:val="28"/>
          <w:szCs w:val="28"/>
          <w:lang w:val="uk-UA"/>
        </w:rPr>
        <w:t>Цифрова економіка та економічна безпека</w:t>
      </w:r>
      <w:r w:rsidRPr="00A53EA7">
        <w:rPr>
          <w:rFonts w:ascii="Times New Roman CYR" w:hAnsi="Times New Roman CYR" w:cs="Times New Roman CYR"/>
          <w:color w:val="000000" w:themeColor="text1"/>
          <w:sz w:val="28"/>
          <w:szCs w:val="28"/>
          <w:lang w:val="uk-UA"/>
        </w:rPr>
        <w:t xml:space="preserve">. </w:t>
      </w:r>
      <w:r w:rsidR="0014172B" w:rsidRPr="00A53EA7">
        <w:rPr>
          <w:rFonts w:ascii="Times New Roman CYR" w:hAnsi="Times New Roman CYR" w:cs="Times New Roman CYR"/>
          <w:color w:val="000000" w:themeColor="text1"/>
          <w:sz w:val="28"/>
          <w:szCs w:val="28"/>
          <w:lang w:val="uk-UA"/>
        </w:rPr>
        <w:t>2023. № 5 (05)</w:t>
      </w:r>
      <w:r w:rsidRPr="00A53EA7">
        <w:rPr>
          <w:rFonts w:ascii="Times New Roman CYR" w:hAnsi="Times New Roman CYR" w:cs="Times New Roman CYR"/>
          <w:color w:val="000000" w:themeColor="text1"/>
          <w:sz w:val="28"/>
          <w:szCs w:val="28"/>
          <w:lang w:val="uk-UA"/>
        </w:rPr>
        <w:t xml:space="preserve">. С. 20-25. </w:t>
      </w:r>
      <w:r w:rsidR="00121F9A" w:rsidRPr="00A53EA7">
        <w:rPr>
          <w:rFonts w:ascii="Times New Roman" w:hAnsi="Times New Roman" w:cs="Times New Roman"/>
          <w:color w:val="000000" w:themeColor="text1"/>
          <w:sz w:val="28"/>
          <w:szCs w:val="28"/>
          <w:lang w:val="uk-UA"/>
        </w:rPr>
        <w:t>URL</w:t>
      </w:r>
      <w:r w:rsidR="00121F9A" w:rsidRPr="00A53EA7">
        <w:rPr>
          <w:color w:val="000000" w:themeColor="text1"/>
          <w:sz w:val="28"/>
          <w:szCs w:val="28"/>
          <w:lang w:val="uk-UA"/>
        </w:rPr>
        <w:t xml:space="preserve">: </w:t>
      </w:r>
      <w:hyperlink r:id="rId56" w:history="1">
        <w:r w:rsidRPr="00A53EA7">
          <w:rPr>
            <w:rFonts w:ascii="Times New Roman CYR" w:hAnsi="Times New Roman CYR" w:cs="Times New Roman CYR"/>
            <w:color w:val="000000" w:themeColor="text1"/>
            <w:sz w:val="28"/>
            <w:szCs w:val="28"/>
            <w:lang w:val="uk-UA"/>
          </w:rPr>
          <w:t>https://doi.org/10.32782/dees.5-3</w:t>
        </w:r>
      </w:hyperlink>
      <w:r w:rsidRPr="00A53EA7">
        <w:rPr>
          <w:rFonts w:ascii="Times New Roman CYR" w:hAnsi="Times New Roman CYR" w:cs="Times New Roman CYR"/>
          <w:color w:val="000000" w:themeColor="text1"/>
          <w:sz w:val="28"/>
          <w:szCs w:val="28"/>
          <w:lang w:val="uk-UA"/>
        </w:rPr>
        <w:t>.</w:t>
      </w:r>
      <w:bookmarkEnd w:id="38"/>
      <w:bookmarkEnd w:id="40"/>
    </w:p>
    <w:p w:rsidR="00050127" w:rsidRPr="00A53EA7" w:rsidRDefault="00050127"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41" w:name="_Ref173504367"/>
      <w:r w:rsidRPr="00A53EA7">
        <w:rPr>
          <w:rFonts w:ascii="Times New Roman" w:eastAsia="Times New Roman" w:hAnsi="Times New Roman" w:cs="Times New Roman"/>
          <w:color w:val="000000" w:themeColor="text1"/>
          <w:sz w:val="28"/>
          <w:szCs w:val="28"/>
          <w:lang w:val="en-US" w:eastAsia="ru-RU"/>
        </w:rPr>
        <w:t>E</w:t>
      </w:r>
      <w:r w:rsidRPr="00A53EA7">
        <w:rPr>
          <w:rFonts w:ascii="Times New Roman" w:eastAsia="Times New Roman" w:hAnsi="Times New Roman" w:cs="Times New Roman"/>
          <w:color w:val="000000" w:themeColor="text1"/>
          <w:sz w:val="28"/>
          <w:szCs w:val="28"/>
          <w:lang w:val="uk-UA" w:eastAsia="ru-RU"/>
        </w:rPr>
        <w:t>-</w:t>
      </w:r>
      <w:r w:rsidRPr="00A53EA7">
        <w:rPr>
          <w:rFonts w:ascii="Times New Roman" w:eastAsia="Times New Roman" w:hAnsi="Times New Roman" w:cs="Times New Roman"/>
          <w:color w:val="000000" w:themeColor="text1"/>
          <w:sz w:val="28"/>
          <w:szCs w:val="28"/>
          <w:lang w:val="en-US" w:eastAsia="ru-RU"/>
        </w:rPr>
        <w:t>commerce</w:t>
      </w:r>
      <w:r w:rsidRPr="00A53EA7">
        <w:rPr>
          <w:rFonts w:ascii="Times New Roman" w:eastAsia="Times New Roman" w:hAnsi="Times New Roman" w:cs="Times New Roman"/>
          <w:color w:val="000000" w:themeColor="text1"/>
          <w:sz w:val="28"/>
          <w:szCs w:val="28"/>
          <w:lang w:val="uk-UA" w:eastAsia="ru-RU"/>
        </w:rPr>
        <w:t xml:space="preserve"> </w:t>
      </w:r>
      <w:r w:rsidRPr="00A53EA7">
        <w:rPr>
          <w:rFonts w:ascii="Times New Roman" w:eastAsia="Times New Roman" w:hAnsi="Times New Roman" w:cs="Times New Roman"/>
          <w:color w:val="000000" w:themeColor="text1"/>
          <w:sz w:val="28"/>
          <w:szCs w:val="28"/>
          <w:lang w:val="en-US" w:eastAsia="ru-RU"/>
        </w:rPr>
        <w:t>worldwide</w:t>
      </w:r>
      <w:r w:rsidRPr="00A53EA7">
        <w:rPr>
          <w:rFonts w:ascii="Times New Roman" w:eastAsia="Times New Roman" w:hAnsi="Times New Roman" w:cs="Times New Roman"/>
          <w:color w:val="000000" w:themeColor="text1"/>
          <w:sz w:val="28"/>
          <w:szCs w:val="28"/>
          <w:lang w:val="uk-UA" w:eastAsia="ru-RU"/>
        </w:rPr>
        <w:t xml:space="preserve">. </w:t>
      </w:r>
      <w:r w:rsidRPr="00A53EA7">
        <w:rPr>
          <w:rFonts w:ascii="Times New Roman" w:eastAsia="Times New Roman" w:hAnsi="Times New Roman" w:cs="Times New Roman"/>
          <w:color w:val="000000" w:themeColor="text1"/>
          <w:sz w:val="28"/>
          <w:szCs w:val="28"/>
          <w:lang w:val="en-US" w:eastAsia="ru-RU"/>
        </w:rPr>
        <w:t>Statista</w:t>
      </w:r>
      <w:r w:rsidRPr="00A53EA7">
        <w:rPr>
          <w:rFonts w:ascii="Times New Roman" w:eastAsia="Times New Roman" w:hAnsi="Times New Roman" w:cs="Times New Roman"/>
          <w:color w:val="000000" w:themeColor="text1"/>
          <w:sz w:val="28"/>
          <w:szCs w:val="28"/>
          <w:lang w:val="uk-UA" w:eastAsia="ru-RU"/>
        </w:rPr>
        <w:t xml:space="preserve">. </w:t>
      </w:r>
      <w:r w:rsidRPr="00A53EA7">
        <w:rPr>
          <w:rFonts w:ascii="Times New Roman" w:eastAsia="Times New Roman" w:hAnsi="Times New Roman" w:cs="Times New Roman"/>
          <w:color w:val="000000" w:themeColor="text1"/>
          <w:sz w:val="28"/>
          <w:szCs w:val="28"/>
          <w:lang w:val="en-US" w:eastAsia="ru-RU"/>
        </w:rPr>
        <w:t>URL</w:t>
      </w:r>
      <w:r w:rsidRPr="00A53EA7">
        <w:rPr>
          <w:rFonts w:ascii="Times New Roman" w:eastAsia="Times New Roman" w:hAnsi="Times New Roman" w:cs="Times New Roman"/>
          <w:color w:val="000000" w:themeColor="text1"/>
          <w:sz w:val="28"/>
          <w:szCs w:val="28"/>
          <w:lang w:val="uk-UA" w:eastAsia="ru-RU"/>
        </w:rPr>
        <w:t xml:space="preserve">: </w:t>
      </w:r>
      <w:r w:rsidRPr="00A53EA7">
        <w:rPr>
          <w:rFonts w:ascii="Times New Roman" w:eastAsia="Times New Roman" w:hAnsi="Times New Roman" w:cs="Times New Roman"/>
          <w:color w:val="000000" w:themeColor="text1"/>
          <w:sz w:val="28"/>
          <w:szCs w:val="28"/>
          <w:lang w:val="en-US" w:eastAsia="ru-RU"/>
        </w:rPr>
        <w:t>https</w:t>
      </w:r>
      <w:r w:rsidRPr="00A53EA7">
        <w:rPr>
          <w:rFonts w:ascii="Times New Roman" w:eastAsia="Times New Roman" w:hAnsi="Times New Roman" w:cs="Times New Roman"/>
          <w:color w:val="000000" w:themeColor="text1"/>
          <w:sz w:val="28"/>
          <w:szCs w:val="28"/>
          <w:lang w:val="uk-UA" w:eastAsia="ru-RU"/>
        </w:rPr>
        <w:t>://</w:t>
      </w:r>
      <w:r w:rsidRPr="00A53EA7">
        <w:rPr>
          <w:rFonts w:ascii="Times New Roman" w:eastAsia="Times New Roman" w:hAnsi="Times New Roman" w:cs="Times New Roman"/>
          <w:color w:val="000000" w:themeColor="text1"/>
          <w:sz w:val="28"/>
          <w:szCs w:val="28"/>
          <w:lang w:val="en-US" w:eastAsia="ru-RU"/>
        </w:rPr>
        <w:t>www</w:t>
      </w:r>
      <w:r w:rsidRPr="00A53EA7">
        <w:rPr>
          <w:rFonts w:ascii="Times New Roman" w:eastAsia="Times New Roman" w:hAnsi="Times New Roman" w:cs="Times New Roman"/>
          <w:color w:val="000000" w:themeColor="text1"/>
          <w:sz w:val="28"/>
          <w:szCs w:val="28"/>
          <w:lang w:val="uk-UA" w:eastAsia="ru-RU"/>
        </w:rPr>
        <w:t>.</w:t>
      </w:r>
      <w:r w:rsidRPr="00A53EA7">
        <w:rPr>
          <w:rFonts w:ascii="Times New Roman" w:eastAsia="Times New Roman" w:hAnsi="Times New Roman" w:cs="Times New Roman"/>
          <w:color w:val="000000" w:themeColor="text1"/>
          <w:sz w:val="28"/>
          <w:szCs w:val="28"/>
          <w:lang w:val="en-US" w:eastAsia="ru-RU"/>
        </w:rPr>
        <w:t>statista</w:t>
      </w:r>
      <w:r w:rsidRPr="00A53EA7">
        <w:rPr>
          <w:rFonts w:ascii="Times New Roman" w:eastAsia="Times New Roman" w:hAnsi="Times New Roman" w:cs="Times New Roman"/>
          <w:color w:val="000000" w:themeColor="text1"/>
          <w:sz w:val="28"/>
          <w:szCs w:val="28"/>
          <w:lang w:val="uk-UA" w:eastAsia="ru-RU"/>
        </w:rPr>
        <w:t>.</w:t>
      </w:r>
      <w:r w:rsidRPr="00A53EA7">
        <w:rPr>
          <w:rFonts w:ascii="Times New Roman" w:eastAsia="Times New Roman" w:hAnsi="Times New Roman" w:cs="Times New Roman"/>
          <w:color w:val="000000" w:themeColor="text1"/>
          <w:sz w:val="28"/>
          <w:szCs w:val="28"/>
          <w:lang w:val="en-US" w:eastAsia="ru-RU"/>
        </w:rPr>
        <w:t>com</w:t>
      </w:r>
      <w:r w:rsidRPr="00A53EA7">
        <w:rPr>
          <w:rFonts w:ascii="Times New Roman" w:eastAsia="Times New Roman" w:hAnsi="Times New Roman" w:cs="Times New Roman"/>
          <w:color w:val="000000" w:themeColor="text1"/>
          <w:sz w:val="28"/>
          <w:szCs w:val="28"/>
          <w:lang w:val="uk-UA" w:eastAsia="ru-RU"/>
        </w:rPr>
        <w:t>/</w:t>
      </w:r>
      <w:r w:rsidRPr="00A53EA7">
        <w:rPr>
          <w:rFonts w:ascii="Times New Roman" w:eastAsia="Times New Roman" w:hAnsi="Times New Roman" w:cs="Times New Roman"/>
          <w:color w:val="000000" w:themeColor="text1"/>
          <w:sz w:val="28"/>
          <w:szCs w:val="28"/>
          <w:lang w:val="en-US" w:eastAsia="ru-RU"/>
        </w:rPr>
        <w:t>topics</w:t>
      </w:r>
      <w:r w:rsidRPr="00A53EA7">
        <w:rPr>
          <w:rFonts w:ascii="Times New Roman" w:eastAsia="Times New Roman" w:hAnsi="Times New Roman" w:cs="Times New Roman"/>
          <w:color w:val="000000" w:themeColor="text1"/>
          <w:sz w:val="28"/>
          <w:szCs w:val="28"/>
          <w:lang w:val="uk-UA" w:eastAsia="ru-RU"/>
        </w:rPr>
        <w:t>/871/</w:t>
      </w:r>
      <w:r w:rsidRPr="00A53EA7">
        <w:rPr>
          <w:rFonts w:ascii="Times New Roman" w:eastAsia="Times New Roman" w:hAnsi="Times New Roman" w:cs="Times New Roman"/>
          <w:color w:val="000000" w:themeColor="text1"/>
          <w:sz w:val="28"/>
          <w:szCs w:val="28"/>
          <w:lang w:val="en-US" w:eastAsia="ru-RU"/>
        </w:rPr>
        <w:t>online</w:t>
      </w:r>
      <w:r w:rsidRPr="00A53EA7">
        <w:rPr>
          <w:rFonts w:ascii="Times New Roman" w:eastAsia="Times New Roman" w:hAnsi="Times New Roman" w:cs="Times New Roman"/>
          <w:color w:val="000000" w:themeColor="text1"/>
          <w:sz w:val="28"/>
          <w:szCs w:val="28"/>
          <w:lang w:val="uk-UA" w:eastAsia="ru-RU"/>
        </w:rPr>
        <w:t>-</w:t>
      </w:r>
      <w:r w:rsidRPr="00A53EA7">
        <w:rPr>
          <w:rFonts w:ascii="Times New Roman" w:eastAsia="Times New Roman" w:hAnsi="Times New Roman" w:cs="Times New Roman"/>
          <w:color w:val="000000" w:themeColor="text1"/>
          <w:sz w:val="28"/>
          <w:szCs w:val="28"/>
          <w:lang w:val="en-US" w:eastAsia="ru-RU"/>
        </w:rPr>
        <w:t>shopping</w:t>
      </w:r>
      <w:r w:rsidRPr="00A53EA7">
        <w:rPr>
          <w:rFonts w:ascii="Times New Roman" w:eastAsia="Times New Roman" w:hAnsi="Times New Roman" w:cs="Times New Roman"/>
          <w:color w:val="000000" w:themeColor="text1"/>
          <w:sz w:val="28"/>
          <w:szCs w:val="28"/>
          <w:lang w:val="uk-UA" w:eastAsia="ru-RU"/>
        </w:rPr>
        <w:t>/ #</w:t>
      </w:r>
      <w:r w:rsidRPr="00A53EA7">
        <w:rPr>
          <w:rFonts w:ascii="Times New Roman" w:eastAsia="Times New Roman" w:hAnsi="Times New Roman" w:cs="Times New Roman"/>
          <w:color w:val="000000" w:themeColor="text1"/>
          <w:sz w:val="28"/>
          <w:szCs w:val="28"/>
          <w:lang w:val="en-US" w:eastAsia="ru-RU"/>
        </w:rPr>
        <w:t>topicOverview</w:t>
      </w:r>
      <w:r w:rsidRPr="00A53EA7">
        <w:rPr>
          <w:rFonts w:ascii="Times New Roman" w:eastAsia="Times New Roman" w:hAnsi="Times New Roman" w:cs="Times New Roman"/>
          <w:color w:val="000000" w:themeColor="text1"/>
          <w:sz w:val="28"/>
          <w:szCs w:val="28"/>
          <w:lang w:val="uk-UA" w:eastAsia="ru-RU"/>
        </w:rPr>
        <w:t>.</w:t>
      </w:r>
      <w:bookmarkEnd w:id="41"/>
    </w:p>
    <w:p w:rsidR="0060368F" w:rsidRPr="00A53EA7" w:rsidRDefault="00E737C7" w:rsidP="00B13D55">
      <w:pPr>
        <w:pStyle w:val="a3"/>
        <w:numPr>
          <w:ilvl w:val="0"/>
          <w:numId w:val="23"/>
        </w:numPr>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uk-UA"/>
        </w:rPr>
      </w:pPr>
      <w:bookmarkStart w:id="42" w:name="_Ref173269244"/>
      <w:r w:rsidRPr="00A53EA7">
        <w:rPr>
          <w:rFonts w:ascii="Times New Roman" w:hAnsi="Times New Roman" w:cs="Times New Roman"/>
          <w:color w:val="000000" w:themeColor="text1"/>
          <w:sz w:val="28"/>
          <w:szCs w:val="28"/>
          <w:lang w:val="uk-UA"/>
        </w:rPr>
        <w:t>Р</w:t>
      </w:r>
      <w:r w:rsidR="00C26590" w:rsidRPr="00A53EA7">
        <w:rPr>
          <w:rFonts w:ascii="Times New Roman" w:hAnsi="Times New Roman" w:cs="Times New Roman"/>
          <w:color w:val="000000" w:themeColor="text1"/>
          <w:sz w:val="28"/>
          <w:szCs w:val="28"/>
          <w:lang w:val="uk-UA"/>
        </w:rPr>
        <w:t>ейтинг найщасливіших країн 2023 року: на якому місці Україна.</w:t>
      </w:r>
      <w:r w:rsidR="0060368F" w:rsidRPr="00A53EA7">
        <w:rPr>
          <w:rFonts w:ascii="Times New Roman" w:hAnsi="Times New Roman" w:cs="Times New Roman"/>
          <w:color w:val="000000" w:themeColor="text1"/>
          <w:sz w:val="28"/>
          <w:szCs w:val="28"/>
          <w:lang w:val="uk-UA"/>
        </w:rPr>
        <w:t xml:space="preserve"> </w:t>
      </w:r>
      <w:r w:rsidR="00DC5A18" w:rsidRPr="00A53EA7">
        <w:rPr>
          <w:rFonts w:ascii="Times New Roman" w:hAnsi="Times New Roman" w:cs="Times New Roman"/>
          <w:color w:val="000000" w:themeColor="text1"/>
          <w:sz w:val="28"/>
          <w:szCs w:val="28"/>
          <w:lang w:val="uk-UA"/>
        </w:rPr>
        <w:t xml:space="preserve">URL: </w:t>
      </w:r>
      <w:r w:rsidR="00C26590" w:rsidRPr="00A53EA7">
        <w:rPr>
          <w:rFonts w:ascii="Times New Roman" w:hAnsi="Times New Roman" w:cs="Times New Roman"/>
          <w:color w:val="000000" w:themeColor="text1"/>
          <w:sz w:val="28"/>
          <w:szCs w:val="28"/>
          <w:lang w:val="uk-UA"/>
        </w:rPr>
        <w:t>https://society.comments.ua/ua/news/developments/reyting-schastya-za-krainami-u-2024-na-yakomu-misci-ukraina-728133.html</w:t>
      </w:r>
      <w:r w:rsidR="0060368F" w:rsidRPr="00A53EA7">
        <w:rPr>
          <w:rFonts w:ascii="Times New Roman" w:hAnsi="Times New Roman" w:cs="Times New Roman"/>
          <w:color w:val="000000" w:themeColor="text1"/>
          <w:sz w:val="28"/>
          <w:szCs w:val="28"/>
          <w:lang w:val="uk-UA"/>
        </w:rPr>
        <w:t>.</w:t>
      </w:r>
      <w:bookmarkEnd w:id="37"/>
      <w:bookmarkEnd w:id="39"/>
      <w:bookmarkEnd w:id="42"/>
    </w:p>
    <w:p w:rsidR="0060368F" w:rsidRPr="00A53EA7" w:rsidRDefault="0060368F" w:rsidP="00B13D55">
      <w:pPr>
        <w:autoSpaceDE w:val="0"/>
        <w:autoSpaceDN w:val="0"/>
        <w:adjustRightInd w:val="0"/>
        <w:spacing w:after="0" w:line="360" w:lineRule="auto"/>
        <w:jc w:val="both"/>
        <w:rPr>
          <w:rFonts w:ascii="Calibri" w:hAnsi="Calibri" w:cs="Calibri"/>
          <w:color w:val="000000" w:themeColor="text1"/>
          <w:sz w:val="28"/>
          <w:szCs w:val="28"/>
          <w:lang w:val="uk-UA"/>
        </w:rPr>
      </w:pPr>
    </w:p>
    <w:p w:rsidR="00A67AA8" w:rsidRPr="00A53EA7" w:rsidRDefault="00A67AA8" w:rsidP="00F05117">
      <w:pPr>
        <w:shd w:val="clear" w:color="auto" w:fill="FFFFFF"/>
        <w:spacing w:after="0" w:line="360" w:lineRule="auto"/>
        <w:jc w:val="center"/>
        <w:outlineLvl w:val="0"/>
        <w:rPr>
          <w:rFonts w:ascii="Times New Roman" w:eastAsia="Times New Roman" w:hAnsi="Times New Roman" w:cs="Times New Roman"/>
          <w:color w:val="000000" w:themeColor="text1"/>
          <w:spacing w:val="-8"/>
          <w:kern w:val="36"/>
          <w:sz w:val="28"/>
          <w:szCs w:val="28"/>
          <w:lang w:val="uk-UA" w:eastAsia="ru-RU"/>
        </w:rPr>
      </w:pPr>
      <w:r w:rsidRPr="00A53EA7">
        <w:rPr>
          <w:rFonts w:ascii="Times New Roman" w:eastAsia="Times New Roman" w:hAnsi="Times New Roman" w:cs="Times New Roman"/>
          <w:b/>
          <w:color w:val="000000" w:themeColor="text1"/>
          <w:spacing w:val="-8"/>
          <w:kern w:val="36"/>
          <w:sz w:val="28"/>
          <w:szCs w:val="28"/>
          <w:lang w:val="uk-UA" w:eastAsia="ru-RU"/>
        </w:rPr>
        <w:t>References</w:t>
      </w:r>
    </w:p>
    <w:p w:rsidR="006F1C81" w:rsidRPr="00A53EA7" w:rsidRDefault="000D1710"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Ivaschuk</w:t>
      </w:r>
      <w:r w:rsidR="00F05117"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O. I. (2009). Pozitsi</w:t>
      </w:r>
      <w:r w:rsidR="006F1C81" w:rsidRPr="00A53EA7">
        <w:rPr>
          <w:rFonts w:ascii="Times New Roman" w:hAnsi="Times New Roman" w:cs="Times New Roman"/>
          <w:color w:val="000000" w:themeColor="text1"/>
          <w:sz w:val="28"/>
          <w:szCs w:val="28"/>
          <w:lang w:val="uk-UA"/>
        </w:rPr>
        <w:t>onuvannya krayin u svitovih reytingah za osnovnimi oznakami rivnya vidkritosti ekonomiki</w:t>
      </w:r>
      <w:r w:rsidR="00C800D4" w:rsidRPr="00A53EA7">
        <w:rPr>
          <w:rFonts w:ascii="Times New Roman" w:hAnsi="Times New Roman" w:cs="Times New Roman"/>
          <w:color w:val="000000" w:themeColor="text1"/>
          <w:sz w:val="28"/>
          <w:szCs w:val="28"/>
          <w:lang w:val="uk-UA"/>
        </w:rPr>
        <w:t xml:space="preserve"> [Positioning of countries in world rankings according to the main characteristics of the level of openness of the economy]</w:t>
      </w:r>
      <w:r w:rsidR="006F1C81" w:rsidRPr="00A53EA7">
        <w:rPr>
          <w:rFonts w:ascii="Times New Roman" w:hAnsi="Times New Roman" w:cs="Times New Roman"/>
          <w:color w:val="000000" w:themeColor="text1"/>
          <w:sz w:val="28"/>
          <w:szCs w:val="28"/>
          <w:lang w:val="uk-UA"/>
        </w:rPr>
        <w:t xml:space="preserve">. </w:t>
      </w:r>
      <w:r w:rsidR="006F1C81" w:rsidRPr="00A53EA7">
        <w:rPr>
          <w:rFonts w:ascii="Times New Roman" w:hAnsi="Times New Roman" w:cs="Times New Roman"/>
          <w:i/>
          <w:iCs/>
          <w:color w:val="000000" w:themeColor="text1"/>
          <w:sz w:val="28"/>
          <w:szCs w:val="28"/>
          <w:lang w:val="uk-UA"/>
        </w:rPr>
        <w:t>Visnik Hmelnitskogo universitetu</w:t>
      </w:r>
      <w:r w:rsidR="007B3637" w:rsidRPr="00A53EA7">
        <w:rPr>
          <w:rFonts w:ascii="Times New Roman" w:hAnsi="Times New Roman" w:cs="Times New Roman"/>
          <w:i/>
          <w:iCs/>
          <w:color w:val="000000" w:themeColor="text1"/>
          <w:sz w:val="28"/>
          <w:szCs w:val="28"/>
          <w:lang w:val="uk-UA"/>
        </w:rPr>
        <w:t xml:space="preserve"> – Bulletin of Khmelnytskyi University</w:t>
      </w:r>
      <w:r w:rsidR="006F1C81" w:rsidRPr="00A53EA7">
        <w:rPr>
          <w:rFonts w:ascii="Times New Roman" w:hAnsi="Times New Roman" w:cs="Times New Roman"/>
          <w:color w:val="000000" w:themeColor="text1"/>
          <w:sz w:val="28"/>
          <w:szCs w:val="28"/>
          <w:lang w:val="uk-UA"/>
        </w:rPr>
        <w:t xml:space="preserve">, 1, </w:t>
      </w:r>
      <w:r w:rsidR="00F05117" w:rsidRPr="00A53EA7">
        <w:rPr>
          <w:rFonts w:ascii="Times New Roman" w:hAnsi="Times New Roman" w:cs="Times New Roman"/>
          <w:color w:val="000000" w:themeColor="text1"/>
          <w:sz w:val="28"/>
          <w:szCs w:val="28"/>
          <w:lang w:val="uk-UA"/>
        </w:rPr>
        <w:t xml:space="preserve">Рр. </w:t>
      </w:r>
      <w:r w:rsidR="006F1C81" w:rsidRPr="00A53EA7">
        <w:rPr>
          <w:rFonts w:ascii="Times New Roman" w:hAnsi="Times New Roman" w:cs="Times New Roman"/>
          <w:color w:val="000000" w:themeColor="text1"/>
          <w:sz w:val="28"/>
          <w:szCs w:val="28"/>
          <w:lang w:val="uk-UA"/>
        </w:rPr>
        <w:t xml:space="preserve">69-75 </w:t>
      </w:r>
      <w:r w:rsidR="00C16ED1" w:rsidRPr="00A53EA7">
        <w:rPr>
          <w:rFonts w:ascii="Times New Roman" w:hAnsi="Times New Roman" w:cs="Times New Roman"/>
          <w:color w:val="000000" w:themeColor="text1"/>
          <w:sz w:val="28"/>
          <w:szCs w:val="28"/>
          <w:lang w:val="uk-UA"/>
        </w:rPr>
        <w:t>[in Ukrainian].</w:t>
      </w:r>
    </w:p>
    <w:p w:rsidR="006F1C81" w:rsidRPr="00A53EA7" w:rsidRDefault="006F1C81"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Kirichenko</w:t>
      </w:r>
      <w:r w:rsidR="00F05117"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K. I. (2017). </w:t>
      </w:r>
      <w:r w:rsidR="000D1710" w:rsidRPr="00A53EA7">
        <w:rPr>
          <w:rFonts w:ascii="Times New Roman" w:hAnsi="Times New Roman" w:cs="Times New Roman"/>
          <w:color w:val="000000" w:themeColor="text1"/>
          <w:sz w:val="28"/>
          <w:szCs w:val="28"/>
          <w:lang w:val="uk-UA"/>
        </w:rPr>
        <w:t>Mi</w:t>
      </w:r>
      <w:r w:rsidRPr="00A53EA7">
        <w:rPr>
          <w:rFonts w:ascii="Times New Roman" w:hAnsi="Times New Roman" w:cs="Times New Roman"/>
          <w:color w:val="000000" w:themeColor="text1"/>
          <w:sz w:val="28"/>
          <w:szCs w:val="28"/>
          <w:lang w:val="uk-UA"/>
        </w:rPr>
        <w:t>zhnarodni reytingi y indeksi v sistemi otsinyuvannya ri</w:t>
      </w:r>
      <w:r w:rsidR="000D1710" w:rsidRPr="00A53EA7">
        <w:rPr>
          <w:rFonts w:ascii="Times New Roman" w:hAnsi="Times New Roman" w:cs="Times New Roman"/>
          <w:color w:val="000000" w:themeColor="text1"/>
          <w:sz w:val="28"/>
          <w:szCs w:val="28"/>
          <w:lang w:val="uk-UA"/>
        </w:rPr>
        <w:t>vnya sotsi</w:t>
      </w:r>
      <w:r w:rsidRPr="00A53EA7">
        <w:rPr>
          <w:rFonts w:ascii="Times New Roman" w:hAnsi="Times New Roman" w:cs="Times New Roman"/>
          <w:color w:val="000000" w:themeColor="text1"/>
          <w:sz w:val="28"/>
          <w:szCs w:val="28"/>
          <w:lang w:val="uk-UA"/>
        </w:rPr>
        <w:t>alnih, ekonomichnih i politichnih transformatsiy v Ukrayini</w:t>
      </w:r>
      <w:r w:rsidR="00C800D4" w:rsidRPr="00A53EA7">
        <w:rPr>
          <w:rFonts w:ascii="Times New Roman" w:hAnsi="Times New Roman" w:cs="Times New Roman"/>
          <w:color w:val="000000" w:themeColor="text1"/>
          <w:sz w:val="28"/>
          <w:szCs w:val="28"/>
          <w:lang w:val="uk-UA"/>
        </w:rPr>
        <w:t xml:space="preserve"> [International ratings and indices in the system of assessing the level of social, economic and political transformations in Ukraine]</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iCs/>
          <w:color w:val="000000" w:themeColor="text1"/>
          <w:sz w:val="28"/>
          <w:szCs w:val="28"/>
          <w:lang w:val="uk-UA"/>
        </w:rPr>
        <w:t>Upravlinnya rozvitkom</w:t>
      </w:r>
      <w:r w:rsidR="007B3637" w:rsidRPr="00A53EA7">
        <w:rPr>
          <w:rFonts w:ascii="Times New Roman" w:hAnsi="Times New Roman" w:cs="Times New Roman"/>
          <w:i/>
          <w:iCs/>
          <w:color w:val="000000" w:themeColor="text1"/>
          <w:sz w:val="28"/>
          <w:szCs w:val="28"/>
          <w:lang w:val="uk-UA"/>
        </w:rPr>
        <w:t xml:space="preserve"> – Development management</w:t>
      </w:r>
      <w:r w:rsidRPr="00A53EA7">
        <w:rPr>
          <w:rFonts w:ascii="Times New Roman" w:hAnsi="Times New Roman" w:cs="Times New Roman"/>
          <w:color w:val="000000" w:themeColor="text1"/>
          <w:sz w:val="28"/>
          <w:szCs w:val="28"/>
          <w:lang w:val="uk-UA"/>
        </w:rPr>
        <w:t xml:space="preserve">, 1-2, </w:t>
      </w:r>
      <w:r w:rsidR="00F05117" w:rsidRPr="00A53EA7">
        <w:rPr>
          <w:rFonts w:ascii="Times New Roman" w:hAnsi="Times New Roman" w:cs="Times New Roman"/>
          <w:color w:val="000000" w:themeColor="text1"/>
          <w:sz w:val="28"/>
          <w:szCs w:val="28"/>
          <w:lang w:val="uk-UA"/>
        </w:rPr>
        <w:t xml:space="preserve">Рр. </w:t>
      </w:r>
      <w:r w:rsidRPr="00A53EA7">
        <w:rPr>
          <w:rFonts w:ascii="Times New Roman" w:hAnsi="Times New Roman" w:cs="Times New Roman"/>
          <w:color w:val="000000" w:themeColor="text1"/>
          <w:sz w:val="28"/>
          <w:szCs w:val="28"/>
          <w:lang w:val="uk-UA"/>
        </w:rPr>
        <w:t>18-25</w:t>
      </w:r>
      <w:r w:rsidR="00F05117" w:rsidRPr="00A53EA7">
        <w:rPr>
          <w:rFonts w:ascii="Times New Roman" w:hAnsi="Times New Roman" w:cs="Times New Roman"/>
          <w:color w:val="000000" w:themeColor="text1"/>
          <w:sz w:val="28"/>
          <w:szCs w:val="28"/>
          <w:lang w:val="uk-UA"/>
        </w:rPr>
        <w:t xml:space="preserve"> </w:t>
      </w:r>
      <w:r w:rsidR="00C16ED1" w:rsidRPr="00A53EA7">
        <w:rPr>
          <w:rFonts w:ascii="Times New Roman" w:hAnsi="Times New Roman" w:cs="Times New Roman"/>
          <w:color w:val="000000" w:themeColor="text1"/>
          <w:sz w:val="28"/>
          <w:szCs w:val="28"/>
          <w:lang w:val="uk-UA"/>
        </w:rPr>
        <w:t>[in Ukrainian].</w:t>
      </w:r>
    </w:p>
    <w:p w:rsidR="006F1C81" w:rsidRPr="00A53EA7" w:rsidRDefault="006F1C81"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Kotlyar</w:t>
      </w:r>
      <w:r w:rsidR="00F05117"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K.</w:t>
      </w:r>
      <w:r w:rsidR="00667E85"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color w:val="000000" w:themeColor="text1"/>
          <w:sz w:val="28"/>
          <w:szCs w:val="28"/>
          <w:lang w:val="uk-UA"/>
        </w:rPr>
        <w:t>I., Nagornyak</w:t>
      </w:r>
      <w:r w:rsidR="00F05117"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T. L. (2019). Imidzh Ukrayini u konteksti mizhnarodnih reytingiv</w:t>
      </w:r>
      <w:r w:rsidR="00C800D4" w:rsidRPr="00A53EA7">
        <w:rPr>
          <w:rFonts w:ascii="Times New Roman" w:hAnsi="Times New Roman" w:cs="Times New Roman"/>
          <w:color w:val="000000" w:themeColor="text1"/>
          <w:sz w:val="28"/>
          <w:szCs w:val="28"/>
          <w:lang w:val="uk-UA"/>
        </w:rPr>
        <w:t xml:space="preserve"> [The image of Ukraine in the context of international ratings]</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iCs/>
          <w:color w:val="000000" w:themeColor="text1"/>
          <w:sz w:val="28"/>
          <w:szCs w:val="28"/>
          <w:lang w:val="uk-UA"/>
        </w:rPr>
        <w:t>Visnik studentskogo naukovogo tovaristva DonNU imeni Vasilya Stusa</w:t>
      </w:r>
      <w:r w:rsidR="007B3637" w:rsidRPr="00A53EA7">
        <w:rPr>
          <w:rFonts w:ascii="Times New Roman" w:hAnsi="Times New Roman" w:cs="Times New Roman"/>
          <w:i/>
          <w:iCs/>
          <w:color w:val="000000" w:themeColor="text1"/>
          <w:sz w:val="28"/>
          <w:szCs w:val="28"/>
          <w:lang w:val="uk-UA"/>
        </w:rPr>
        <w:t xml:space="preserve"> – </w:t>
      </w:r>
      <w:r w:rsidR="007B3637" w:rsidRPr="00A53EA7">
        <w:rPr>
          <w:rFonts w:ascii="Times New Roman" w:hAnsi="Times New Roman" w:cs="Times New Roman"/>
          <w:i/>
          <w:iCs/>
          <w:color w:val="000000" w:themeColor="text1"/>
          <w:sz w:val="28"/>
          <w:szCs w:val="28"/>
          <w:lang w:val="uk-UA"/>
        </w:rPr>
        <w:lastRenderedPageBreak/>
        <w:t>Bulletin of the Student Scientific Society of DonNU named after Vasyl Stus</w:t>
      </w:r>
      <w:r w:rsidR="007B3637"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Tom 1, 11, </w:t>
      </w:r>
      <w:r w:rsidR="00F05117" w:rsidRPr="00A53EA7">
        <w:rPr>
          <w:rFonts w:ascii="Times New Roman" w:hAnsi="Times New Roman" w:cs="Times New Roman"/>
          <w:color w:val="000000" w:themeColor="text1"/>
          <w:sz w:val="28"/>
          <w:szCs w:val="28"/>
          <w:lang w:val="uk-UA"/>
        </w:rPr>
        <w:t xml:space="preserve">Рр. </w:t>
      </w:r>
      <w:r w:rsidRPr="00A53EA7">
        <w:rPr>
          <w:rFonts w:ascii="Times New Roman" w:hAnsi="Times New Roman" w:cs="Times New Roman"/>
          <w:color w:val="000000" w:themeColor="text1"/>
          <w:sz w:val="28"/>
          <w:szCs w:val="28"/>
          <w:lang w:val="uk-UA"/>
        </w:rPr>
        <w:t xml:space="preserve">14-19 </w:t>
      </w:r>
      <w:r w:rsidR="00C16ED1" w:rsidRPr="00A53EA7">
        <w:rPr>
          <w:rFonts w:ascii="Times New Roman" w:hAnsi="Times New Roman" w:cs="Times New Roman"/>
          <w:color w:val="000000" w:themeColor="text1"/>
          <w:sz w:val="28"/>
          <w:szCs w:val="28"/>
          <w:lang w:val="uk-UA"/>
        </w:rPr>
        <w:t>[in Ukrainian].</w:t>
      </w:r>
    </w:p>
    <w:p w:rsidR="006F1C81" w:rsidRPr="00A53EA7" w:rsidRDefault="006F1C81"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Shmagelska</w:t>
      </w:r>
      <w:r w:rsidR="00F05117"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M. O. (2021). Svitovi reytingi: osoblivosti formuvannya ta vplivu na ekonomichne zrostannya krayini</w:t>
      </w:r>
      <w:r w:rsidR="00C800D4" w:rsidRPr="00A53EA7">
        <w:rPr>
          <w:rFonts w:ascii="Times New Roman" w:hAnsi="Times New Roman" w:cs="Times New Roman"/>
          <w:color w:val="000000" w:themeColor="text1"/>
          <w:sz w:val="28"/>
          <w:szCs w:val="28"/>
          <w:lang w:val="uk-UA"/>
        </w:rPr>
        <w:t xml:space="preserve"> [World rankings: features of formation and influence on the country's economic growth]</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iCs/>
          <w:color w:val="000000" w:themeColor="text1"/>
          <w:sz w:val="28"/>
          <w:szCs w:val="28"/>
          <w:lang w:val="uk-UA"/>
        </w:rPr>
        <w:t>Mizhnarodni ekonomichni vidnosini</w:t>
      </w:r>
      <w:r w:rsidR="007B3637" w:rsidRPr="00A53EA7">
        <w:rPr>
          <w:rFonts w:ascii="Times New Roman" w:hAnsi="Times New Roman" w:cs="Times New Roman"/>
          <w:i/>
          <w:iCs/>
          <w:color w:val="000000" w:themeColor="text1"/>
          <w:sz w:val="28"/>
          <w:szCs w:val="28"/>
          <w:lang w:val="uk-UA"/>
        </w:rPr>
        <w:t xml:space="preserve"> – International Economic Relations</w:t>
      </w:r>
      <w:r w:rsidRPr="00A53EA7">
        <w:rPr>
          <w:rFonts w:ascii="Times New Roman" w:hAnsi="Times New Roman" w:cs="Times New Roman"/>
          <w:color w:val="000000" w:themeColor="text1"/>
          <w:sz w:val="28"/>
          <w:szCs w:val="28"/>
          <w:lang w:val="uk-UA"/>
        </w:rPr>
        <w:t xml:space="preserve">, 2 (77), </w:t>
      </w:r>
      <w:r w:rsidR="00F05117" w:rsidRPr="00A53EA7">
        <w:rPr>
          <w:rFonts w:ascii="Times New Roman" w:hAnsi="Times New Roman" w:cs="Times New Roman"/>
          <w:color w:val="000000" w:themeColor="text1"/>
          <w:sz w:val="28"/>
          <w:szCs w:val="28"/>
          <w:lang w:val="uk-UA"/>
        </w:rPr>
        <w:t xml:space="preserve">Рр. </w:t>
      </w:r>
      <w:r w:rsidRPr="00A53EA7">
        <w:rPr>
          <w:rFonts w:ascii="Times New Roman" w:hAnsi="Times New Roman" w:cs="Times New Roman"/>
          <w:color w:val="000000" w:themeColor="text1"/>
          <w:sz w:val="28"/>
          <w:szCs w:val="28"/>
          <w:lang w:val="uk-UA"/>
        </w:rPr>
        <w:t xml:space="preserve">14-19 </w:t>
      </w:r>
      <w:r w:rsidR="00C16ED1" w:rsidRPr="00A53EA7">
        <w:rPr>
          <w:rFonts w:ascii="Times New Roman" w:hAnsi="Times New Roman" w:cs="Times New Roman"/>
          <w:color w:val="000000" w:themeColor="text1"/>
          <w:sz w:val="28"/>
          <w:szCs w:val="28"/>
          <w:lang w:val="uk-UA"/>
        </w:rPr>
        <w:t>[in Ukrainian].</w:t>
      </w:r>
    </w:p>
    <w:p w:rsidR="000F575A" w:rsidRPr="00A53EA7" w:rsidRDefault="006F1C81"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Grebinichenko</w:t>
      </w:r>
      <w:r w:rsidR="00F05117"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O. Yu. (2008). Mizhnarodni reytingi derzhavi yak faktor zovnishnih informatsiynih vpliviv</w:t>
      </w:r>
      <w:r w:rsidR="00C800D4" w:rsidRPr="00A53EA7">
        <w:rPr>
          <w:rFonts w:ascii="Times New Roman" w:hAnsi="Times New Roman" w:cs="Times New Roman"/>
          <w:color w:val="000000" w:themeColor="text1"/>
          <w:sz w:val="28"/>
          <w:szCs w:val="28"/>
          <w:lang w:val="uk-UA"/>
        </w:rPr>
        <w:t xml:space="preserve"> [International ratings of the state as a factor of external informational influences]</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iCs/>
          <w:color w:val="000000" w:themeColor="text1"/>
          <w:sz w:val="28"/>
          <w:szCs w:val="28"/>
          <w:lang w:val="uk-UA"/>
        </w:rPr>
        <w:t>Nova paradigma</w:t>
      </w:r>
      <w:r w:rsidR="007B3637" w:rsidRPr="00A53EA7">
        <w:rPr>
          <w:rFonts w:ascii="Times New Roman" w:hAnsi="Times New Roman" w:cs="Times New Roman"/>
          <w:i/>
          <w:iCs/>
          <w:color w:val="000000" w:themeColor="text1"/>
          <w:sz w:val="28"/>
          <w:szCs w:val="28"/>
          <w:lang w:val="uk-UA"/>
        </w:rPr>
        <w:t xml:space="preserve"> – A new paradigm</w:t>
      </w:r>
      <w:r w:rsidRPr="00A53EA7">
        <w:rPr>
          <w:rFonts w:ascii="Times New Roman" w:hAnsi="Times New Roman" w:cs="Times New Roman"/>
          <w:color w:val="000000" w:themeColor="text1"/>
          <w:sz w:val="28"/>
          <w:szCs w:val="28"/>
          <w:lang w:val="uk-UA"/>
        </w:rPr>
        <w:t xml:space="preserve">, </w:t>
      </w:r>
      <w:r w:rsidR="00F05A16" w:rsidRPr="00A53EA7">
        <w:rPr>
          <w:rFonts w:ascii="Times New Roman" w:hAnsi="Times New Roman" w:cs="Times New Roman"/>
          <w:color w:val="000000" w:themeColor="text1"/>
          <w:sz w:val="28"/>
          <w:szCs w:val="28"/>
          <w:lang w:val="uk-UA"/>
        </w:rPr>
        <w:t xml:space="preserve">76, </w:t>
      </w:r>
      <w:r w:rsidR="00F05117" w:rsidRPr="00A53EA7">
        <w:rPr>
          <w:rFonts w:ascii="Times New Roman" w:hAnsi="Times New Roman" w:cs="Times New Roman"/>
          <w:color w:val="000000" w:themeColor="text1"/>
          <w:sz w:val="28"/>
          <w:szCs w:val="28"/>
          <w:lang w:val="uk-UA"/>
        </w:rPr>
        <w:t xml:space="preserve">Рр. </w:t>
      </w:r>
      <w:r w:rsidRPr="00A53EA7">
        <w:rPr>
          <w:rFonts w:ascii="Times New Roman" w:hAnsi="Times New Roman" w:cs="Times New Roman"/>
          <w:color w:val="000000" w:themeColor="text1"/>
          <w:sz w:val="28"/>
          <w:szCs w:val="28"/>
          <w:lang w:val="uk-UA"/>
        </w:rPr>
        <w:t xml:space="preserve">151-163 </w:t>
      </w:r>
      <w:r w:rsidR="00C16ED1" w:rsidRPr="00A53EA7">
        <w:rPr>
          <w:rFonts w:ascii="Times New Roman" w:hAnsi="Times New Roman" w:cs="Times New Roman"/>
          <w:color w:val="000000" w:themeColor="text1"/>
          <w:sz w:val="28"/>
          <w:szCs w:val="28"/>
          <w:lang w:val="uk-UA"/>
        </w:rPr>
        <w:t>[in Ukrainian].</w:t>
      </w:r>
    </w:p>
    <w:p w:rsidR="000F575A" w:rsidRPr="00A53EA7" w:rsidRDefault="007B221A"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Eri</w:t>
      </w:r>
      <w:r w:rsidR="000F575A" w:rsidRPr="00A53EA7">
        <w:rPr>
          <w:rFonts w:ascii="Times New Roman" w:hAnsi="Times New Roman" w:cs="Times New Roman"/>
          <w:color w:val="000000" w:themeColor="text1"/>
          <w:sz w:val="28"/>
          <w:szCs w:val="28"/>
          <w:lang w:val="uk-UA"/>
        </w:rPr>
        <w:t>na</w:t>
      </w:r>
      <w:r w:rsidR="00F05117" w:rsidRPr="00A53EA7">
        <w:rPr>
          <w:rFonts w:ascii="Times New Roman" w:hAnsi="Times New Roman" w:cs="Times New Roman"/>
          <w:color w:val="000000" w:themeColor="text1"/>
          <w:sz w:val="28"/>
          <w:szCs w:val="28"/>
          <w:lang w:val="uk-UA"/>
        </w:rPr>
        <w:t>,</w:t>
      </w:r>
      <w:r w:rsidR="000F575A" w:rsidRPr="00A53EA7">
        <w:rPr>
          <w:rFonts w:ascii="Times New Roman" w:hAnsi="Times New Roman" w:cs="Times New Roman"/>
          <w:color w:val="000000" w:themeColor="text1"/>
          <w:sz w:val="28"/>
          <w:szCs w:val="28"/>
          <w:lang w:val="uk-UA"/>
        </w:rPr>
        <w:t xml:space="preserve"> A. M. (2016). Mizhnarodni reytingi: statistichni aspekti obchislennya ta zastosuvannya. Chastina 1. Indeksi ekonomichnoyi svobodi ta globalnoyi konkurentospromozhnosti [International ratings: statistical aspects of calculation and application. Part 1. Indices of economic freedom and global competitiveness.]. </w:t>
      </w:r>
      <w:r w:rsidR="000F575A" w:rsidRPr="00A53EA7">
        <w:rPr>
          <w:rFonts w:ascii="Times New Roman" w:hAnsi="Times New Roman" w:cs="Times New Roman"/>
          <w:i/>
          <w:iCs/>
          <w:color w:val="000000" w:themeColor="text1"/>
          <w:sz w:val="28"/>
          <w:szCs w:val="28"/>
          <w:lang w:val="uk-UA"/>
        </w:rPr>
        <w:t xml:space="preserve">Statistika Ukrayini </w:t>
      </w:r>
      <w:r w:rsidRPr="00A53EA7">
        <w:rPr>
          <w:rFonts w:ascii="Times New Roman" w:hAnsi="Times New Roman" w:cs="Times New Roman"/>
          <w:i/>
          <w:iCs/>
          <w:color w:val="000000" w:themeColor="text1"/>
          <w:sz w:val="28"/>
          <w:szCs w:val="28"/>
          <w:lang w:val="uk-UA"/>
        </w:rPr>
        <w:t>–</w:t>
      </w:r>
      <w:r w:rsidR="000F575A" w:rsidRPr="00A53EA7">
        <w:rPr>
          <w:rFonts w:ascii="Times New Roman" w:hAnsi="Times New Roman" w:cs="Times New Roman"/>
          <w:i/>
          <w:iCs/>
          <w:color w:val="000000" w:themeColor="text1"/>
          <w:sz w:val="28"/>
          <w:szCs w:val="28"/>
          <w:lang w:val="uk-UA"/>
        </w:rPr>
        <w:t xml:space="preserve"> Statistics of Ukraine</w:t>
      </w:r>
      <w:r w:rsidR="000F575A" w:rsidRPr="00A53EA7">
        <w:rPr>
          <w:rFonts w:ascii="Times New Roman" w:hAnsi="Times New Roman" w:cs="Times New Roman"/>
          <w:color w:val="000000" w:themeColor="text1"/>
          <w:sz w:val="28"/>
          <w:szCs w:val="28"/>
          <w:lang w:val="uk-UA"/>
        </w:rPr>
        <w:t xml:space="preserve">, 3, </w:t>
      </w:r>
      <w:r w:rsidR="00F05117" w:rsidRPr="00A53EA7">
        <w:rPr>
          <w:rFonts w:ascii="Times New Roman" w:hAnsi="Times New Roman" w:cs="Times New Roman"/>
          <w:color w:val="000000" w:themeColor="text1"/>
          <w:sz w:val="28"/>
          <w:szCs w:val="28"/>
          <w:lang w:val="uk-UA"/>
        </w:rPr>
        <w:t>Рр. 56-62</w:t>
      </w:r>
      <w:r w:rsidR="000F575A" w:rsidRPr="00A53EA7">
        <w:rPr>
          <w:rFonts w:ascii="Times New Roman" w:hAnsi="Times New Roman" w:cs="Times New Roman"/>
          <w:color w:val="000000" w:themeColor="text1"/>
          <w:sz w:val="28"/>
          <w:szCs w:val="28"/>
          <w:lang w:val="uk-UA"/>
        </w:rPr>
        <w:t xml:space="preserve"> </w:t>
      </w:r>
      <w:r w:rsidR="00F05117" w:rsidRPr="00A53EA7">
        <w:rPr>
          <w:rFonts w:ascii="Times New Roman" w:hAnsi="Times New Roman" w:cs="Times New Roman"/>
          <w:color w:val="000000" w:themeColor="text1"/>
          <w:sz w:val="28"/>
          <w:szCs w:val="28"/>
          <w:lang w:val="uk-UA"/>
        </w:rPr>
        <w:t>URL</w:t>
      </w:r>
      <w:r w:rsidR="00F05117" w:rsidRPr="00A53EA7">
        <w:rPr>
          <w:color w:val="000000" w:themeColor="text1"/>
          <w:sz w:val="28"/>
          <w:szCs w:val="28"/>
          <w:lang w:val="uk-UA"/>
        </w:rPr>
        <w:t xml:space="preserve">: </w:t>
      </w:r>
      <w:hyperlink r:id="rId57" w:history="1">
        <w:r w:rsidR="000F575A" w:rsidRPr="00A53EA7">
          <w:rPr>
            <w:rFonts w:ascii="Times New Roman" w:hAnsi="Times New Roman" w:cs="Times New Roman"/>
            <w:color w:val="000000" w:themeColor="text1"/>
            <w:sz w:val="28"/>
            <w:szCs w:val="28"/>
            <w:lang w:val="uk-UA"/>
          </w:rPr>
          <w:t>http://194.44.12.92:8080/jspui/bitstream/123456789/1987/1/11.pdf</w:t>
        </w:r>
      </w:hyperlink>
      <w:r w:rsidR="007530AF" w:rsidRPr="00A53EA7">
        <w:rPr>
          <w:rFonts w:ascii="Times New Roman" w:hAnsi="Times New Roman" w:cs="Times New Roman"/>
          <w:color w:val="000000" w:themeColor="text1"/>
          <w:sz w:val="28"/>
          <w:szCs w:val="28"/>
          <w:lang w:val="uk-UA"/>
        </w:rPr>
        <w:t xml:space="preserve"> [in Ukrainian].</w:t>
      </w:r>
    </w:p>
    <w:p w:rsidR="007B221A" w:rsidRPr="00A53EA7" w:rsidRDefault="007B221A"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Tihomirova</w:t>
      </w:r>
      <w:r w:rsidR="00F05117"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E. B. (2010). Imidzh Ukrayini v konteksti mizhnarodnih reytingiv [The image of Ukraine in the context of international ratings]. </w:t>
      </w:r>
      <w:r w:rsidRPr="00A53EA7">
        <w:rPr>
          <w:rFonts w:ascii="Times New Roman" w:hAnsi="Times New Roman" w:cs="Times New Roman"/>
          <w:i/>
          <w:iCs/>
          <w:color w:val="000000" w:themeColor="text1"/>
          <w:sz w:val="28"/>
          <w:szCs w:val="28"/>
          <w:lang w:val="uk-UA"/>
        </w:rPr>
        <w:t>Problemi mizhnarodnih vidnosin</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zbіrnik naukovih prats</w:t>
      </w:r>
      <w:r w:rsidRPr="00A53EA7">
        <w:rPr>
          <w:rFonts w:ascii="Times New Roman" w:hAnsi="Times New Roman" w:cs="Times New Roman"/>
          <w:color w:val="000000" w:themeColor="text1"/>
          <w:sz w:val="28"/>
          <w:szCs w:val="28"/>
          <w:lang w:val="uk-UA"/>
        </w:rPr>
        <w:t xml:space="preserve"> – </w:t>
      </w:r>
      <w:r w:rsidRPr="00A53EA7">
        <w:rPr>
          <w:rFonts w:ascii="Times New Roman" w:hAnsi="Times New Roman" w:cs="Times New Roman"/>
          <w:i/>
          <w:iCs/>
          <w:color w:val="000000" w:themeColor="text1"/>
          <w:sz w:val="28"/>
          <w:szCs w:val="28"/>
          <w:lang w:val="uk-UA"/>
        </w:rPr>
        <w:t xml:space="preserve">Problems of international relations: </w:t>
      </w:r>
      <w:r w:rsidRPr="00A53EA7">
        <w:rPr>
          <w:rFonts w:ascii="Times New Roman" w:hAnsi="Times New Roman" w:cs="Times New Roman"/>
          <w:i/>
          <w:color w:val="000000" w:themeColor="text1"/>
          <w:sz w:val="28"/>
          <w:szCs w:val="28"/>
          <w:lang w:val="uk-UA"/>
        </w:rPr>
        <w:t>Collection of scientific works</w:t>
      </w:r>
      <w:r w:rsidRPr="00A53EA7">
        <w:rPr>
          <w:rFonts w:ascii="Times New Roman" w:hAnsi="Times New Roman" w:cs="Times New Roman"/>
          <w:color w:val="000000" w:themeColor="text1"/>
          <w:sz w:val="28"/>
          <w:szCs w:val="28"/>
          <w:lang w:val="uk-UA"/>
        </w:rPr>
        <w:t xml:space="preserve">. Kiyiv: KiMU, Vip. 1, </w:t>
      </w:r>
      <w:r w:rsidR="00F05117" w:rsidRPr="00A53EA7">
        <w:rPr>
          <w:rFonts w:ascii="Times New Roman" w:hAnsi="Times New Roman" w:cs="Times New Roman"/>
          <w:color w:val="000000" w:themeColor="text1"/>
          <w:sz w:val="28"/>
          <w:szCs w:val="28"/>
          <w:lang w:val="uk-UA"/>
        </w:rPr>
        <w:t>Рр. 90-107</w:t>
      </w:r>
      <w:r w:rsidRPr="00A53EA7">
        <w:rPr>
          <w:rFonts w:ascii="Times New Roman" w:hAnsi="Times New Roman" w:cs="Times New Roman"/>
          <w:color w:val="000000" w:themeColor="text1"/>
          <w:sz w:val="28"/>
          <w:szCs w:val="28"/>
          <w:lang w:val="uk-UA"/>
        </w:rPr>
        <w:t xml:space="preserve"> </w:t>
      </w:r>
      <w:r w:rsidR="00F05117" w:rsidRPr="00A53EA7">
        <w:rPr>
          <w:rFonts w:ascii="Times New Roman" w:hAnsi="Times New Roman" w:cs="Times New Roman"/>
          <w:color w:val="000000" w:themeColor="text1"/>
          <w:sz w:val="28"/>
          <w:szCs w:val="28"/>
          <w:lang w:val="uk-UA"/>
        </w:rPr>
        <w:t>URL</w:t>
      </w:r>
      <w:r w:rsidR="00F05117" w:rsidRPr="00A53EA7">
        <w:rPr>
          <w:color w:val="000000" w:themeColor="text1"/>
          <w:sz w:val="28"/>
          <w:szCs w:val="28"/>
          <w:lang w:val="uk-UA"/>
        </w:rPr>
        <w:t xml:space="preserve">: </w:t>
      </w:r>
      <w:hyperlink r:id="rId58" w:history="1">
        <w:r w:rsidRPr="00A53EA7">
          <w:rPr>
            <w:rFonts w:ascii="Times New Roman" w:hAnsi="Times New Roman" w:cs="Times New Roman"/>
            <w:color w:val="000000" w:themeColor="text1"/>
            <w:sz w:val="28"/>
            <w:szCs w:val="28"/>
            <w:lang w:val="uk-UA"/>
          </w:rPr>
          <w:t>http://dspace.nbuv.gov.ua/bitstream/handle/123456789/58736/07-Tihomirova.pdf?sequence=1</w:t>
        </w:r>
      </w:hyperlink>
      <w:r w:rsidRPr="00A53EA7">
        <w:rPr>
          <w:rFonts w:ascii="Times New Roman" w:hAnsi="Times New Roman" w:cs="Times New Roman"/>
          <w:color w:val="000000" w:themeColor="text1"/>
          <w:sz w:val="28"/>
          <w:szCs w:val="28"/>
          <w:lang w:val="uk-UA"/>
        </w:rPr>
        <w:t xml:space="preserve"> [in Ukrainian].</w:t>
      </w:r>
    </w:p>
    <w:p w:rsidR="000F575A" w:rsidRPr="00A53EA7" w:rsidRDefault="00140568"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Pishmi</w:t>
      </w:r>
      <w:r w:rsidR="006F1C81" w:rsidRPr="00A53EA7">
        <w:rPr>
          <w:rFonts w:ascii="Times New Roman" w:hAnsi="Times New Roman" w:cs="Times New Roman"/>
          <w:color w:val="000000" w:themeColor="text1"/>
          <w:sz w:val="28"/>
          <w:szCs w:val="28"/>
          <w:lang w:val="uk-UA"/>
        </w:rPr>
        <w:t>ntseva</w:t>
      </w:r>
      <w:r w:rsidR="00DF5C8E" w:rsidRPr="00A53EA7">
        <w:rPr>
          <w:rFonts w:ascii="Times New Roman" w:hAnsi="Times New Roman" w:cs="Times New Roman"/>
          <w:color w:val="000000" w:themeColor="text1"/>
          <w:sz w:val="28"/>
          <w:szCs w:val="28"/>
          <w:lang w:val="uk-UA"/>
        </w:rPr>
        <w:t>,</w:t>
      </w:r>
      <w:r w:rsidR="006F1C81" w:rsidRPr="00A53EA7">
        <w:rPr>
          <w:rFonts w:ascii="Times New Roman" w:hAnsi="Times New Roman" w:cs="Times New Roman"/>
          <w:color w:val="000000" w:themeColor="text1"/>
          <w:sz w:val="28"/>
          <w:szCs w:val="28"/>
          <w:lang w:val="uk-UA"/>
        </w:rPr>
        <w:t xml:space="preserve"> M. D., Brenzovich</w:t>
      </w:r>
      <w:r w:rsidR="00DF5C8E" w:rsidRPr="00A53EA7">
        <w:rPr>
          <w:rFonts w:ascii="Times New Roman" w:hAnsi="Times New Roman" w:cs="Times New Roman"/>
          <w:color w:val="000000" w:themeColor="text1"/>
          <w:sz w:val="28"/>
          <w:szCs w:val="28"/>
          <w:lang w:val="uk-UA"/>
        </w:rPr>
        <w:t>,</w:t>
      </w:r>
      <w:r w:rsidR="006F1C81" w:rsidRPr="00A53EA7">
        <w:rPr>
          <w:rFonts w:ascii="Times New Roman" w:hAnsi="Times New Roman" w:cs="Times New Roman"/>
          <w:color w:val="000000" w:themeColor="text1"/>
          <w:sz w:val="28"/>
          <w:szCs w:val="28"/>
          <w:lang w:val="uk-UA"/>
        </w:rPr>
        <w:t xml:space="preserve"> K. S. (2020). Investitsiyniy klimat krayin ES: zagalna harakteristika ta risi koronavirusnogo periodu</w:t>
      </w:r>
      <w:r w:rsidR="00C800D4" w:rsidRPr="00A53EA7">
        <w:rPr>
          <w:rFonts w:ascii="Times New Roman" w:hAnsi="Times New Roman" w:cs="Times New Roman"/>
          <w:color w:val="000000" w:themeColor="text1"/>
          <w:sz w:val="28"/>
          <w:szCs w:val="28"/>
          <w:lang w:val="uk-UA"/>
        </w:rPr>
        <w:t xml:space="preserve"> [</w:t>
      </w:r>
      <w:r w:rsidR="00913662" w:rsidRPr="00A53EA7">
        <w:rPr>
          <w:rFonts w:ascii="Times New Roman" w:hAnsi="Times New Roman" w:cs="Times New Roman"/>
          <w:color w:val="000000" w:themeColor="text1"/>
          <w:sz w:val="28"/>
          <w:szCs w:val="28"/>
          <w:lang w:val="uk-UA"/>
        </w:rPr>
        <w:t>The investment climate of the EU countries: general characteristics and features of the coronavirus period</w:t>
      </w:r>
      <w:r w:rsidR="00C800D4" w:rsidRPr="00A53EA7">
        <w:rPr>
          <w:rFonts w:ascii="Times New Roman" w:hAnsi="Times New Roman" w:cs="Times New Roman"/>
          <w:color w:val="000000" w:themeColor="text1"/>
          <w:sz w:val="28"/>
          <w:szCs w:val="28"/>
          <w:lang w:val="uk-UA"/>
        </w:rPr>
        <w:t>]</w:t>
      </w:r>
      <w:r w:rsidR="006F1C81" w:rsidRPr="00A53EA7">
        <w:rPr>
          <w:rFonts w:ascii="Times New Roman" w:hAnsi="Times New Roman" w:cs="Times New Roman"/>
          <w:color w:val="000000" w:themeColor="text1"/>
          <w:sz w:val="28"/>
          <w:szCs w:val="28"/>
          <w:lang w:val="uk-UA"/>
        </w:rPr>
        <w:t xml:space="preserve">. </w:t>
      </w:r>
      <w:r w:rsidR="006F1C81" w:rsidRPr="00A53EA7">
        <w:rPr>
          <w:rFonts w:ascii="Times New Roman" w:hAnsi="Times New Roman" w:cs="Times New Roman"/>
          <w:i/>
          <w:iCs/>
          <w:color w:val="000000" w:themeColor="text1"/>
          <w:sz w:val="28"/>
          <w:szCs w:val="28"/>
          <w:lang w:val="uk-UA"/>
        </w:rPr>
        <w:t>Naukoviy visnik Uzhgorodskogo natsionalnogo universitetu</w:t>
      </w:r>
      <w:r w:rsidR="007B3637" w:rsidRPr="00A53EA7">
        <w:rPr>
          <w:rFonts w:ascii="Times New Roman" w:hAnsi="Times New Roman" w:cs="Times New Roman"/>
          <w:i/>
          <w:iCs/>
          <w:color w:val="000000" w:themeColor="text1"/>
          <w:sz w:val="28"/>
          <w:szCs w:val="28"/>
          <w:lang w:val="uk-UA"/>
        </w:rPr>
        <w:t xml:space="preserve"> – Scientific Bulletin of the Uzhhorod National University</w:t>
      </w:r>
      <w:r w:rsidR="007B3637" w:rsidRPr="00A53EA7">
        <w:rPr>
          <w:rFonts w:ascii="Times New Roman" w:hAnsi="Times New Roman" w:cs="Times New Roman"/>
          <w:color w:val="000000" w:themeColor="text1"/>
          <w:sz w:val="28"/>
          <w:szCs w:val="28"/>
          <w:lang w:val="uk-UA"/>
        </w:rPr>
        <w:t>,</w:t>
      </w:r>
      <w:r w:rsidR="006F1C81" w:rsidRPr="00A53EA7">
        <w:rPr>
          <w:rFonts w:ascii="Times New Roman" w:hAnsi="Times New Roman" w:cs="Times New Roman"/>
          <w:color w:val="000000" w:themeColor="text1"/>
          <w:sz w:val="28"/>
          <w:szCs w:val="28"/>
          <w:lang w:val="uk-UA"/>
        </w:rPr>
        <w:t xml:space="preserve"> Vip. 33, chast. 3, </w:t>
      </w:r>
      <w:r w:rsidR="00DF5C8E" w:rsidRPr="00A53EA7">
        <w:rPr>
          <w:rFonts w:ascii="Times New Roman" w:hAnsi="Times New Roman" w:cs="Times New Roman"/>
          <w:color w:val="000000" w:themeColor="text1"/>
          <w:sz w:val="28"/>
          <w:szCs w:val="28"/>
          <w:lang w:val="uk-UA"/>
        </w:rPr>
        <w:t xml:space="preserve">Рр. </w:t>
      </w:r>
      <w:r w:rsidR="006F1C81" w:rsidRPr="00A53EA7">
        <w:rPr>
          <w:rFonts w:ascii="Times New Roman" w:hAnsi="Times New Roman" w:cs="Times New Roman"/>
          <w:color w:val="000000" w:themeColor="text1"/>
          <w:sz w:val="28"/>
          <w:szCs w:val="28"/>
          <w:lang w:val="uk-UA"/>
        </w:rPr>
        <w:t xml:space="preserve">29-34 </w:t>
      </w:r>
      <w:r w:rsidR="00C16ED1" w:rsidRPr="00A53EA7">
        <w:rPr>
          <w:rFonts w:ascii="Times New Roman" w:hAnsi="Times New Roman" w:cs="Times New Roman"/>
          <w:color w:val="000000" w:themeColor="text1"/>
          <w:sz w:val="28"/>
          <w:szCs w:val="28"/>
          <w:lang w:val="uk-UA"/>
        </w:rPr>
        <w:t>[in Ukrainian].</w:t>
      </w:r>
    </w:p>
    <w:p w:rsidR="000F575A" w:rsidRPr="00A53EA7" w:rsidRDefault="006F1C81"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Gutkevich</w:t>
      </w:r>
      <w:r w:rsidR="00DF5C8E"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S. O., Puliy</w:t>
      </w:r>
      <w:r w:rsidR="00DF5C8E"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O. V. (2019). Investitsiyna privablivist: sutnist, pokazniki i chinniki vplivu [Investment attractiveness: essence, indicators and influencing factors]. </w:t>
      </w:r>
      <w:r w:rsidRPr="00A53EA7">
        <w:rPr>
          <w:rFonts w:ascii="Times New Roman" w:hAnsi="Times New Roman" w:cs="Times New Roman"/>
          <w:i/>
          <w:iCs/>
          <w:color w:val="000000" w:themeColor="text1"/>
          <w:sz w:val="28"/>
          <w:szCs w:val="28"/>
          <w:lang w:val="uk-UA"/>
        </w:rPr>
        <w:t>Intelekt XXI</w:t>
      </w:r>
      <w:r w:rsidR="007B3637" w:rsidRPr="00A53EA7">
        <w:rPr>
          <w:rFonts w:ascii="Times New Roman" w:hAnsi="Times New Roman" w:cs="Times New Roman"/>
          <w:i/>
          <w:iCs/>
          <w:color w:val="000000" w:themeColor="text1"/>
          <w:sz w:val="28"/>
          <w:szCs w:val="28"/>
          <w:lang w:val="uk-UA"/>
        </w:rPr>
        <w:t xml:space="preserve"> – Intelligence XXI</w:t>
      </w:r>
      <w:r w:rsidR="007B3637" w:rsidRPr="00A53EA7">
        <w:rPr>
          <w:rFonts w:ascii="Times New Roman" w:hAnsi="Times New Roman" w:cs="Times New Roman"/>
          <w:color w:val="000000" w:themeColor="text1"/>
          <w:sz w:val="28"/>
          <w:szCs w:val="28"/>
          <w:lang w:val="uk-UA"/>
        </w:rPr>
        <w:t xml:space="preserve">, </w:t>
      </w:r>
      <w:r w:rsidR="00F05A16" w:rsidRPr="00A53EA7">
        <w:rPr>
          <w:rFonts w:ascii="Times New Roman" w:hAnsi="Times New Roman" w:cs="Times New Roman"/>
          <w:color w:val="000000" w:themeColor="text1"/>
          <w:sz w:val="28"/>
          <w:szCs w:val="28"/>
          <w:lang w:val="uk-UA"/>
        </w:rPr>
        <w:t xml:space="preserve">2, </w:t>
      </w:r>
      <w:r w:rsidR="00DF5C8E" w:rsidRPr="00A53EA7">
        <w:rPr>
          <w:rFonts w:ascii="Times New Roman" w:hAnsi="Times New Roman" w:cs="Times New Roman"/>
          <w:color w:val="000000" w:themeColor="text1"/>
          <w:sz w:val="28"/>
          <w:szCs w:val="28"/>
          <w:lang w:val="uk-UA"/>
        </w:rPr>
        <w:t xml:space="preserve">Рр. </w:t>
      </w:r>
      <w:r w:rsidRPr="00A53EA7">
        <w:rPr>
          <w:rFonts w:ascii="Times New Roman" w:hAnsi="Times New Roman" w:cs="Times New Roman"/>
          <w:color w:val="000000" w:themeColor="text1"/>
          <w:sz w:val="28"/>
          <w:szCs w:val="28"/>
          <w:lang w:val="uk-UA"/>
        </w:rPr>
        <w:t xml:space="preserve">88-93 </w:t>
      </w:r>
      <w:r w:rsidR="00C16ED1" w:rsidRPr="00A53EA7">
        <w:rPr>
          <w:rFonts w:ascii="Times New Roman" w:hAnsi="Times New Roman" w:cs="Times New Roman"/>
          <w:color w:val="000000" w:themeColor="text1"/>
          <w:sz w:val="28"/>
          <w:szCs w:val="28"/>
          <w:lang w:val="uk-UA"/>
        </w:rPr>
        <w:t>[in Ukrainian].</w:t>
      </w:r>
    </w:p>
    <w:p w:rsidR="000F575A" w:rsidRPr="00A53EA7" w:rsidRDefault="006F1C81"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lastRenderedPageBreak/>
        <w:t>Kostirko</w:t>
      </w:r>
      <w:r w:rsidR="00DF5C8E"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L., Serebryak</w:t>
      </w:r>
      <w:r w:rsidR="00DF5C8E"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K., Sereda</w:t>
      </w:r>
      <w:r w:rsidR="00DF5C8E"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O., Zaytseva</w:t>
      </w:r>
      <w:r w:rsidR="00DF5C8E"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L. (2022) Investitsiyna privablivist Ukrayini yak dominanta zaluchennya pryamih inozemnih investitsiy z Evropeyskogo prostoru: analiz, </w:t>
      </w:r>
      <w:r w:rsidR="00913662" w:rsidRPr="00A53EA7">
        <w:rPr>
          <w:rFonts w:ascii="Times New Roman" w:hAnsi="Times New Roman" w:cs="Times New Roman"/>
          <w:color w:val="000000" w:themeColor="text1"/>
          <w:sz w:val="28"/>
          <w:szCs w:val="28"/>
          <w:lang w:val="uk-UA"/>
        </w:rPr>
        <w:t>otsinka [Ukraine’</w:t>
      </w:r>
      <w:r w:rsidRPr="00A53EA7">
        <w:rPr>
          <w:rFonts w:ascii="Times New Roman" w:hAnsi="Times New Roman" w:cs="Times New Roman"/>
          <w:color w:val="000000" w:themeColor="text1"/>
          <w:sz w:val="28"/>
          <w:szCs w:val="28"/>
          <w:lang w:val="uk-UA"/>
        </w:rPr>
        <w:t xml:space="preserve">s investment attractiveness as a dominant attraction of foreign direct investment from the European space: analysis, evaluation]. </w:t>
      </w:r>
      <w:r w:rsidRPr="00A53EA7">
        <w:rPr>
          <w:rFonts w:ascii="Times New Roman" w:hAnsi="Times New Roman" w:cs="Times New Roman"/>
          <w:i/>
          <w:iCs/>
          <w:color w:val="000000" w:themeColor="text1"/>
          <w:sz w:val="28"/>
          <w:szCs w:val="28"/>
          <w:lang w:val="uk-UA"/>
        </w:rPr>
        <w:t>Financial and Credit Activity Problems of Theory and Practice</w:t>
      </w:r>
      <w:r w:rsidR="00F05A16" w:rsidRPr="00A53EA7">
        <w:rPr>
          <w:rFonts w:ascii="Times New Roman" w:hAnsi="Times New Roman" w:cs="Times New Roman"/>
          <w:color w:val="000000" w:themeColor="text1"/>
          <w:sz w:val="28"/>
          <w:szCs w:val="28"/>
          <w:lang w:val="uk-UA"/>
        </w:rPr>
        <w:t xml:space="preserve">, 2(43), </w:t>
      </w:r>
      <w:r w:rsidR="00DF5C8E" w:rsidRPr="00A53EA7">
        <w:rPr>
          <w:rFonts w:ascii="Times New Roman" w:hAnsi="Times New Roman" w:cs="Times New Roman"/>
          <w:color w:val="000000" w:themeColor="text1"/>
          <w:sz w:val="28"/>
          <w:szCs w:val="28"/>
          <w:lang w:val="uk-UA"/>
        </w:rPr>
        <w:t xml:space="preserve">Рр. </w:t>
      </w:r>
      <w:r w:rsidR="00E97128" w:rsidRPr="00A53EA7">
        <w:rPr>
          <w:rFonts w:ascii="Times New Roman" w:hAnsi="Times New Roman" w:cs="Times New Roman"/>
          <w:color w:val="000000" w:themeColor="text1"/>
          <w:sz w:val="28"/>
          <w:szCs w:val="28"/>
          <w:lang w:val="uk-UA"/>
        </w:rPr>
        <w:t>95–106</w:t>
      </w:r>
      <w:r w:rsidRPr="00A53EA7">
        <w:rPr>
          <w:rFonts w:ascii="Times New Roman" w:hAnsi="Times New Roman" w:cs="Times New Roman"/>
          <w:color w:val="000000" w:themeColor="text1"/>
          <w:sz w:val="28"/>
          <w:szCs w:val="28"/>
          <w:lang w:val="uk-UA"/>
        </w:rPr>
        <w:t xml:space="preserve"> </w:t>
      </w:r>
      <w:r w:rsidR="00C16ED1" w:rsidRPr="00A53EA7">
        <w:rPr>
          <w:rFonts w:ascii="Times New Roman" w:hAnsi="Times New Roman" w:cs="Times New Roman"/>
          <w:color w:val="000000" w:themeColor="text1"/>
          <w:sz w:val="28"/>
          <w:szCs w:val="28"/>
          <w:lang w:val="uk-UA"/>
        </w:rPr>
        <w:t>[in Ukrainian].</w:t>
      </w:r>
    </w:p>
    <w:p w:rsidR="000F575A" w:rsidRPr="00A53EA7" w:rsidRDefault="006F1C81"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Shevchenko</w:t>
      </w:r>
      <w:r w:rsidR="00DF5C8E"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N. I. (2010). Faktori, scho viznachayut investitsiynu privablivist derzhavi</w:t>
      </w:r>
      <w:r w:rsidR="00913662" w:rsidRPr="00A53EA7">
        <w:rPr>
          <w:rFonts w:ascii="Times New Roman" w:hAnsi="Times New Roman" w:cs="Times New Roman"/>
          <w:color w:val="000000" w:themeColor="text1"/>
          <w:sz w:val="28"/>
          <w:szCs w:val="28"/>
          <w:lang w:val="uk-UA"/>
        </w:rPr>
        <w:t xml:space="preserve"> [Factors determining the investment attractiveness of the state]</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iCs/>
          <w:color w:val="000000" w:themeColor="text1"/>
          <w:sz w:val="28"/>
          <w:szCs w:val="28"/>
          <w:lang w:val="uk-UA"/>
        </w:rPr>
        <w:t>Derzhavne upravlinnya: udoskonalennya ta rozvitok</w:t>
      </w:r>
      <w:r w:rsidR="007B3637" w:rsidRPr="00A53EA7">
        <w:rPr>
          <w:rFonts w:ascii="Times New Roman" w:hAnsi="Times New Roman" w:cs="Times New Roman"/>
          <w:i/>
          <w:iCs/>
          <w:color w:val="000000" w:themeColor="text1"/>
          <w:sz w:val="28"/>
          <w:szCs w:val="28"/>
          <w:lang w:val="uk-UA"/>
        </w:rPr>
        <w:t xml:space="preserve"> – Public administration: improvement and development</w:t>
      </w:r>
      <w:r w:rsidRPr="00A53EA7">
        <w:rPr>
          <w:rFonts w:ascii="Times New Roman" w:hAnsi="Times New Roman" w:cs="Times New Roman"/>
          <w:color w:val="000000" w:themeColor="text1"/>
          <w:sz w:val="28"/>
          <w:szCs w:val="28"/>
          <w:lang w:val="uk-UA"/>
        </w:rPr>
        <w:t xml:space="preserve">, 8. </w:t>
      </w:r>
      <w:r w:rsidR="00DF5C8E" w:rsidRPr="00A53EA7">
        <w:rPr>
          <w:rFonts w:ascii="Times New Roman" w:hAnsi="Times New Roman" w:cs="Times New Roman"/>
          <w:color w:val="000000" w:themeColor="text1"/>
          <w:sz w:val="28"/>
          <w:szCs w:val="28"/>
          <w:lang w:val="uk-UA"/>
        </w:rPr>
        <w:t>URL</w:t>
      </w:r>
      <w:r w:rsidR="00DF5C8E" w:rsidRPr="00A53EA7">
        <w:rPr>
          <w:color w:val="000000" w:themeColor="text1"/>
          <w:sz w:val="28"/>
          <w:szCs w:val="28"/>
          <w:lang w:val="uk-UA"/>
        </w:rPr>
        <w:t xml:space="preserve">: </w:t>
      </w:r>
      <w:r w:rsidRPr="00A53EA7">
        <w:rPr>
          <w:rFonts w:ascii="Times New Roman" w:hAnsi="Times New Roman" w:cs="Times New Roman"/>
          <w:color w:val="000000" w:themeColor="text1"/>
          <w:sz w:val="28"/>
          <w:szCs w:val="28"/>
          <w:lang w:val="uk-UA"/>
        </w:rPr>
        <w:t xml:space="preserve">http://www.dy.nayka.com.ua/?op=1&amp;z=63 </w:t>
      </w:r>
      <w:r w:rsidR="00C16ED1" w:rsidRPr="00A53EA7">
        <w:rPr>
          <w:rFonts w:ascii="Times New Roman" w:hAnsi="Times New Roman" w:cs="Times New Roman"/>
          <w:color w:val="000000" w:themeColor="text1"/>
          <w:sz w:val="28"/>
          <w:szCs w:val="28"/>
          <w:lang w:val="uk-UA"/>
        </w:rPr>
        <w:t>[in Ukrainian].</w:t>
      </w:r>
    </w:p>
    <w:p w:rsidR="000F575A" w:rsidRPr="00A53EA7" w:rsidRDefault="006F1C81"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Androsova</w:t>
      </w:r>
      <w:r w:rsidR="0064312B"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T. V., Chernishova</w:t>
      </w:r>
      <w:r w:rsidR="0064312B"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L. O., Kozub</w:t>
      </w:r>
      <w:r w:rsidR="0064312B"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V. O. (2017). Otsіnka investitsіynoyi privablivosti krayin svitu v umovah globalizatsiyi [Assessment of the investment attractiveness of the countries of the world in the conditions of globalization]. </w:t>
      </w:r>
      <w:r w:rsidRPr="00A53EA7">
        <w:rPr>
          <w:rFonts w:ascii="Times New Roman" w:hAnsi="Times New Roman" w:cs="Times New Roman"/>
          <w:i/>
          <w:iCs/>
          <w:color w:val="000000" w:themeColor="text1"/>
          <w:sz w:val="28"/>
          <w:szCs w:val="28"/>
          <w:lang w:val="uk-UA"/>
        </w:rPr>
        <w:t xml:space="preserve">Ekonomichna strategiya i perspektivi rozvitku sferi </w:t>
      </w:r>
      <w:r w:rsidR="007B3637" w:rsidRPr="00A53EA7">
        <w:rPr>
          <w:rFonts w:ascii="Times New Roman" w:hAnsi="Times New Roman" w:cs="Times New Roman"/>
          <w:i/>
          <w:iCs/>
          <w:color w:val="000000" w:themeColor="text1"/>
          <w:sz w:val="28"/>
          <w:szCs w:val="28"/>
          <w:lang w:val="uk-UA"/>
        </w:rPr>
        <w:t xml:space="preserve">torgivli ta poslug: </w:t>
      </w:r>
      <w:r w:rsidR="007B3637" w:rsidRPr="00A53EA7">
        <w:rPr>
          <w:rFonts w:ascii="Times New Roman" w:hAnsi="Times New Roman" w:cs="Times New Roman"/>
          <w:i/>
          <w:color w:val="000000" w:themeColor="text1"/>
          <w:sz w:val="28"/>
          <w:szCs w:val="28"/>
          <w:lang w:val="uk-UA"/>
        </w:rPr>
        <w:t>zbіrnik naukovih prats</w:t>
      </w:r>
      <w:r w:rsidR="00CC1CF4" w:rsidRPr="00A53EA7">
        <w:rPr>
          <w:rFonts w:ascii="Times New Roman" w:hAnsi="Times New Roman" w:cs="Times New Roman"/>
          <w:i/>
          <w:color w:val="000000" w:themeColor="text1"/>
          <w:sz w:val="28"/>
          <w:szCs w:val="28"/>
          <w:lang w:val="uk-UA"/>
        </w:rPr>
        <w:t xml:space="preserve"> </w:t>
      </w:r>
      <w:r w:rsidR="007B3637" w:rsidRPr="00A53EA7">
        <w:rPr>
          <w:rFonts w:ascii="Times New Roman" w:hAnsi="Times New Roman" w:cs="Times New Roman"/>
          <w:i/>
          <w:color w:val="000000" w:themeColor="text1"/>
          <w:sz w:val="28"/>
          <w:szCs w:val="28"/>
          <w:lang w:val="uk-UA"/>
        </w:rPr>
        <w:t>– Economic strategy and prospects for the development of trade and services: Collection of scientific works</w:t>
      </w:r>
      <w:r w:rsidR="007B3637"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color w:val="000000" w:themeColor="text1"/>
          <w:sz w:val="28"/>
          <w:szCs w:val="28"/>
          <w:lang w:val="uk-UA"/>
        </w:rPr>
        <w:t>/ vidpov. red. O. I. Cherevko.</w:t>
      </w:r>
      <w:r w:rsidR="00F05A16" w:rsidRPr="00A53EA7">
        <w:rPr>
          <w:rFonts w:ascii="Times New Roman" w:hAnsi="Times New Roman" w:cs="Times New Roman"/>
          <w:color w:val="000000" w:themeColor="text1"/>
          <w:sz w:val="28"/>
          <w:szCs w:val="28"/>
          <w:lang w:val="uk-UA"/>
        </w:rPr>
        <w:t xml:space="preserve"> Harkiv: HDUHT, Vip. 2(26), </w:t>
      </w:r>
      <w:r w:rsidR="0064312B" w:rsidRPr="00A53EA7">
        <w:rPr>
          <w:rFonts w:ascii="Times New Roman" w:hAnsi="Times New Roman" w:cs="Times New Roman"/>
          <w:color w:val="000000" w:themeColor="text1"/>
          <w:sz w:val="28"/>
          <w:szCs w:val="28"/>
          <w:lang w:val="uk-UA"/>
        </w:rPr>
        <w:t xml:space="preserve">Рр. </w:t>
      </w:r>
      <w:r w:rsidRPr="00A53EA7">
        <w:rPr>
          <w:rFonts w:ascii="Times New Roman" w:hAnsi="Times New Roman" w:cs="Times New Roman"/>
          <w:color w:val="000000" w:themeColor="text1"/>
          <w:sz w:val="28"/>
          <w:szCs w:val="28"/>
          <w:lang w:val="uk-UA"/>
        </w:rPr>
        <w:t xml:space="preserve">205-216 </w:t>
      </w:r>
      <w:r w:rsidR="00C16ED1" w:rsidRPr="00A53EA7">
        <w:rPr>
          <w:rFonts w:ascii="Times New Roman" w:hAnsi="Times New Roman" w:cs="Times New Roman"/>
          <w:color w:val="000000" w:themeColor="text1"/>
          <w:sz w:val="28"/>
          <w:szCs w:val="28"/>
          <w:lang w:val="uk-UA"/>
        </w:rPr>
        <w:t>[in Ukrainian].</w:t>
      </w:r>
    </w:p>
    <w:p w:rsidR="007530AF" w:rsidRPr="00A53EA7" w:rsidRDefault="00E97128"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Schy</w:t>
      </w:r>
      <w:r w:rsidR="006F1C81" w:rsidRPr="00A53EA7">
        <w:rPr>
          <w:rFonts w:ascii="Times New Roman" w:hAnsi="Times New Roman" w:cs="Times New Roman"/>
          <w:color w:val="000000" w:themeColor="text1"/>
          <w:sz w:val="28"/>
          <w:szCs w:val="28"/>
          <w:lang w:val="uk-UA"/>
        </w:rPr>
        <w:t>tov</w:t>
      </w:r>
      <w:r w:rsidR="0064312B" w:rsidRPr="00A53EA7">
        <w:rPr>
          <w:rFonts w:ascii="Times New Roman" w:hAnsi="Times New Roman" w:cs="Times New Roman"/>
          <w:color w:val="000000" w:themeColor="text1"/>
          <w:sz w:val="28"/>
          <w:szCs w:val="28"/>
          <w:lang w:val="uk-UA"/>
        </w:rPr>
        <w:t>,</w:t>
      </w:r>
      <w:r w:rsidR="006F1C81" w:rsidRPr="00A53EA7">
        <w:rPr>
          <w:rFonts w:ascii="Times New Roman" w:hAnsi="Times New Roman" w:cs="Times New Roman"/>
          <w:color w:val="000000" w:themeColor="text1"/>
          <w:sz w:val="28"/>
          <w:szCs w:val="28"/>
          <w:lang w:val="uk-UA"/>
        </w:rPr>
        <w:t xml:space="preserve"> D. M., Rom</w:t>
      </w:r>
      <w:r w:rsidRPr="00A53EA7">
        <w:rPr>
          <w:rFonts w:ascii="Times New Roman" w:hAnsi="Times New Roman" w:cs="Times New Roman"/>
          <w:color w:val="000000" w:themeColor="text1"/>
          <w:sz w:val="28"/>
          <w:szCs w:val="28"/>
          <w:lang w:val="uk-UA"/>
        </w:rPr>
        <w:t>anchuk</w:t>
      </w:r>
      <w:r w:rsidR="0064312B"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L. A., Mormul</w:t>
      </w:r>
      <w:r w:rsidR="0064312B"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M. F., Schy</w:t>
      </w:r>
      <w:r w:rsidR="006F1C81" w:rsidRPr="00A53EA7">
        <w:rPr>
          <w:rFonts w:ascii="Times New Roman" w:hAnsi="Times New Roman" w:cs="Times New Roman"/>
          <w:color w:val="000000" w:themeColor="text1"/>
          <w:sz w:val="28"/>
          <w:szCs w:val="28"/>
          <w:lang w:val="uk-UA"/>
        </w:rPr>
        <w:t>tov</w:t>
      </w:r>
      <w:r w:rsidR="0064312B" w:rsidRPr="00A53EA7">
        <w:rPr>
          <w:rFonts w:ascii="Times New Roman" w:hAnsi="Times New Roman" w:cs="Times New Roman"/>
          <w:color w:val="000000" w:themeColor="text1"/>
          <w:sz w:val="28"/>
          <w:szCs w:val="28"/>
          <w:lang w:val="uk-UA"/>
        </w:rPr>
        <w:t>,</w:t>
      </w:r>
      <w:r w:rsidR="006F1C81" w:rsidRPr="00A53EA7">
        <w:rPr>
          <w:rFonts w:ascii="Times New Roman" w:hAnsi="Times New Roman" w:cs="Times New Roman"/>
          <w:color w:val="000000" w:themeColor="text1"/>
          <w:sz w:val="28"/>
          <w:szCs w:val="28"/>
          <w:lang w:val="uk-UA"/>
        </w:rPr>
        <w:t xml:space="preserve"> O. A., Chupilko T. A. (2022). Autsorsing IT-poslug v Ukrayini [Outsourcing of IT services in Ukraine]. </w:t>
      </w:r>
      <w:r w:rsidR="006F1C81" w:rsidRPr="00A53EA7">
        <w:rPr>
          <w:rFonts w:ascii="Times New Roman" w:hAnsi="Times New Roman" w:cs="Times New Roman"/>
          <w:i/>
          <w:iCs/>
          <w:color w:val="000000" w:themeColor="text1"/>
          <w:sz w:val="28"/>
          <w:szCs w:val="28"/>
          <w:lang w:val="uk-UA"/>
        </w:rPr>
        <w:t>Informatsiyni tehnologiyi ta komp’yuterna inzheneriya</w:t>
      </w:r>
      <w:r w:rsidR="007B3637" w:rsidRPr="00A53EA7">
        <w:rPr>
          <w:rFonts w:ascii="Times New Roman" w:hAnsi="Times New Roman" w:cs="Times New Roman"/>
          <w:i/>
          <w:iCs/>
          <w:color w:val="000000" w:themeColor="text1"/>
          <w:sz w:val="28"/>
          <w:szCs w:val="28"/>
          <w:lang w:val="uk-UA"/>
        </w:rPr>
        <w:t xml:space="preserve"> </w:t>
      </w:r>
      <w:r w:rsidR="002C0395" w:rsidRPr="00A53EA7">
        <w:rPr>
          <w:rFonts w:ascii="Times New Roman" w:hAnsi="Times New Roman" w:cs="Times New Roman"/>
          <w:iCs/>
          <w:color w:val="000000" w:themeColor="text1"/>
          <w:sz w:val="28"/>
          <w:szCs w:val="28"/>
          <w:lang w:val="uk-UA"/>
        </w:rPr>
        <w:t>–</w:t>
      </w:r>
      <w:r w:rsidR="007B3637" w:rsidRPr="00A53EA7">
        <w:rPr>
          <w:rFonts w:ascii="Times New Roman" w:hAnsi="Times New Roman" w:cs="Times New Roman"/>
          <w:iCs/>
          <w:color w:val="000000" w:themeColor="text1"/>
          <w:sz w:val="28"/>
          <w:szCs w:val="28"/>
          <w:lang w:val="uk-UA"/>
        </w:rPr>
        <w:t xml:space="preserve"> </w:t>
      </w:r>
      <w:r w:rsidR="007B3637" w:rsidRPr="00A53EA7">
        <w:rPr>
          <w:rFonts w:ascii="Times New Roman" w:hAnsi="Times New Roman" w:cs="Times New Roman"/>
          <w:i/>
          <w:color w:val="000000" w:themeColor="text1"/>
          <w:sz w:val="28"/>
          <w:szCs w:val="28"/>
          <w:lang w:val="uk-UA"/>
        </w:rPr>
        <w:t>Information technology and computer engineering</w:t>
      </w:r>
      <w:r w:rsidR="00F05A16" w:rsidRPr="00A53EA7">
        <w:rPr>
          <w:rFonts w:ascii="Times New Roman" w:hAnsi="Times New Roman" w:cs="Times New Roman"/>
          <w:color w:val="000000" w:themeColor="text1"/>
          <w:sz w:val="28"/>
          <w:szCs w:val="28"/>
          <w:lang w:val="uk-UA"/>
        </w:rPr>
        <w:t xml:space="preserve">, Tom 55, 3, </w:t>
      </w:r>
      <w:r w:rsidR="0064312B" w:rsidRPr="00A53EA7">
        <w:rPr>
          <w:rFonts w:ascii="Times New Roman" w:hAnsi="Times New Roman" w:cs="Times New Roman"/>
          <w:color w:val="000000" w:themeColor="text1"/>
          <w:sz w:val="28"/>
          <w:szCs w:val="28"/>
          <w:lang w:val="uk-UA"/>
        </w:rPr>
        <w:t xml:space="preserve">Рр. </w:t>
      </w:r>
      <w:r w:rsidR="006F1C81" w:rsidRPr="00A53EA7">
        <w:rPr>
          <w:rFonts w:ascii="Times New Roman" w:hAnsi="Times New Roman" w:cs="Times New Roman"/>
          <w:color w:val="000000" w:themeColor="text1"/>
          <w:sz w:val="28"/>
          <w:szCs w:val="28"/>
          <w:lang w:val="uk-UA"/>
        </w:rPr>
        <w:t xml:space="preserve">85-89 </w:t>
      </w:r>
      <w:r w:rsidR="00C16ED1" w:rsidRPr="00A53EA7">
        <w:rPr>
          <w:rFonts w:ascii="Times New Roman" w:hAnsi="Times New Roman" w:cs="Times New Roman"/>
          <w:color w:val="000000" w:themeColor="text1"/>
          <w:sz w:val="28"/>
          <w:szCs w:val="28"/>
          <w:lang w:val="uk-UA"/>
        </w:rPr>
        <w:t>[in Ukrainian].</w:t>
      </w:r>
    </w:p>
    <w:p w:rsidR="000F575A" w:rsidRPr="00A53EA7" w:rsidRDefault="000F575A"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Lyulov</w:t>
      </w:r>
      <w:r w:rsidR="0064312B"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O.</w:t>
      </w:r>
      <w:r w:rsidR="00CC1CF4"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color w:val="000000" w:themeColor="text1"/>
          <w:sz w:val="28"/>
          <w:szCs w:val="28"/>
          <w:lang w:val="uk-UA"/>
        </w:rPr>
        <w:t>V., Pimonenko</w:t>
      </w:r>
      <w:r w:rsidR="0064312B"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T.</w:t>
      </w:r>
      <w:r w:rsidR="00CC1CF4"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color w:val="000000" w:themeColor="text1"/>
          <w:sz w:val="28"/>
          <w:szCs w:val="28"/>
          <w:lang w:val="uk-UA"/>
        </w:rPr>
        <w:t>V., Yaskevich</w:t>
      </w:r>
      <w:r w:rsidR="0064312B"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A.</w:t>
      </w:r>
      <w:r w:rsidR="00CC1CF4"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color w:val="000000" w:themeColor="text1"/>
          <w:sz w:val="28"/>
          <w:szCs w:val="28"/>
          <w:lang w:val="uk-UA"/>
        </w:rPr>
        <w:t xml:space="preserve">O. (2018). Indeks globalnoyi konkurentospromozhnosti: dosvid ES dlya Ukrayini [Global Competitiveness Index: EU experience for Ukraine.]. </w:t>
      </w:r>
      <w:r w:rsidRPr="00A53EA7">
        <w:rPr>
          <w:rFonts w:ascii="Times New Roman" w:hAnsi="Times New Roman" w:cs="Times New Roman"/>
          <w:i/>
          <w:iCs/>
          <w:color w:val="000000" w:themeColor="text1"/>
          <w:sz w:val="28"/>
          <w:szCs w:val="28"/>
          <w:lang w:val="uk-UA"/>
        </w:rPr>
        <w:t xml:space="preserve">Mizhnarodni vidnosini. Seriya: Ekonomichni nauki </w:t>
      </w:r>
      <w:r w:rsidR="007B221A" w:rsidRPr="00A53EA7">
        <w:rPr>
          <w:rFonts w:ascii="Times New Roman" w:hAnsi="Times New Roman" w:cs="Times New Roman"/>
          <w:i/>
          <w:iCs/>
          <w:color w:val="000000" w:themeColor="text1"/>
          <w:sz w:val="28"/>
          <w:szCs w:val="28"/>
          <w:lang w:val="uk-UA"/>
        </w:rPr>
        <w:t>–</w:t>
      </w:r>
      <w:r w:rsidRPr="00A53EA7">
        <w:rPr>
          <w:rFonts w:ascii="Times New Roman" w:hAnsi="Times New Roman" w:cs="Times New Roman"/>
          <w:i/>
          <w:iCs/>
          <w:color w:val="000000" w:themeColor="text1"/>
          <w:sz w:val="28"/>
          <w:szCs w:val="28"/>
          <w:lang w:val="uk-UA"/>
        </w:rPr>
        <w:t xml:space="preserve"> International relations. Series: Economic Sciences</w:t>
      </w:r>
      <w:r w:rsidR="007530AF" w:rsidRPr="00A53EA7">
        <w:rPr>
          <w:rFonts w:ascii="Times New Roman" w:hAnsi="Times New Roman" w:cs="Times New Roman"/>
          <w:color w:val="000000" w:themeColor="text1"/>
          <w:sz w:val="28"/>
          <w:szCs w:val="28"/>
          <w:lang w:val="uk-UA"/>
        </w:rPr>
        <w:t xml:space="preserve">, 1(15), </w:t>
      </w:r>
      <w:r w:rsidR="0064312B" w:rsidRPr="00A53EA7">
        <w:rPr>
          <w:rFonts w:ascii="Times New Roman" w:hAnsi="Times New Roman" w:cs="Times New Roman"/>
          <w:color w:val="000000" w:themeColor="text1"/>
          <w:sz w:val="28"/>
          <w:szCs w:val="28"/>
          <w:lang w:val="uk-UA"/>
        </w:rPr>
        <w:t xml:space="preserve">Рр. </w:t>
      </w:r>
      <w:r w:rsidR="007530AF" w:rsidRPr="00A53EA7">
        <w:rPr>
          <w:rFonts w:ascii="Times New Roman" w:hAnsi="Times New Roman" w:cs="Times New Roman"/>
          <w:color w:val="000000" w:themeColor="text1"/>
          <w:sz w:val="28"/>
          <w:szCs w:val="28"/>
          <w:lang w:val="uk-UA"/>
        </w:rPr>
        <w:t>67-70. URL: https://essuir.sumdu.edu.ua/bitstream-download/123456789/80546/1/Lyulov_competitiveness.pdf [in Ukrainian].</w:t>
      </w:r>
    </w:p>
    <w:p w:rsidR="00C240BC" w:rsidRDefault="00152E97" w:rsidP="00C240BC">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Vasyuta</w:t>
      </w:r>
      <w:r w:rsidR="0064312B"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V., Putrya</w:t>
      </w:r>
      <w:r w:rsidR="0064312B"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A., Pivovarov</w:t>
      </w:r>
      <w:r w:rsidR="0064312B"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V. (2022). Stan rozvitku malogo pidpriemnitstva v Ukrayini [The state of development of small business in Ukraine]. </w:t>
      </w:r>
      <w:r w:rsidRPr="00A53EA7">
        <w:rPr>
          <w:rFonts w:ascii="Times New Roman" w:hAnsi="Times New Roman" w:cs="Times New Roman"/>
          <w:i/>
          <w:color w:val="000000" w:themeColor="text1"/>
          <w:sz w:val="28"/>
          <w:szCs w:val="28"/>
          <w:lang w:val="uk-UA"/>
        </w:rPr>
        <w:lastRenderedPageBreak/>
        <w:t>Vіsnik Hmelnitskogo nat</w:t>
      </w:r>
      <w:r w:rsidR="00140568" w:rsidRPr="00A53EA7">
        <w:rPr>
          <w:rFonts w:ascii="Times New Roman" w:hAnsi="Times New Roman" w:cs="Times New Roman"/>
          <w:i/>
          <w:color w:val="000000" w:themeColor="text1"/>
          <w:sz w:val="28"/>
          <w:szCs w:val="28"/>
          <w:lang w:val="uk-UA"/>
        </w:rPr>
        <w:t>sionalnogo universitetu: ekonomichni</w:t>
      </w:r>
      <w:r w:rsidRPr="00A53EA7">
        <w:rPr>
          <w:rFonts w:ascii="Times New Roman" w:hAnsi="Times New Roman" w:cs="Times New Roman"/>
          <w:i/>
          <w:color w:val="000000" w:themeColor="text1"/>
          <w:sz w:val="28"/>
          <w:szCs w:val="28"/>
          <w:lang w:val="uk-UA"/>
        </w:rPr>
        <w:t xml:space="preserve"> nauki</w:t>
      </w:r>
      <w:r w:rsidR="002C0395" w:rsidRPr="00A53EA7">
        <w:rPr>
          <w:rFonts w:ascii="Times New Roman" w:hAnsi="Times New Roman" w:cs="Times New Roman"/>
          <w:i/>
          <w:color w:val="000000" w:themeColor="text1"/>
          <w:sz w:val="28"/>
          <w:szCs w:val="28"/>
          <w:lang w:val="uk-UA"/>
        </w:rPr>
        <w:t xml:space="preserve"> – Bulletin of the Khmelnytskyi National University: Economic Sciences</w:t>
      </w:r>
      <w:r w:rsidR="00F05A16" w:rsidRPr="00A53EA7">
        <w:rPr>
          <w:rFonts w:ascii="Times New Roman" w:hAnsi="Times New Roman" w:cs="Times New Roman"/>
          <w:color w:val="000000" w:themeColor="text1"/>
          <w:sz w:val="28"/>
          <w:szCs w:val="28"/>
          <w:lang w:val="uk-UA"/>
        </w:rPr>
        <w:t xml:space="preserve">, 6, tom 1, </w:t>
      </w:r>
      <w:r w:rsidR="0064312B" w:rsidRPr="00A53EA7">
        <w:rPr>
          <w:rFonts w:ascii="Times New Roman" w:hAnsi="Times New Roman" w:cs="Times New Roman"/>
          <w:color w:val="000000" w:themeColor="text1"/>
          <w:sz w:val="28"/>
          <w:szCs w:val="28"/>
          <w:lang w:val="uk-UA"/>
        </w:rPr>
        <w:t xml:space="preserve">Рр. </w:t>
      </w:r>
      <w:r w:rsidRPr="00A53EA7">
        <w:rPr>
          <w:rFonts w:ascii="Times New Roman" w:hAnsi="Times New Roman" w:cs="Times New Roman"/>
          <w:color w:val="000000" w:themeColor="text1"/>
          <w:sz w:val="28"/>
          <w:szCs w:val="28"/>
          <w:lang w:val="uk-UA"/>
        </w:rPr>
        <w:t xml:space="preserve">160-163 </w:t>
      </w:r>
      <w:r w:rsidR="00C16ED1" w:rsidRPr="00A53EA7">
        <w:rPr>
          <w:rFonts w:ascii="Times New Roman" w:hAnsi="Times New Roman" w:cs="Times New Roman"/>
          <w:color w:val="000000" w:themeColor="text1"/>
          <w:sz w:val="28"/>
          <w:szCs w:val="28"/>
          <w:lang w:val="uk-UA"/>
        </w:rPr>
        <w:t>[in Ukrainian].</w:t>
      </w:r>
    </w:p>
    <w:p w:rsidR="00D33C3D" w:rsidRPr="00C240BC" w:rsidRDefault="00D33C3D" w:rsidP="00C240BC">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bookmarkStart w:id="43" w:name="_GoBack"/>
      <w:bookmarkEnd w:id="43"/>
      <w:r w:rsidRPr="00C240BC">
        <w:rPr>
          <w:rFonts w:ascii="Times New Roman" w:hAnsi="Times New Roman" w:cs="Times New Roman"/>
          <w:color w:val="000000" w:themeColor="text1"/>
          <w:sz w:val="28"/>
          <w:szCs w:val="28"/>
          <w:lang w:val="uk-UA"/>
        </w:rPr>
        <w:t xml:space="preserve">Smolii, L. V. </w:t>
      </w:r>
      <w:r w:rsidR="0064312B" w:rsidRPr="00C240BC">
        <w:rPr>
          <w:rFonts w:ascii="Times New Roman" w:hAnsi="Times New Roman" w:cs="Times New Roman"/>
          <w:color w:val="000000" w:themeColor="text1"/>
          <w:sz w:val="28"/>
          <w:szCs w:val="28"/>
          <w:lang w:val="uk-UA"/>
        </w:rPr>
        <w:t xml:space="preserve">Kostiuk, V. S. (2021). </w:t>
      </w:r>
      <w:r w:rsidR="00C240BC" w:rsidRPr="00C240BC">
        <w:rPr>
          <w:rFonts w:ascii="Times New Roman" w:hAnsi="Times New Roman" w:cs="Times New Roman"/>
          <w:color w:val="000000" w:themeColor="text1"/>
          <w:sz w:val="28"/>
          <w:szCs w:val="28"/>
          <w:lang w:val="uk-UA"/>
        </w:rPr>
        <w:t xml:space="preserve">Novitni trendy ta perspektyvy rozvytku elektronnoi komertsii v mizhnarodnomu biznesi </w:t>
      </w:r>
      <w:r w:rsidR="002C4F94" w:rsidRPr="00C240BC">
        <w:rPr>
          <w:rFonts w:ascii="Times New Roman" w:hAnsi="Times New Roman" w:cs="Times New Roman"/>
          <w:color w:val="000000" w:themeColor="text1"/>
          <w:sz w:val="28"/>
          <w:szCs w:val="28"/>
          <w:lang w:val="en-US"/>
        </w:rPr>
        <w:t>[</w:t>
      </w:r>
      <w:r w:rsidRPr="00C240BC">
        <w:rPr>
          <w:rFonts w:ascii="Times New Roman" w:hAnsi="Times New Roman" w:cs="Times New Roman"/>
          <w:color w:val="000000" w:themeColor="text1"/>
          <w:sz w:val="28"/>
          <w:szCs w:val="28"/>
          <w:lang w:val="uk-UA"/>
        </w:rPr>
        <w:t>The latest trends and prospects for the development of electronic com</w:t>
      </w:r>
      <w:r w:rsidR="0064312B" w:rsidRPr="00C240BC">
        <w:rPr>
          <w:rFonts w:ascii="Times New Roman" w:hAnsi="Times New Roman" w:cs="Times New Roman"/>
          <w:color w:val="000000" w:themeColor="text1"/>
          <w:sz w:val="28"/>
          <w:szCs w:val="28"/>
          <w:lang w:val="uk-UA"/>
        </w:rPr>
        <w:t>merce in international business</w:t>
      </w:r>
      <w:r w:rsidR="002C4F94" w:rsidRPr="00C240BC">
        <w:rPr>
          <w:rFonts w:ascii="Times New Roman" w:hAnsi="Times New Roman" w:cs="Times New Roman"/>
          <w:color w:val="000000" w:themeColor="text1"/>
          <w:sz w:val="28"/>
          <w:szCs w:val="28"/>
          <w:lang w:val="en-US"/>
        </w:rPr>
        <w:t>]</w:t>
      </w:r>
      <w:r w:rsidR="0064312B" w:rsidRPr="00C240BC">
        <w:rPr>
          <w:rFonts w:ascii="Times New Roman" w:hAnsi="Times New Roman" w:cs="Times New Roman"/>
          <w:color w:val="000000" w:themeColor="text1"/>
          <w:sz w:val="28"/>
          <w:szCs w:val="28"/>
          <w:lang w:val="uk-UA"/>
        </w:rPr>
        <w:t>.</w:t>
      </w:r>
      <w:r w:rsidRPr="00C240BC">
        <w:rPr>
          <w:rFonts w:ascii="Times New Roman" w:hAnsi="Times New Roman" w:cs="Times New Roman"/>
          <w:color w:val="000000" w:themeColor="text1"/>
          <w:sz w:val="28"/>
          <w:szCs w:val="28"/>
          <w:lang w:val="uk-UA"/>
        </w:rPr>
        <w:t xml:space="preserve"> </w:t>
      </w:r>
      <w:r w:rsidRPr="00C240BC">
        <w:rPr>
          <w:rFonts w:ascii="Times New Roman" w:hAnsi="Times New Roman" w:cs="Times New Roman"/>
          <w:i/>
          <w:color w:val="000000" w:themeColor="text1"/>
          <w:sz w:val="28"/>
          <w:szCs w:val="28"/>
          <w:lang w:val="uk-UA"/>
        </w:rPr>
        <w:t>Ekonomika ta suspilstvo</w:t>
      </w:r>
      <w:r w:rsidRPr="00C240BC">
        <w:rPr>
          <w:rFonts w:ascii="Times New Roman" w:hAnsi="Times New Roman" w:cs="Times New Roman"/>
          <w:color w:val="000000" w:themeColor="text1"/>
          <w:sz w:val="28"/>
          <w:szCs w:val="28"/>
          <w:lang w:val="uk-UA"/>
        </w:rPr>
        <w:t xml:space="preserve">, 29, </w:t>
      </w:r>
      <w:r w:rsidR="0064312B" w:rsidRPr="00C240BC">
        <w:rPr>
          <w:rFonts w:ascii="Times New Roman" w:hAnsi="Times New Roman" w:cs="Times New Roman"/>
          <w:color w:val="000000" w:themeColor="text1"/>
          <w:sz w:val="28"/>
          <w:szCs w:val="28"/>
          <w:lang w:val="uk-UA"/>
        </w:rPr>
        <w:t xml:space="preserve">Рр. </w:t>
      </w:r>
      <w:r w:rsidRPr="00C240BC">
        <w:rPr>
          <w:rFonts w:ascii="Times New Roman" w:hAnsi="Times New Roman" w:cs="Times New Roman"/>
          <w:color w:val="000000" w:themeColor="text1"/>
          <w:sz w:val="28"/>
          <w:szCs w:val="28"/>
          <w:lang w:val="uk-UA"/>
        </w:rPr>
        <w:t>32-39</w:t>
      </w:r>
      <w:r w:rsidR="002C4F94" w:rsidRPr="00C240BC">
        <w:rPr>
          <w:rFonts w:ascii="Times New Roman" w:hAnsi="Times New Roman" w:cs="Times New Roman"/>
          <w:color w:val="000000" w:themeColor="text1"/>
          <w:sz w:val="28"/>
          <w:szCs w:val="28"/>
          <w:lang w:val="uk-UA"/>
        </w:rPr>
        <w:t xml:space="preserve"> </w:t>
      </w:r>
      <w:r w:rsidR="002C4F94" w:rsidRPr="00C240BC">
        <w:rPr>
          <w:rFonts w:ascii="Times New Roman" w:hAnsi="Times New Roman" w:cs="Times New Roman"/>
          <w:color w:val="000000" w:themeColor="text1"/>
          <w:sz w:val="28"/>
          <w:szCs w:val="28"/>
          <w:lang w:val="uk-UA"/>
        </w:rPr>
        <w:t>[in Ukrainian]</w:t>
      </w:r>
      <w:r w:rsidRPr="00C240BC">
        <w:rPr>
          <w:rFonts w:ascii="Times New Roman" w:hAnsi="Times New Roman" w:cs="Times New Roman"/>
          <w:color w:val="000000" w:themeColor="text1"/>
          <w:sz w:val="28"/>
          <w:szCs w:val="28"/>
          <w:lang w:val="uk-UA"/>
        </w:rPr>
        <w:t>.</w:t>
      </w:r>
    </w:p>
    <w:p w:rsidR="000F575A" w:rsidRPr="00A53EA7" w:rsidRDefault="00152E97"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Formi vedennya biznesu v Nimechchini (2024) [Forms of doing business in Germany]. </w:t>
      </w:r>
      <w:r w:rsidR="0064312B" w:rsidRPr="00A53EA7">
        <w:rPr>
          <w:rFonts w:ascii="Times New Roman" w:hAnsi="Times New Roman" w:cs="Times New Roman"/>
          <w:color w:val="000000" w:themeColor="text1"/>
          <w:sz w:val="28"/>
          <w:szCs w:val="28"/>
          <w:lang w:val="uk-UA"/>
        </w:rPr>
        <w:t>URL</w:t>
      </w:r>
      <w:r w:rsidR="0064312B" w:rsidRPr="00A53EA7">
        <w:rPr>
          <w:color w:val="000000" w:themeColor="text1"/>
          <w:sz w:val="28"/>
          <w:szCs w:val="28"/>
          <w:lang w:val="uk-UA"/>
        </w:rPr>
        <w:t xml:space="preserve">: </w:t>
      </w:r>
      <w:hyperlink r:id="rId59" w:history="1">
        <w:r w:rsidRPr="00A53EA7">
          <w:rPr>
            <w:rFonts w:ascii="Times New Roman" w:hAnsi="Times New Roman" w:cs="Times New Roman"/>
            <w:color w:val="000000" w:themeColor="text1"/>
            <w:sz w:val="28"/>
            <w:szCs w:val="28"/>
            <w:lang w:val="uk-UA"/>
          </w:rPr>
          <w:t>https://europortal.biz.ua/evropa/nimechchyna/biznes/formy-oformlenyia-fyrm-u-hermanyy.html</w:t>
        </w:r>
      </w:hyperlink>
      <w:r w:rsidRPr="00A53EA7">
        <w:rPr>
          <w:rFonts w:ascii="Times New Roman" w:hAnsi="Times New Roman" w:cs="Times New Roman"/>
          <w:color w:val="000000" w:themeColor="text1"/>
          <w:sz w:val="28"/>
          <w:szCs w:val="28"/>
          <w:lang w:val="uk-UA"/>
        </w:rPr>
        <w:t xml:space="preserve"> </w:t>
      </w:r>
      <w:r w:rsidR="00C16ED1" w:rsidRPr="00A53EA7">
        <w:rPr>
          <w:rFonts w:ascii="Times New Roman" w:hAnsi="Times New Roman" w:cs="Times New Roman"/>
          <w:color w:val="000000" w:themeColor="text1"/>
          <w:sz w:val="28"/>
          <w:szCs w:val="28"/>
          <w:lang w:val="uk-UA"/>
        </w:rPr>
        <w:t>[in Ukrainian].</w:t>
      </w:r>
    </w:p>
    <w:p w:rsidR="000F575A" w:rsidRPr="00A53EA7" w:rsidRDefault="00152E97"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Korotkiy statistichniy zbirnik «Ukrayina ta Nimechchina» (2000) [Brief statistical collection «Ukraine and Germany»]. Kiyiv: Derzhavniy komitet statistiki Ukrayini; Federalne statistichne upravlinnya Nimechchini, 40 p. </w:t>
      </w:r>
      <w:r w:rsidR="00C16ED1" w:rsidRPr="00A53EA7">
        <w:rPr>
          <w:rFonts w:ascii="Times New Roman" w:hAnsi="Times New Roman" w:cs="Times New Roman"/>
          <w:color w:val="000000" w:themeColor="text1"/>
          <w:sz w:val="28"/>
          <w:szCs w:val="28"/>
          <w:lang w:val="uk-UA"/>
        </w:rPr>
        <w:t>[in Ukrainian].</w:t>
      </w:r>
    </w:p>
    <w:p w:rsidR="000F575A" w:rsidRPr="00A53EA7" w:rsidRDefault="00C00F7A"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Klimat Ukrayini (2003) [Climate of Ukraine] / Za red. V. M. Lipinskogo, V. A. Dyachuka, V. M. Babichenko. Kiyiv: Vid-vo Raevskogo, 343 p. </w:t>
      </w:r>
      <w:r w:rsidR="00C16ED1" w:rsidRPr="00A53EA7">
        <w:rPr>
          <w:rFonts w:ascii="Times New Roman" w:hAnsi="Times New Roman" w:cs="Times New Roman"/>
          <w:color w:val="000000" w:themeColor="text1"/>
          <w:sz w:val="28"/>
          <w:szCs w:val="28"/>
          <w:lang w:val="uk-UA"/>
        </w:rPr>
        <w:t>[in Ukrainian].</w:t>
      </w:r>
    </w:p>
    <w:p w:rsidR="000F575A" w:rsidRPr="00A53EA7" w:rsidRDefault="00C00F7A"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Spozhivchiy koshik ukrayintsya – 2024</w:t>
      </w:r>
      <w:r w:rsidR="00913662" w:rsidRPr="00A53EA7">
        <w:rPr>
          <w:rFonts w:ascii="Times New Roman" w:hAnsi="Times New Roman" w:cs="Times New Roman"/>
          <w:color w:val="000000" w:themeColor="text1"/>
          <w:sz w:val="28"/>
          <w:szCs w:val="28"/>
          <w:lang w:val="uk-UA"/>
        </w:rPr>
        <w:t xml:space="preserve"> [Ukrainian consumer basket – 2024]</w:t>
      </w:r>
      <w:r w:rsidRPr="00A53EA7">
        <w:rPr>
          <w:rFonts w:ascii="Times New Roman" w:hAnsi="Times New Roman" w:cs="Times New Roman"/>
          <w:color w:val="000000" w:themeColor="text1"/>
          <w:sz w:val="28"/>
          <w:szCs w:val="28"/>
          <w:lang w:val="uk-UA"/>
        </w:rPr>
        <w:t xml:space="preserve">. </w:t>
      </w:r>
      <w:r w:rsidR="0064312B" w:rsidRPr="00A53EA7">
        <w:rPr>
          <w:rFonts w:ascii="Times New Roman" w:hAnsi="Times New Roman" w:cs="Times New Roman"/>
          <w:color w:val="000000" w:themeColor="text1"/>
          <w:sz w:val="28"/>
          <w:szCs w:val="28"/>
          <w:lang w:val="uk-UA"/>
        </w:rPr>
        <w:t>URL</w:t>
      </w:r>
      <w:r w:rsidR="0064312B" w:rsidRPr="00A53EA7">
        <w:rPr>
          <w:color w:val="000000" w:themeColor="text1"/>
          <w:sz w:val="28"/>
          <w:szCs w:val="28"/>
          <w:lang w:val="uk-UA"/>
        </w:rPr>
        <w:t xml:space="preserve">: </w:t>
      </w:r>
      <w:hyperlink r:id="rId60" w:history="1">
        <w:r w:rsidRPr="00A53EA7">
          <w:rPr>
            <w:rFonts w:ascii="Times New Roman" w:hAnsi="Times New Roman" w:cs="Times New Roman"/>
            <w:color w:val="000000" w:themeColor="text1"/>
            <w:sz w:val="28"/>
            <w:szCs w:val="28"/>
            <w:lang w:val="uk-UA"/>
          </w:rPr>
          <w:t>https://www.buhoblik.org.ua/kadry-zarplata/vyplaty-kompensaczii-soczialnaya-zashhita/3363-spozhivchij-koshik.html</w:t>
        </w:r>
      </w:hyperlink>
      <w:r w:rsidRPr="00A53EA7">
        <w:rPr>
          <w:rFonts w:ascii="Times New Roman" w:hAnsi="Times New Roman" w:cs="Times New Roman"/>
          <w:color w:val="000000" w:themeColor="text1"/>
          <w:sz w:val="28"/>
          <w:szCs w:val="28"/>
          <w:lang w:val="uk-UA"/>
        </w:rPr>
        <w:t xml:space="preserve"> </w:t>
      </w:r>
      <w:r w:rsidR="00C16ED1" w:rsidRPr="00A53EA7">
        <w:rPr>
          <w:rFonts w:ascii="Times New Roman" w:hAnsi="Times New Roman" w:cs="Times New Roman"/>
          <w:color w:val="000000" w:themeColor="text1"/>
          <w:sz w:val="28"/>
          <w:szCs w:val="28"/>
          <w:lang w:val="uk-UA"/>
        </w:rPr>
        <w:t>[in Ukrainian].</w:t>
      </w:r>
    </w:p>
    <w:p w:rsidR="000F575A" w:rsidRPr="00A53EA7" w:rsidRDefault="00C00F7A"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Sosovska</w:t>
      </w:r>
      <w:r w:rsidR="0064312B"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O. (2020). Sklad spozhivchogo koshika v Ukrayini</w:t>
      </w:r>
      <w:r w:rsidR="002C0395" w:rsidRPr="00A53EA7">
        <w:rPr>
          <w:rFonts w:ascii="Times New Roman" w:hAnsi="Times New Roman" w:cs="Times New Roman"/>
          <w:color w:val="000000" w:themeColor="text1"/>
          <w:sz w:val="28"/>
          <w:szCs w:val="28"/>
          <w:lang w:val="uk-UA"/>
        </w:rPr>
        <w:t xml:space="preserve"> [Composition of the consumer basket in Ukraine]</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Innovatsiyniy rozvitok ta bezpeka pidpriemstv v umovah neoindustrialnogo suspilstva</w:t>
      </w:r>
      <w:r w:rsidR="002C0395" w:rsidRPr="00A53EA7">
        <w:rPr>
          <w:rFonts w:ascii="Times New Roman" w:hAnsi="Times New Roman" w:cs="Times New Roman"/>
          <w:i/>
          <w:color w:val="000000" w:themeColor="text1"/>
          <w:sz w:val="28"/>
          <w:szCs w:val="28"/>
          <w:lang w:val="uk-UA"/>
        </w:rPr>
        <w:t xml:space="preserve"> –</w:t>
      </w:r>
      <w:r w:rsidR="00913662" w:rsidRPr="00A53EA7">
        <w:rPr>
          <w:rFonts w:ascii="Times New Roman" w:hAnsi="Times New Roman" w:cs="Times New Roman"/>
          <w:i/>
          <w:color w:val="000000" w:themeColor="text1"/>
          <w:sz w:val="28"/>
          <w:szCs w:val="28"/>
          <w:lang w:val="uk-UA"/>
        </w:rPr>
        <w:t xml:space="preserve"> Innovative development and security of enterprises in the conditions of a neo-industrial society</w:t>
      </w:r>
      <w:r w:rsidRPr="00A53EA7">
        <w:rPr>
          <w:rFonts w:ascii="Times New Roman" w:hAnsi="Times New Roman" w:cs="Times New Roman"/>
          <w:color w:val="000000" w:themeColor="text1"/>
          <w:sz w:val="28"/>
          <w:szCs w:val="28"/>
          <w:lang w:val="uk-UA"/>
        </w:rPr>
        <w:t xml:space="preserve">. Lutsk: Volinskiy natsionalniy universitet imeni Lesi Ukrayinki, </w:t>
      </w:r>
      <w:r w:rsidR="0064312B" w:rsidRPr="00A53EA7">
        <w:rPr>
          <w:rFonts w:ascii="Times New Roman" w:hAnsi="Times New Roman" w:cs="Times New Roman"/>
          <w:color w:val="000000" w:themeColor="text1"/>
          <w:sz w:val="28"/>
          <w:szCs w:val="28"/>
          <w:lang w:val="uk-UA"/>
        </w:rPr>
        <w:t xml:space="preserve">Рр. </w:t>
      </w:r>
      <w:r w:rsidRPr="00A53EA7">
        <w:rPr>
          <w:rFonts w:ascii="Times New Roman" w:hAnsi="Times New Roman" w:cs="Times New Roman"/>
          <w:color w:val="000000" w:themeColor="text1"/>
          <w:sz w:val="28"/>
          <w:szCs w:val="28"/>
          <w:lang w:val="uk-UA"/>
        </w:rPr>
        <w:t xml:space="preserve">194-196. </w:t>
      </w:r>
      <w:r w:rsidR="0064312B" w:rsidRPr="00A53EA7">
        <w:rPr>
          <w:rFonts w:ascii="Times New Roman" w:hAnsi="Times New Roman" w:cs="Times New Roman"/>
          <w:color w:val="000000" w:themeColor="text1"/>
          <w:sz w:val="28"/>
          <w:szCs w:val="28"/>
          <w:lang w:val="uk-UA"/>
        </w:rPr>
        <w:t>URL</w:t>
      </w:r>
      <w:r w:rsidR="0064312B" w:rsidRPr="00A53EA7">
        <w:rPr>
          <w:color w:val="000000" w:themeColor="text1"/>
          <w:sz w:val="28"/>
          <w:szCs w:val="28"/>
          <w:lang w:val="uk-UA"/>
        </w:rPr>
        <w:t xml:space="preserve">: </w:t>
      </w:r>
      <w:hyperlink r:id="rId61" w:history="1">
        <w:r w:rsidRPr="00A53EA7">
          <w:rPr>
            <w:rFonts w:ascii="Times New Roman" w:hAnsi="Times New Roman" w:cs="Times New Roman"/>
            <w:color w:val="000000" w:themeColor="text1"/>
            <w:sz w:val="28"/>
            <w:szCs w:val="28"/>
            <w:lang w:val="uk-UA"/>
          </w:rPr>
          <w:t>https://evnuir.vnu.edu.ua/bitstr eam/123456789/19262/1/194-196.pdf</w:t>
        </w:r>
      </w:hyperlink>
      <w:r w:rsidRPr="00A53EA7">
        <w:rPr>
          <w:rFonts w:ascii="Times New Roman" w:hAnsi="Times New Roman" w:cs="Times New Roman"/>
          <w:color w:val="000000" w:themeColor="text1"/>
          <w:sz w:val="28"/>
          <w:szCs w:val="28"/>
          <w:lang w:val="uk-UA"/>
        </w:rPr>
        <w:t xml:space="preserve"> </w:t>
      </w:r>
      <w:r w:rsidR="00C16ED1" w:rsidRPr="00A53EA7">
        <w:rPr>
          <w:rFonts w:ascii="Times New Roman" w:hAnsi="Times New Roman" w:cs="Times New Roman"/>
          <w:color w:val="000000" w:themeColor="text1"/>
          <w:sz w:val="28"/>
          <w:szCs w:val="28"/>
          <w:lang w:val="uk-UA"/>
        </w:rPr>
        <w:t>[in Ukrainian].</w:t>
      </w:r>
    </w:p>
    <w:p w:rsidR="000F575A" w:rsidRPr="00A53EA7" w:rsidRDefault="000D1710"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Transport, zhitlo ta produkti. skilki groshey potribno na zhittya v Nimechchini u 2023 rotsi (2023)</w:t>
      </w:r>
      <w:r w:rsidR="005C247D" w:rsidRPr="00A53EA7">
        <w:rPr>
          <w:rFonts w:ascii="Times New Roman" w:hAnsi="Times New Roman" w:cs="Times New Roman"/>
          <w:color w:val="000000" w:themeColor="text1"/>
          <w:sz w:val="28"/>
          <w:szCs w:val="28"/>
          <w:lang w:val="uk-UA"/>
        </w:rPr>
        <w:t xml:space="preserve"> [Transport, housing and products. How much money is needed to live in Germany in 2023]</w:t>
      </w:r>
      <w:r w:rsidR="00913662"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w:t>
      </w:r>
      <w:r w:rsidRPr="00A53EA7">
        <w:rPr>
          <w:rFonts w:ascii="Times New Roman" w:hAnsi="Times New Roman" w:cs="Times New Roman"/>
          <w:i/>
          <w:color w:val="000000" w:themeColor="text1"/>
          <w:sz w:val="28"/>
          <w:szCs w:val="28"/>
          <w:lang w:val="uk-UA"/>
        </w:rPr>
        <w:t>RBK-Ukrayna</w:t>
      </w:r>
      <w:r w:rsidR="002C0395" w:rsidRPr="00A53EA7">
        <w:rPr>
          <w:rFonts w:ascii="Times New Roman" w:hAnsi="Times New Roman" w:cs="Times New Roman"/>
          <w:i/>
          <w:color w:val="000000" w:themeColor="text1"/>
          <w:sz w:val="28"/>
          <w:szCs w:val="28"/>
          <w:lang w:val="uk-UA"/>
        </w:rPr>
        <w:t xml:space="preserve"> – RBC-Ukraine</w:t>
      </w:r>
      <w:r w:rsidRPr="00A53EA7">
        <w:rPr>
          <w:rFonts w:ascii="Times New Roman" w:hAnsi="Times New Roman" w:cs="Times New Roman"/>
          <w:color w:val="000000" w:themeColor="text1"/>
          <w:sz w:val="28"/>
          <w:szCs w:val="28"/>
          <w:lang w:val="uk-UA"/>
        </w:rPr>
        <w:t>, 28 lipnya.</w:t>
      </w:r>
      <w:r w:rsidR="00140568" w:rsidRPr="00A53EA7">
        <w:rPr>
          <w:rFonts w:ascii="Times New Roman" w:hAnsi="Times New Roman" w:cs="Times New Roman"/>
          <w:color w:val="000000" w:themeColor="text1"/>
          <w:sz w:val="28"/>
          <w:szCs w:val="28"/>
          <w:lang w:val="uk-UA"/>
        </w:rPr>
        <w:t xml:space="preserve"> </w:t>
      </w:r>
      <w:r w:rsidR="005725FE" w:rsidRPr="00A53EA7">
        <w:rPr>
          <w:rFonts w:ascii="Times New Roman" w:hAnsi="Times New Roman" w:cs="Times New Roman"/>
          <w:color w:val="000000" w:themeColor="text1"/>
          <w:sz w:val="28"/>
          <w:szCs w:val="28"/>
          <w:lang w:val="uk-UA"/>
        </w:rPr>
        <w:t>URL</w:t>
      </w:r>
      <w:r w:rsidR="005725FE" w:rsidRPr="00A53EA7">
        <w:rPr>
          <w:color w:val="000000" w:themeColor="text1"/>
          <w:sz w:val="28"/>
          <w:szCs w:val="28"/>
          <w:lang w:val="uk-UA"/>
        </w:rPr>
        <w:t xml:space="preserve">: </w:t>
      </w:r>
      <w:hyperlink r:id="rId62" w:history="1">
        <w:r w:rsidRPr="00A53EA7">
          <w:rPr>
            <w:rFonts w:ascii="Times New Roman" w:hAnsi="Times New Roman" w:cs="Times New Roman"/>
            <w:color w:val="000000" w:themeColor="text1"/>
            <w:sz w:val="28"/>
            <w:szCs w:val="28"/>
            <w:lang w:val="uk-UA"/>
          </w:rPr>
          <w:t>https://www.rbc.ua/rus/travel/transport-zhitlo-i-harchuvannya-skilki-groshey-1690200753.html</w:t>
        </w:r>
      </w:hyperlink>
      <w:r w:rsidRPr="00A53EA7">
        <w:rPr>
          <w:rFonts w:ascii="Times New Roman" w:hAnsi="Times New Roman" w:cs="Times New Roman"/>
          <w:color w:val="000000" w:themeColor="text1"/>
          <w:sz w:val="28"/>
          <w:szCs w:val="28"/>
          <w:lang w:val="uk-UA"/>
        </w:rPr>
        <w:t xml:space="preserve"> </w:t>
      </w:r>
      <w:r w:rsidR="00C16ED1" w:rsidRPr="00A53EA7">
        <w:rPr>
          <w:rFonts w:ascii="Times New Roman" w:hAnsi="Times New Roman" w:cs="Times New Roman"/>
          <w:color w:val="000000" w:themeColor="text1"/>
          <w:sz w:val="28"/>
          <w:szCs w:val="28"/>
          <w:lang w:val="uk-UA"/>
        </w:rPr>
        <w:t>[in Ukrainian].</w:t>
      </w:r>
    </w:p>
    <w:p w:rsidR="000F575A" w:rsidRPr="00A53EA7" w:rsidRDefault="000D1710"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lastRenderedPageBreak/>
        <w:t>Prihodko</w:t>
      </w:r>
      <w:r w:rsidR="005725FE"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A. (2023). Konsultatsiya po podatkah v Nimechchini [Tax consultation in Germany]. </w:t>
      </w:r>
      <w:r w:rsidR="005725FE" w:rsidRPr="00A53EA7">
        <w:rPr>
          <w:rFonts w:ascii="Times New Roman" w:hAnsi="Times New Roman" w:cs="Times New Roman"/>
          <w:color w:val="000000" w:themeColor="text1"/>
          <w:sz w:val="28"/>
          <w:szCs w:val="28"/>
          <w:lang w:val="uk-UA"/>
        </w:rPr>
        <w:t>URL</w:t>
      </w:r>
      <w:r w:rsidR="005725FE" w:rsidRPr="00A53EA7">
        <w:rPr>
          <w:color w:val="000000" w:themeColor="text1"/>
          <w:sz w:val="28"/>
          <w:szCs w:val="28"/>
          <w:lang w:val="uk-UA"/>
        </w:rPr>
        <w:t xml:space="preserve">: </w:t>
      </w:r>
      <w:hyperlink r:id="rId63" w:history="1">
        <w:r w:rsidRPr="00A53EA7">
          <w:rPr>
            <w:rFonts w:ascii="Times New Roman" w:hAnsi="Times New Roman" w:cs="Times New Roman"/>
            <w:color w:val="000000" w:themeColor="text1"/>
            <w:sz w:val="28"/>
            <w:szCs w:val="28"/>
            <w:lang w:val="uk-UA"/>
          </w:rPr>
          <w:t>https://prikhodko.com.ua/poslugy/migracziya-do-yevropy/nimechchyna/konsultacziya-po-podatkah-v-nimechchyni/</w:t>
        </w:r>
      </w:hyperlink>
      <w:r w:rsidRPr="00A53EA7">
        <w:rPr>
          <w:rFonts w:ascii="Times New Roman" w:hAnsi="Times New Roman" w:cs="Times New Roman"/>
          <w:color w:val="000000" w:themeColor="text1"/>
          <w:sz w:val="28"/>
          <w:szCs w:val="28"/>
          <w:lang w:val="uk-UA"/>
        </w:rPr>
        <w:t xml:space="preserve"> </w:t>
      </w:r>
      <w:r w:rsidR="00C16ED1" w:rsidRPr="00A53EA7">
        <w:rPr>
          <w:rFonts w:ascii="Times New Roman" w:hAnsi="Times New Roman" w:cs="Times New Roman"/>
          <w:color w:val="000000" w:themeColor="text1"/>
          <w:sz w:val="28"/>
          <w:szCs w:val="28"/>
          <w:lang w:val="uk-UA"/>
        </w:rPr>
        <w:t>[in Ukrainian].</w:t>
      </w:r>
    </w:p>
    <w:p w:rsidR="000F575A" w:rsidRPr="00A53EA7" w:rsidRDefault="000D1710"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Shtrafi u Nimechchini: yak mozhut pokarati za perevischennya shvidkosti (2024) [Fines in Germany: how speeding can be punished]. </w:t>
      </w:r>
      <w:r w:rsidRPr="00A53EA7">
        <w:rPr>
          <w:rFonts w:ascii="Times New Roman" w:hAnsi="Times New Roman" w:cs="Times New Roman"/>
          <w:i/>
          <w:color w:val="000000" w:themeColor="text1"/>
          <w:sz w:val="28"/>
          <w:szCs w:val="28"/>
          <w:lang w:val="uk-UA"/>
        </w:rPr>
        <w:t>RBK-Ukrayina</w:t>
      </w:r>
      <w:r w:rsidR="002C0395" w:rsidRPr="00A53EA7">
        <w:rPr>
          <w:rFonts w:ascii="Times New Roman" w:hAnsi="Times New Roman" w:cs="Times New Roman"/>
          <w:i/>
          <w:color w:val="000000" w:themeColor="text1"/>
          <w:sz w:val="28"/>
          <w:szCs w:val="28"/>
          <w:lang w:val="uk-UA"/>
        </w:rPr>
        <w:t xml:space="preserve"> – RBC-Ukraine</w:t>
      </w:r>
      <w:r w:rsidRPr="00A53EA7">
        <w:rPr>
          <w:rFonts w:ascii="Times New Roman" w:hAnsi="Times New Roman" w:cs="Times New Roman"/>
          <w:color w:val="000000" w:themeColor="text1"/>
          <w:sz w:val="28"/>
          <w:szCs w:val="28"/>
          <w:lang w:val="uk-UA"/>
        </w:rPr>
        <w:t xml:space="preserve">, 12 bereznya. </w:t>
      </w:r>
      <w:r w:rsidR="005725FE" w:rsidRPr="00A53EA7">
        <w:rPr>
          <w:rFonts w:ascii="Times New Roman" w:hAnsi="Times New Roman" w:cs="Times New Roman"/>
          <w:color w:val="000000" w:themeColor="text1"/>
          <w:sz w:val="28"/>
          <w:szCs w:val="28"/>
          <w:lang w:val="uk-UA"/>
        </w:rPr>
        <w:t>URL</w:t>
      </w:r>
      <w:r w:rsidR="005725FE" w:rsidRPr="00A53EA7">
        <w:rPr>
          <w:color w:val="000000" w:themeColor="text1"/>
          <w:sz w:val="28"/>
          <w:szCs w:val="28"/>
          <w:lang w:val="uk-UA"/>
        </w:rPr>
        <w:t xml:space="preserve">: </w:t>
      </w:r>
      <w:hyperlink r:id="rId64" w:history="1">
        <w:r w:rsidRPr="00A53EA7">
          <w:rPr>
            <w:rFonts w:ascii="Times New Roman" w:hAnsi="Times New Roman" w:cs="Times New Roman"/>
            <w:color w:val="000000" w:themeColor="text1"/>
            <w:sz w:val="28"/>
            <w:szCs w:val="28"/>
            <w:lang w:val="uk-UA"/>
          </w:rPr>
          <w:t>https://www.rbc.ua/rus/travel/shtrafi-nimechchini-k-mozhut-pokarati-perevishchennya-1710184694.html</w:t>
        </w:r>
      </w:hyperlink>
      <w:r w:rsidRPr="00A53EA7">
        <w:rPr>
          <w:rFonts w:ascii="Times New Roman" w:hAnsi="Times New Roman" w:cs="Times New Roman"/>
          <w:color w:val="000000" w:themeColor="text1"/>
          <w:sz w:val="28"/>
          <w:szCs w:val="28"/>
          <w:lang w:val="uk-UA"/>
        </w:rPr>
        <w:t xml:space="preserve"> </w:t>
      </w:r>
      <w:r w:rsidR="00C16ED1" w:rsidRPr="00A53EA7">
        <w:rPr>
          <w:rFonts w:ascii="Times New Roman" w:hAnsi="Times New Roman" w:cs="Times New Roman"/>
          <w:color w:val="000000" w:themeColor="text1"/>
          <w:sz w:val="28"/>
          <w:szCs w:val="28"/>
          <w:lang w:val="uk-UA"/>
        </w:rPr>
        <w:t>[in Ukrainian].</w:t>
      </w:r>
    </w:p>
    <w:p w:rsidR="000F575A" w:rsidRPr="00A53EA7" w:rsidRDefault="000D1710"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hAnsi="Times New Roman" w:cs="Times New Roman"/>
          <w:color w:val="000000" w:themeColor="text1"/>
          <w:sz w:val="28"/>
          <w:szCs w:val="28"/>
          <w:lang w:val="uk-UA"/>
        </w:rPr>
        <w:t xml:space="preserve">Tablitsya shtrafiv za porushennya PDR (2021) [Table of fines for traffic violations]. </w:t>
      </w:r>
      <w:r w:rsidRPr="00A53EA7">
        <w:rPr>
          <w:rFonts w:ascii="Times New Roman" w:hAnsi="Times New Roman" w:cs="Times New Roman"/>
          <w:i/>
          <w:color w:val="000000" w:themeColor="text1"/>
          <w:sz w:val="28"/>
          <w:szCs w:val="28"/>
          <w:lang w:val="uk-UA"/>
        </w:rPr>
        <w:t>Kodeks Ukrayini pro administrativni pravoporushennya (KUpAP)</w:t>
      </w:r>
      <w:r w:rsidRPr="00A53EA7">
        <w:rPr>
          <w:rFonts w:ascii="Times New Roman" w:hAnsi="Times New Roman" w:cs="Times New Roman"/>
          <w:color w:val="000000" w:themeColor="text1"/>
          <w:sz w:val="28"/>
          <w:szCs w:val="28"/>
          <w:lang w:val="uk-UA"/>
        </w:rPr>
        <w:t xml:space="preserve">. </w:t>
      </w:r>
      <w:r w:rsidR="005725FE" w:rsidRPr="00A53EA7">
        <w:rPr>
          <w:rFonts w:ascii="Times New Roman" w:hAnsi="Times New Roman" w:cs="Times New Roman"/>
          <w:color w:val="000000" w:themeColor="text1"/>
          <w:sz w:val="28"/>
          <w:szCs w:val="28"/>
          <w:lang w:val="uk-UA"/>
        </w:rPr>
        <w:t>URL</w:t>
      </w:r>
      <w:r w:rsidR="005725FE" w:rsidRPr="00A53EA7">
        <w:rPr>
          <w:color w:val="000000" w:themeColor="text1"/>
          <w:sz w:val="28"/>
          <w:szCs w:val="28"/>
          <w:lang w:val="uk-UA"/>
        </w:rPr>
        <w:t xml:space="preserve">: </w:t>
      </w:r>
      <w:hyperlink r:id="rId65" w:history="1">
        <w:r w:rsidRPr="00A53EA7">
          <w:rPr>
            <w:rFonts w:ascii="Times New Roman" w:hAnsi="Times New Roman" w:cs="Times New Roman"/>
            <w:color w:val="000000" w:themeColor="text1"/>
            <w:sz w:val="28"/>
            <w:szCs w:val="28"/>
            <w:lang w:val="uk-UA"/>
          </w:rPr>
          <w:t>https://vodiy.ua/dai/penalty/</w:t>
        </w:r>
      </w:hyperlink>
      <w:r w:rsidRPr="00A53EA7">
        <w:rPr>
          <w:rFonts w:ascii="Times New Roman" w:hAnsi="Times New Roman" w:cs="Times New Roman"/>
          <w:color w:val="000000" w:themeColor="text1"/>
          <w:sz w:val="28"/>
          <w:szCs w:val="28"/>
          <w:lang w:val="uk-UA"/>
        </w:rPr>
        <w:t xml:space="preserve"> </w:t>
      </w:r>
      <w:r w:rsidR="00C16ED1" w:rsidRPr="00A53EA7">
        <w:rPr>
          <w:rFonts w:ascii="Times New Roman" w:hAnsi="Times New Roman" w:cs="Times New Roman"/>
          <w:color w:val="000000" w:themeColor="text1"/>
          <w:sz w:val="28"/>
          <w:szCs w:val="28"/>
          <w:shd w:val="clear" w:color="auto" w:fill="FFFFFF"/>
          <w:lang w:val="uk-UA"/>
        </w:rPr>
        <w:t>[in Ukrainian</w:t>
      </w:r>
      <w:r w:rsidRPr="00A53EA7">
        <w:rPr>
          <w:rFonts w:ascii="Times New Roman" w:hAnsi="Times New Roman" w:cs="Times New Roman"/>
          <w:color w:val="000000" w:themeColor="text1"/>
          <w:sz w:val="28"/>
          <w:szCs w:val="28"/>
          <w:lang w:val="uk-UA"/>
        </w:rPr>
        <w:t>].</w:t>
      </w:r>
    </w:p>
    <w:p w:rsidR="000F575A" w:rsidRPr="00A53EA7" w:rsidRDefault="00F23F75"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bookmarkStart w:id="44" w:name="_Ref165908929"/>
      <w:bookmarkStart w:id="45" w:name="_Ref167295808"/>
      <w:r w:rsidRPr="00A53EA7">
        <w:rPr>
          <w:rFonts w:ascii="Times New Roman" w:hAnsi="Times New Roman" w:cs="Times New Roman"/>
          <w:color w:val="000000" w:themeColor="text1"/>
          <w:sz w:val="28"/>
          <w:szCs w:val="28"/>
          <w:lang w:val="uk-UA"/>
        </w:rPr>
        <w:t>Mormul</w:t>
      </w:r>
      <w:r w:rsidR="005725FE"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M. F., Schitov</w:t>
      </w:r>
      <w:r w:rsidR="005725FE" w:rsidRPr="00A53EA7">
        <w:rPr>
          <w:rFonts w:ascii="Times New Roman" w:hAnsi="Times New Roman" w:cs="Times New Roman"/>
          <w:color w:val="000000" w:themeColor="text1"/>
          <w:sz w:val="28"/>
          <w:szCs w:val="28"/>
          <w:lang w:val="uk-UA"/>
        </w:rPr>
        <w:t>,</w:t>
      </w:r>
      <w:r w:rsidRPr="00A53EA7">
        <w:rPr>
          <w:rFonts w:ascii="Times New Roman" w:hAnsi="Times New Roman" w:cs="Times New Roman"/>
          <w:color w:val="000000" w:themeColor="text1"/>
          <w:sz w:val="28"/>
          <w:szCs w:val="28"/>
          <w:lang w:val="uk-UA"/>
        </w:rPr>
        <w:t xml:space="preserve"> D. M., Schitov</w:t>
      </w:r>
      <w:r w:rsidR="005725FE" w:rsidRPr="00A53EA7">
        <w:rPr>
          <w:rFonts w:ascii="Times New Roman" w:hAnsi="Times New Roman" w:cs="Times New Roman"/>
          <w:color w:val="000000" w:themeColor="text1"/>
          <w:sz w:val="28"/>
          <w:szCs w:val="28"/>
          <w:lang w:val="uk-UA"/>
        </w:rPr>
        <w:t>,</w:t>
      </w:r>
      <w:r w:rsidR="00140568" w:rsidRPr="00A53EA7">
        <w:rPr>
          <w:rFonts w:ascii="Times New Roman" w:hAnsi="Times New Roman" w:cs="Times New Roman"/>
          <w:color w:val="000000" w:themeColor="text1"/>
          <w:sz w:val="28"/>
          <w:szCs w:val="28"/>
          <w:lang w:val="uk-UA"/>
        </w:rPr>
        <w:t xml:space="preserve"> O. M., Rudyanova</w:t>
      </w:r>
      <w:r w:rsidR="005725FE" w:rsidRPr="00A53EA7">
        <w:rPr>
          <w:rFonts w:ascii="Times New Roman" w:hAnsi="Times New Roman" w:cs="Times New Roman"/>
          <w:color w:val="000000" w:themeColor="text1"/>
          <w:sz w:val="28"/>
          <w:szCs w:val="28"/>
          <w:lang w:val="uk-UA"/>
        </w:rPr>
        <w:t>,</w:t>
      </w:r>
      <w:r w:rsidR="00140568" w:rsidRPr="00A53EA7">
        <w:rPr>
          <w:rFonts w:ascii="Times New Roman" w:hAnsi="Times New Roman" w:cs="Times New Roman"/>
          <w:color w:val="000000" w:themeColor="text1"/>
          <w:sz w:val="28"/>
          <w:szCs w:val="28"/>
          <w:lang w:val="uk-UA"/>
        </w:rPr>
        <w:t xml:space="preserve"> T. M. (2023). </w:t>
      </w:r>
      <w:r w:rsidRPr="00A53EA7">
        <w:rPr>
          <w:rFonts w:ascii="Times New Roman" w:hAnsi="Times New Roman" w:cs="Times New Roman"/>
          <w:color w:val="000000" w:themeColor="text1"/>
          <w:sz w:val="28"/>
          <w:szCs w:val="28"/>
          <w:lang w:val="uk-UA"/>
        </w:rPr>
        <w:t xml:space="preserve">Aspekti bagatokriterialnogo viboru upravlinskih rishen [Aspects of multi-criteria selection of management decisions]. </w:t>
      </w:r>
      <w:r w:rsidRPr="00A53EA7">
        <w:rPr>
          <w:rFonts w:ascii="Times New Roman" w:hAnsi="Times New Roman" w:cs="Times New Roman"/>
          <w:i/>
          <w:color w:val="000000" w:themeColor="text1"/>
          <w:sz w:val="28"/>
          <w:szCs w:val="28"/>
          <w:lang w:val="uk-UA"/>
        </w:rPr>
        <w:t>SWorld Journal</w:t>
      </w:r>
      <w:r w:rsidR="00F05A16" w:rsidRPr="00A53EA7">
        <w:rPr>
          <w:rFonts w:ascii="Times New Roman" w:hAnsi="Times New Roman" w:cs="Times New Roman"/>
          <w:color w:val="000000" w:themeColor="text1"/>
          <w:sz w:val="28"/>
          <w:szCs w:val="28"/>
          <w:lang w:val="uk-UA"/>
        </w:rPr>
        <w:t xml:space="preserve">, 19, part 1, </w:t>
      </w:r>
      <w:r w:rsidR="005725FE" w:rsidRPr="00A53EA7">
        <w:rPr>
          <w:rFonts w:ascii="Times New Roman" w:hAnsi="Times New Roman" w:cs="Times New Roman"/>
          <w:color w:val="000000" w:themeColor="text1"/>
          <w:sz w:val="28"/>
          <w:szCs w:val="28"/>
          <w:lang w:val="uk-UA"/>
        </w:rPr>
        <w:t xml:space="preserve">Рр. </w:t>
      </w:r>
      <w:r w:rsidR="006F1C81" w:rsidRPr="00A53EA7">
        <w:rPr>
          <w:rFonts w:ascii="Times New Roman" w:hAnsi="Times New Roman" w:cs="Times New Roman"/>
          <w:color w:val="000000" w:themeColor="text1"/>
          <w:sz w:val="28"/>
          <w:szCs w:val="28"/>
          <w:lang w:val="uk-UA"/>
        </w:rPr>
        <w:t>64-76</w:t>
      </w:r>
      <w:r w:rsidR="003A5E20" w:rsidRPr="00A53EA7">
        <w:rPr>
          <w:rFonts w:ascii="Times New Roman" w:hAnsi="Times New Roman" w:cs="Times New Roman"/>
          <w:color w:val="000000" w:themeColor="text1"/>
          <w:sz w:val="28"/>
          <w:szCs w:val="28"/>
          <w:lang w:val="uk-UA"/>
        </w:rPr>
        <w:t xml:space="preserve"> </w:t>
      </w:r>
      <w:r w:rsidR="00C16ED1" w:rsidRPr="00A53EA7">
        <w:rPr>
          <w:rFonts w:ascii="Times New Roman" w:hAnsi="Times New Roman" w:cs="Times New Roman"/>
          <w:color w:val="000000" w:themeColor="text1"/>
          <w:sz w:val="28"/>
          <w:szCs w:val="28"/>
          <w:shd w:val="clear" w:color="auto" w:fill="FFFFFF"/>
          <w:lang w:val="uk-UA"/>
        </w:rPr>
        <w:t>[in Ukrainian</w:t>
      </w:r>
      <w:r w:rsidR="00FA2FD3" w:rsidRPr="00A53EA7">
        <w:rPr>
          <w:rFonts w:ascii="Times New Roman" w:hAnsi="Times New Roman" w:cs="Times New Roman"/>
          <w:color w:val="000000" w:themeColor="text1"/>
          <w:sz w:val="28"/>
          <w:szCs w:val="28"/>
          <w:lang w:val="uk-UA"/>
        </w:rPr>
        <w:t>].</w:t>
      </w:r>
      <w:bookmarkEnd w:id="44"/>
      <w:bookmarkEnd w:id="45"/>
    </w:p>
    <w:p w:rsidR="00050127" w:rsidRPr="00A53EA7" w:rsidRDefault="00A81869"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bookmarkStart w:id="46" w:name="_Ref167295730"/>
      <w:r w:rsidRPr="00A53EA7">
        <w:rPr>
          <w:rFonts w:ascii="Times New Roman" w:hAnsi="Times New Roman" w:cs="Times New Roman"/>
          <w:color w:val="000000" w:themeColor="text1"/>
          <w:sz w:val="28"/>
          <w:szCs w:val="28"/>
          <w:shd w:val="clear" w:color="auto" w:fill="FFFFFF"/>
          <w:lang w:val="uk-UA"/>
        </w:rPr>
        <w:t>Romanchuk</w:t>
      </w:r>
      <w:r w:rsidR="005725FE" w:rsidRPr="00A53EA7">
        <w:rPr>
          <w:rFonts w:ascii="Times New Roman" w:hAnsi="Times New Roman" w:cs="Times New Roman"/>
          <w:color w:val="000000" w:themeColor="text1"/>
          <w:sz w:val="28"/>
          <w:szCs w:val="28"/>
          <w:shd w:val="clear" w:color="auto" w:fill="FFFFFF"/>
          <w:lang w:val="uk-UA"/>
        </w:rPr>
        <w:t>,</w:t>
      </w:r>
      <w:r w:rsidRPr="00A53EA7">
        <w:rPr>
          <w:rFonts w:ascii="Times New Roman" w:hAnsi="Times New Roman" w:cs="Times New Roman"/>
          <w:color w:val="000000" w:themeColor="text1"/>
          <w:sz w:val="28"/>
          <w:szCs w:val="28"/>
          <w:shd w:val="clear" w:color="auto" w:fill="FFFFFF"/>
          <w:lang w:val="uk-UA"/>
        </w:rPr>
        <w:t xml:space="preserve"> L. A., Schytov</w:t>
      </w:r>
      <w:r w:rsidR="005725FE" w:rsidRPr="00A53EA7">
        <w:rPr>
          <w:rFonts w:ascii="Times New Roman" w:hAnsi="Times New Roman" w:cs="Times New Roman"/>
          <w:color w:val="000000" w:themeColor="text1"/>
          <w:sz w:val="28"/>
          <w:szCs w:val="28"/>
          <w:shd w:val="clear" w:color="auto" w:fill="FFFFFF"/>
          <w:lang w:val="uk-UA"/>
        </w:rPr>
        <w:t>,</w:t>
      </w:r>
      <w:r w:rsidRPr="00A53EA7">
        <w:rPr>
          <w:rFonts w:ascii="Times New Roman" w:hAnsi="Times New Roman" w:cs="Times New Roman"/>
          <w:color w:val="000000" w:themeColor="text1"/>
          <w:sz w:val="28"/>
          <w:szCs w:val="28"/>
          <w:shd w:val="clear" w:color="auto" w:fill="FFFFFF"/>
          <w:lang w:val="uk-UA"/>
        </w:rPr>
        <w:t xml:space="preserve"> D. M., Mormul</w:t>
      </w:r>
      <w:r w:rsidR="005725FE" w:rsidRPr="00A53EA7">
        <w:rPr>
          <w:rFonts w:ascii="Times New Roman" w:hAnsi="Times New Roman" w:cs="Times New Roman"/>
          <w:color w:val="000000" w:themeColor="text1"/>
          <w:sz w:val="28"/>
          <w:szCs w:val="28"/>
          <w:shd w:val="clear" w:color="auto" w:fill="FFFFFF"/>
          <w:lang w:val="uk-UA"/>
        </w:rPr>
        <w:t>,</w:t>
      </w:r>
      <w:r w:rsidRPr="00A53EA7">
        <w:rPr>
          <w:rFonts w:ascii="Times New Roman" w:hAnsi="Times New Roman" w:cs="Times New Roman"/>
          <w:color w:val="000000" w:themeColor="text1"/>
          <w:sz w:val="28"/>
          <w:szCs w:val="28"/>
          <w:shd w:val="clear" w:color="auto" w:fill="FFFFFF"/>
          <w:lang w:val="uk-UA"/>
        </w:rPr>
        <w:t xml:space="preserve"> M. F. (2024). Reytingova sistema kriter</w:t>
      </w:r>
      <w:r w:rsidR="00F47C04" w:rsidRPr="00A53EA7">
        <w:rPr>
          <w:rFonts w:ascii="Times New Roman" w:hAnsi="Times New Roman" w:cs="Times New Roman"/>
          <w:color w:val="000000" w:themeColor="text1"/>
          <w:sz w:val="28"/>
          <w:szCs w:val="28"/>
          <w:shd w:val="clear" w:color="auto" w:fill="FFFFFF"/>
          <w:lang w:val="uk-UA"/>
        </w:rPr>
        <w:t>iyiv privablivosti krayin (na prikladi Nimechchini ta Ukrayini): porivnyalniy anali</w:t>
      </w:r>
      <w:r w:rsidR="00E737C7" w:rsidRPr="00A53EA7">
        <w:rPr>
          <w:rFonts w:ascii="Times New Roman" w:hAnsi="Times New Roman" w:cs="Times New Roman"/>
          <w:color w:val="000000" w:themeColor="text1"/>
          <w:sz w:val="28"/>
          <w:szCs w:val="28"/>
          <w:shd w:val="clear" w:color="auto" w:fill="FFFFFF"/>
          <w:lang w:val="uk-UA"/>
        </w:rPr>
        <w:t>z [</w:t>
      </w:r>
      <w:r w:rsidR="00E737C7" w:rsidRPr="00A53EA7">
        <w:rPr>
          <w:rFonts w:ascii="Times New Roman" w:hAnsi="Times New Roman" w:cs="Times New Roman"/>
          <w:color w:val="000000" w:themeColor="text1"/>
          <w:sz w:val="28"/>
          <w:szCs w:val="28"/>
          <w:lang w:val="uk-UA"/>
        </w:rPr>
        <w:t>Rating system of attractiveness criteria of countries (on the example of Germany and Ukraine): comparative analysis</w:t>
      </w:r>
      <w:r w:rsidR="00E737C7" w:rsidRPr="00A53EA7">
        <w:rPr>
          <w:rFonts w:ascii="Times New Roman" w:hAnsi="Times New Roman" w:cs="Times New Roman"/>
          <w:color w:val="000000" w:themeColor="text1"/>
          <w:sz w:val="28"/>
          <w:szCs w:val="28"/>
          <w:shd w:val="clear" w:color="auto" w:fill="FFFFFF"/>
          <w:lang w:val="uk-UA"/>
        </w:rPr>
        <w:t>].</w:t>
      </w:r>
      <w:r w:rsidRPr="00A53EA7">
        <w:rPr>
          <w:rFonts w:ascii="Times New Roman" w:hAnsi="Times New Roman" w:cs="Times New Roman"/>
          <w:color w:val="000000" w:themeColor="text1"/>
          <w:sz w:val="28"/>
          <w:szCs w:val="28"/>
          <w:shd w:val="clear" w:color="auto" w:fill="FFFFFF"/>
          <w:lang w:val="uk-UA"/>
        </w:rPr>
        <w:t xml:space="preserve"> </w:t>
      </w:r>
      <w:r w:rsidRPr="00A53EA7">
        <w:rPr>
          <w:rFonts w:ascii="Times New Roman" w:hAnsi="Times New Roman" w:cs="Times New Roman"/>
          <w:i/>
          <w:color w:val="000000" w:themeColor="text1"/>
          <w:sz w:val="28"/>
          <w:szCs w:val="28"/>
          <w:shd w:val="clear" w:color="auto" w:fill="FFFFFF"/>
          <w:lang w:val="uk-UA"/>
        </w:rPr>
        <w:t>Modern aspects of science</w:t>
      </w:r>
      <w:r w:rsidR="00F47C04" w:rsidRPr="00A53EA7">
        <w:rPr>
          <w:rFonts w:ascii="Times New Roman" w:hAnsi="Times New Roman" w:cs="Times New Roman"/>
          <w:color w:val="000000" w:themeColor="text1"/>
          <w:sz w:val="28"/>
          <w:szCs w:val="28"/>
          <w:shd w:val="clear" w:color="auto" w:fill="FFFFFF"/>
          <w:lang w:val="uk-UA"/>
        </w:rPr>
        <w:t xml:space="preserve">. </w:t>
      </w:r>
      <w:r w:rsidRPr="00A53EA7">
        <w:rPr>
          <w:rFonts w:ascii="Times New Roman" w:hAnsi="Times New Roman" w:cs="Times New Roman"/>
          <w:color w:val="000000" w:themeColor="text1"/>
          <w:sz w:val="28"/>
          <w:szCs w:val="28"/>
          <w:shd w:val="clear" w:color="auto" w:fill="FFFFFF"/>
          <w:lang w:val="uk-UA"/>
        </w:rPr>
        <w:t xml:space="preserve">Česká republika: </w:t>
      </w:r>
      <w:r w:rsidR="00F47C04" w:rsidRPr="00A53EA7">
        <w:rPr>
          <w:rFonts w:ascii="Times New Roman" w:hAnsi="Times New Roman" w:cs="Times New Roman"/>
          <w:color w:val="000000" w:themeColor="text1"/>
          <w:sz w:val="28"/>
          <w:szCs w:val="28"/>
          <w:shd w:val="clear" w:color="auto" w:fill="FFFFFF"/>
          <w:lang w:val="uk-UA"/>
        </w:rPr>
        <w:t>Vidavnicha grupa</w:t>
      </w:r>
      <w:r w:rsidR="000F13FC" w:rsidRPr="00A53EA7">
        <w:rPr>
          <w:rFonts w:ascii="Times New Roman" w:hAnsi="Times New Roman" w:cs="Times New Roman"/>
          <w:color w:val="000000" w:themeColor="text1"/>
          <w:sz w:val="28"/>
          <w:szCs w:val="28"/>
          <w:shd w:val="clear" w:color="auto" w:fill="FFFFFF"/>
          <w:lang w:val="uk-UA"/>
        </w:rPr>
        <w:t xml:space="preserve"> “</w:t>
      </w:r>
      <w:r w:rsidR="00F47C04" w:rsidRPr="00A53EA7">
        <w:rPr>
          <w:rFonts w:ascii="Times New Roman" w:hAnsi="Times New Roman" w:cs="Times New Roman"/>
          <w:color w:val="000000" w:themeColor="text1"/>
          <w:sz w:val="28"/>
          <w:szCs w:val="28"/>
          <w:shd w:val="clear" w:color="auto" w:fill="FFFFFF"/>
          <w:lang w:val="uk-UA"/>
        </w:rPr>
        <w:t>Naukovi</w:t>
      </w:r>
      <w:r w:rsidR="000F13FC" w:rsidRPr="00A53EA7">
        <w:rPr>
          <w:rFonts w:ascii="Times New Roman" w:hAnsi="Times New Roman" w:cs="Times New Roman"/>
          <w:color w:val="000000" w:themeColor="text1"/>
          <w:sz w:val="28"/>
          <w:szCs w:val="28"/>
          <w:shd w:val="clear" w:color="auto" w:fill="FFFFFF"/>
          <w:lang w:val="uk-UA"/>
        </w:rPr>
        <w:t xml:space="preserve"> perspektivi”</w:t>
      </w:r>
      <w:r w:rsidRPr="00A53EA7">
        <w:rPr>
          <w:rFonts w:ascii="Times New Roman" w:hAnsi="Times New Roman" w:cs="Times New Roman"/>
          <w:color w:val="000000" w:themeColor="text1"/>
          <w:sz w:val="28"/>
          <w:szCs w:val="28"/>
          <w:shd w:val="clear" w:color="auto" w:fill="FFFFFF"/>
          <w:lang w:val="uk-UA"/>
        </w:rPr>
        <w:t xml:space="preserve">, </w:t>
      </w:r>
      <w:r w:rsidR="002C0395" w:rsidRPr="00A53EA7">
        <w:rPr>
          <w:rFonts w:ascii="Times New Roman" w:hAnsi="Times New Roman" w:cs="Times New Roman"/>
          <w:color w:val="000000" w:themeColor="text1"/>
          <w:sz w:val="28"/>
          <w:szCs w:val="28"/>
          <w:shd w:val="clear" w:color="auto" w:fill="FFFFFF"/>
          <w:lang w:val="uk-UA"/>
        </w:rPr>
        <w:t xml:space="preserve">43-th volume of the international collective monograph, </w:t>
      </w:r>
      <w:r w:rsidR="005725FE" w:rsidRPr="00A53EA7">
        <w:rPr>
          <w:rFonts w:ascii="Times New Roman" w:hAnsi="Times New Roman" w:cs="Times New Roman"/>
          <w:color w:val="000000" w:themeColor="text1"/>
          <w:sz w:val="28"/>
          <w:szCs w:val="28"/>
          <w:shd w:val="clear" w:color="auto" w:fill="FFFFFF"/>
          <w:lang w:val="uk-UA"/>
        </w:rPr>
        <w:t xml:space="preserve">Рр. </w:t>
      </w:r>
      <w:r w:rsidRPr="00A53EA7">
        <w:rPr>
          <w:rFonts w:ascii="Times New Roman" w:hAnsi="Times New Roman" w:cs="Times New Roman"/>
          <w:color w:val="000000" w:themeColor="text1"/>
          <w:sz w:val="28"/>
          <w:szCs w:val="28"/>
          <w:shd w:val="clear" w:color="auto" w:fill="FFFFFF"/>
          <w:lang w:val="uk-UA"/>
        </w:rPr>
        <w:t>68-97</w:t>
      </w:r>
      <w:r w:rsidR="000F13FC" w:rsidRPr="00A53EA7">
        <w:rPr>
          <w:rFonts w:ascii="Times New Roman" w:hAnsi="Times New Roman" w:cs="Times New Roman"/>
          <w:color w:val="000000" w:themeColor="text1"/>
          <w:sz w:val="28"/>
          <w:szCs w:val="28"/>
          <w:shd w:val="clear" w:color="auto" w:fill="FFFFFF"/>
          <w:lang w:val="uk-UA"/>
        </w:rPr>
        <w:t xml:space="preserve">. </w:t>
      </w:r>
      <w:r w:rsidR="005725FE" w:rsidRPr="00A53EA7">
        <w:rPr>
          <w:rFonts w:ascii="Times New Roman" w:hAnsi="Times New Roman" w:cs="Times New Roman"/>
          <w:color w:val="000000" w:themeColor="text1"/>
          <w:sz w:val="28"/>
          <w:szCs w:val="28"/>
          <w:lang w:val="uk-UA"/>
        </w:rPr>
        <w:t>URL</w:t>
      </w:r>
      <w:r w:rsidR="005725FE" w:rsidRPr="00A53EA7">
        <w:rPr>
          <w:color w:val="000000" w:themeColor="text1"/>
          <w:sz w:val="28"/>
          <w:szCs w:val="28"/>
          <w:lang w:val="uk-UA"/>
        </w:rPr>
        <w:t xml:space="preserve">: </w:t>
      </w:r>
      <w:r w:rsidR="000F13FC" w:rsidRPr="00A53EA7">
        <w:rPr>
          <w:rFonts w:ascii="Times New Roman" w:hAnsi="Times New Roman" w:cs="Times New Roman"/>
          <w:color w:val="000000" w:themeColor="text1"/>
          <w:sz w:val="28"/>
          <w:szCs w:val="28"/>
          <w:shd w:val="clear" w:color="auto" w:fill="FFFFFF"/>
          <w:lang w:val="uk-UA"/>
        </w:rPr>
        <w:t>http://perspectives.pp.ua/public/site/mono/mono-43.pdf</w:t>
      </w:r>
      <w:r w:rsidRPr="00A53EA7">
        <w:rPr>
          <w:rFonts w:ascii="Times New Roman" w:hAnsi="Times New Roman" w:cs="Times New Roman"/>
          <w:color w:val="000000" w:themeColor="text1"/>
          <w:sz w:val="28"/>
          <w:szCs w:val="28"/>
          <w:shd w:val="clear" w:color="auto" w:fill="FFFFFF"/>
          <w:lang w:val="uk-UA"/>
        </w:rPr>
        <w:t xml:space="preserve"> [in Ukrainian].</w:t>
      </w:r>
      <w:bookmarkEnd w:id="46"/>
    </w:p>
    <w:p w:rsidR="00050127" w:rsidRPr="00A53EA7" w:rsidRDefault="00050127"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A53EA7">
        <w:rPr>
          <w:rFonts w:ascii="Times New Roman" w:eastAsia="Times New Roman" w:hAnsi="Times New Roman" w:cs="Times New Roman"/>
          <w:color w:val="000000" w:themeColor="text1"/>
          <w:sz w:val="28"/>
          <w:szCs w:val="28"/>
          <w:lang w:val="en-US" w:eastAsia="ru-RU"/>
        </w:rPr>
        <w:t>Stezhko</w:t>
      </w:r>
      <w:r w:rsidR="005725FE" w:rsidRPr="00A53EA7">
        <w:rPr>
          <w:rFonts w:ascii="Times New Roman" w:eastAsia="Times New Roman" w:hAnsi="Times New Roman" w:cs="Times New Roman"/>
          <w:color w:val="000000" w:themeColor="text1"/>
          <w:sz w:val="28"/>
          <w:szCs w:val="28"/>
          <w:lang w:val="uk-UA" w:eastAsia="ru-RU"/>
        </w:rPr>
        <w:t>,</w:t>
      </w:r>
      <w:r w:rsidRPr="00A53EA7">
        <w:rPr>
          <w:rFonts w:ascii="Times New Roman" w:eastAsia="Times New Roman" w:hAnsi="Times New Roman" w:cs="Times New Roman"/>
          <w:color w:val="000000" w:themeColor="text1"/>
          <w:sz w:val="28"/>
          <w:szCs w:val="28"/>
          <w:lang w:val="en-US" w:eastAsia="ru-RU"/>
        </w:rPr>
        <w:t xml:space="preserve"> N. V., Shevchuk</w:t>
      </w:r>
      <w:r w:rsidR="005725FE" w:rsidRPr="00A53EA7">
        <w:rPr>
          <w:rFonts w:ascii="Times New Roman" w:eastAsia="Times New Roman" w:hAnsi="Times New Roman" w:cs="Times New Roman"/>
          <w:color w:val="000000" w:themeColor="text1"/>
          <w:sz w:val="28"/>
          <w:szCs w:val="28"/>
          <w:lang w:val="uk-UA" w:eastAsia="ru-RU"/>
        </w:rPr>
        <w:t>,</w:t>
      </w:r>
      <w:r w:rsidRPr="00A53EA7">
        <w:rPr>
          <w:rFonts w:ascii="Times New Roman" w:eastAsia="Times New Roman" w:hAnsi="Times New Roman" w:cs="Times New Roman"/>
          <w:color w:val="000000" w:themeColor="text1"/>
          <w:sz w:val="28"/>
          <w:szCs w:val="28"/>
          <w:lang w:val="en-US" w:eastAsia="ru-RU"/>
        </w:rPr>
        <w:t xml:space="preserve"> O. I. (2023). Tendentsiyi rozvitku svitovoyi elektronnoyi komertsiyi v umovah didzhitalizatsiyi biznesu [Trends in the development of global e-commerce in the conditions of digitalization of business]. </w:t>
      </w:r>
      <w:r w:rsidRPr="00A53EA7">
        <w:rPr>
          <w:rFonts w:ascii="Times New Roman" w:eastAsia="Times New Roman" w:hAnsi="Times New Roman" w:cs="Times New Roman"/>
          <w:i/>
          <w:color w:val="000000" w:themeColor="text1"/>
          <w:sz w:val="28"/>
          <w:szCs w:val="28"/>
          <w:lang w:val="en-US" w:eastAsia="ru-RU"/>
        </w:rPr>
        <w:t>Tsifrova ekonomika ta ekonomichna bezpeka</w:t>
      </w:r>
      <w:r w:rsidR="0014172B" w:rsidRPr="00A53EA7">
        <w:rPr>
          <w:rFonts w:ascii="Times New Roman" w:eastAsia="Times New Roman" w:hAnsi="Times New Roman" w:cs="Times New Roman"/>
          <w:color w:val="000000" w:themeColor="text1"/>
          <w:sz w:val="28"/>
          <w:szCs w:val="28"/>
          <w:lang w:val="en-US" w:eastAsia="ru-RU"/>
        </w:rPr>
        <w:t xml:space="preserve">, </w:t>
      </w:r>
      <w:r w:rsidRPr="00A53EA7">
        <w:rPr>
          <w:rFonts w:ascii="Times New Roman" w:eastAsia="Times New Roman" w:hAnsi="Times New Roman" w:cs="Times New Roman"/>
          <w:color w:val="000000" w:themeColor="text1"/>
          <w:sz w:val="28"/>
          <w:szCs w:val="28"/>
          <w:lang w:val="en-US" w:eastAsia="ru-RU"/>
        </w:rPr>
        <w:t xml:space="preserve">5 (05), </w:t>
      </w:r>
      <w:r w:rsidR="005725FE" w:rsidRPr="00A53EA7">
        <w:rPr>
          <w:rFonts w:ascii="Times New Roman" w:eastAsia="Times New Roman" w:hAnsi="Times New Roman" w:cs="Times New Roman"/>
          <w:color w:val="000000" w:themeColor="text1"/>
          <w:sz w:val="28"/>
          <w:szCs w:val="28"/>
          <w:lang w:val="uk-UA" w:eastAsia="ru-RU"/>
        </w:rPr>
        <w:t xml:space="preserve">Рр. </w:t>
      </w:r>
      <w:r w:rsidRPr="00A53EA7">
        <w:rPr>
          <w:rFonts w:ascii="Times New Roman" w:eastAsia="Times New Roman" w:hAnsi="Times New Roman" w:cs="Times New Roman"/>
          <w:color w:val="000000" w:themeColor="text1"/>
          <w:sz w:val="28"/>
          <w:szCs w:val="28"/>
          <w:lang w:val="en-US" w:eastAsia="ru-RU"/>
        </w:rPr>
        <w:t xml:space="preserve">20-25. </w:t>
      </w:r>
      <w:r w:rsidR="005725FE" w:rsidRPr="00A53EA7">
        <w:rPr>
          <w:rFonts w:ascii="Times New Roman" w:hAnsi="Times New Roman" w:cs="Times New Roman"/>
          <w:color w:val="000000" w:themeColor="text1"/>
          <w:sz w:val="28"/>
          <w:szCs w:val="28"/>
          <w:lang w:val="uk-UA"/>
        </w:rPr>
        <w:t>URL</w:t>
      </w:r>
      <w:r w:rsidR="005725FE" w:rsidRPr="00A53EA7">
        <w:rPr>
          <w:color w:val="000000" w:themeColor="text1"/>
          <w:sz w:val="28"/>
          <w:szCs w:val="28"/>
          <w:lang w:val="uk-UA"/>
        </w:rPr>
        <w:t xml:space="preserve">: </w:t>
      </w:r>
      <w:r w:rsidRPr="00A53EA7">
        <w:rPr>
          <w:rFonts w:ascii="Times New Roman" w:eastAsia="Times New Roman" w:hAnsi="Times New Roman" w:cs="Times New Roman"/>
          <w:color w:val="000000" w:themeColor="text1"/>
          <w:sz w:val="28"/>
          <w:szCs w:val="28"/>
          <w:lang w:val="en-US" w:eastAsia="ru-RU"/>
        </w:rPr>
        <w:t>https://doi.org/10.32782/dees.5-3 [in Ukrainian].</w:t>
      </w:r>
    </w:p>
    <w:p w:rsidR="00050127" w:rsidRPr="00A53EA7" w:rsidRDefault="00050127" w:rsidP="00B13D55">
      <w:pPr>
        <w:pStyle w:val="a3"/>
        <w:numPr>
          <w:ilvl w:val="0"/>
          <w:numId w:val="29"/>
        </w:numPr>
        <w:shd w:val="clear" w:color="auto" w:fill="FFFFFF"/>
        <w:tabs>
          <w:tab w:val="left" w:pos="1134"/>
          <w:tab w:val="left" w:pos="1276"/>
        </w:tabs>
        <w:autoSpaceDE w:val="0"/>
        <w:autoSpaceDN w:val="0"/>
        <w:adjustRightInd w:val="0"/>
        <w:spacing w:after="0" w:line="360" w:lineRule="auto"/>
        <w:ind w:left="0" w:firstLine="851"/>
        <w:jc w:val="both"/>
        <w:rPr>
          <w:rFonts w:ascii="Times New Roman" w:eastAsia="Times New Roman" w:hAnsi="Times New Roman" w:cs="Times New Roman"/>
          <w:color w:val="000000" w:themeColor="text1"/>
          <w:sz w:val="28"/>
          <w:szCs w:val="28"/>
          <w:lang w:val="uk-UA" w:eastAsia="ru-RU"/>
        </w:rPr>
      </w:pPr>
      <w:r w:rsidRPr="00A53EA7">
        <w:rPr>
          <w:rFonts w:ascii="Times New Roman" w:eastAsia="Times New Roman" w:hAnsi="Times New Roman" w:cs="Times New Roman"/>
          <w:color w:val="000000" w:themeColor="text1"/>
          <w:sz w:val="28"/>
          <w:szCs w:val="28"/>
          <w:lang w:val="en-US" w:eastAsia="ru-RU"/>
        </w:rPr>
        <w:t>E-commerce worldwide. Statista.</w:t>
      </w:r>
      <w:r w:rsidRPr="00A53EA7">
        <w:rPr>
          <w:rFonts w:ascii="Times New Roman" w:eastAsia="Times New Roman" w:hAnsi="Times New Roman" w:cs="Times New Roman"/>
          <w:color w:val="000000" w:themeColor="text1"/>
          <w:sz w:val="28"/>
          <w:szCs w:val="28"/>
          <w:lang w:val="uk-UA" w:eastAsia="ru-RU"/>
        </w:rPr>
        <w:t xml:space="preserve"> </w:t>
      </w:r>
      <w:r w:rsidR="005725FE" w:rsidRPr="00A53EA7">
        <w:rPr>
          <w:rFonts w:ascii="Times New Roman" w:hAnsi="Times New Roman" w:cs="Times New Roman"/>
          <w:color w:val="000000" w:themeColor="text1"/>
          <w:sz w:val="28"/>
          <w:szCs w:val="28"/>
          <w:lang w:val="uk-UA"/>
        </w:rPr>
        <w:t>URL</w:t>
      </w:r>
      <w:r w:rsidR="005725FE" w:rsidRPr="00A53EA7">
        <w:rPr>
          <w:color w:val="000000" w:themeColor="text1"/>
          <w:sz w:val="28"/>
          <w:szCs w:val="28"/>
          <w:lang w:val="uk-UA"/>
        </w:rPr>
        <w:t xml:space="preserve">: </w:t>
      </w:r>
      <w:r w:rsidRPr="00A53EA7">
        <w:rPr>
          <w:rFonts w:ascii="Times New Roman" w:eastAsia="Times New Roman" w:hAnsi="Times New Roman" w:cs="Times New Roman"/>
          <w:color w:val="000000" w:themeColor="text1"/>
          <w:sz w:val="28"/>
          <w:szCs w:val="28"/>
          <w:lang w:val="en-US" w:eastAsia="ru-RU"/>
        </w:rPr>
        <w:t>https://www.statista.com/topics/871/online-shopping/#topicOverview [in English].</w:t>
      </w:r>
    </w:p>
    <w:p w:rsidR="000D1710" w:rsidRPr="00A53EA7" w:rsidRDefault="00E737C7" w:rsidP="00B13D55">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bookmarkStart w:id="47" w:name="_Ref167295722"/>
      <w:r w:rsidRPr="00A53EA7">
        <w:rPr>
          <w:rFonts w:ascii="Times New Roman" w:hAnsi="Times New Roman" w:cs="Times New Roman"/>
          <w:color w:val="000000" w:themeColor="text1"/>
          <w:sz w:val="28"/>
          <w:szCs w:val="28"/>
          <w:lang w:val="uk-UA"/>
        </w:rPr>
        <w:lastRenderedPageBreak/>
        <w:t>R</w:t>
      </w:r>
      <w:r w:rsidR="000D1710" w:rsidRPr="00A53EA7">
        <w:rPr>
          <w:rFonts w:ascii="Times New Roman" w:hAnsi="Times New Roman" w:cs="Times New Roman"/>
          <w:color w:val="000000" w:themeColor="text1"/>
          <w:sz w:val="28"/>
          <w:szCs w:val="28"/>
          <w:lang w:val="uk-UA"/>
        </w:rPr>
        <w:t>eyting nayschaslivishih krayin 2023 roku: na yakomu mistsi Ukrayina</w:t>
      </w:r>
      <w:r w:rsidR="005C247D" w:rsidRPr="00A53EA7">
        <w:rPr>
          <w:rFonts w:ascii="Times New Roman" w:hAnsi="Times New Roman" w:cs="Times New Roman"/>
          <w:color w:val="000000" w:themeColor="text1"/>
          <w:sz w:val="28"/>
          <w:szCs w:val="28"/>
          <w:lang w:val="uk-UA"/>
        </w:rPr>
        <w:t xml:space="preserve"> [The ranking of the happiest coun</w:t>
      </w:r>
      <w:r w:rsidR="00FA3866" w:rsidRPr="00A53EA7">
        <w:rPr>
          <w:rFonts w:ascii="Times New Roman" w:hAnsi="Times New Roman" w:cs="Times New Roman"/>
          <w:color w:val="000000" w:themeColor="text1"/>
          <w:sz w:val="28"/>
          <w:szCs w:val="28"/>
          <w:lang w:val="uk-UA"/>
        </w:rPr>
        <w:t>tries in 2023: where is Ukraine</w:t>
      </w:r>
      <w:r w:rsidR="005C247D" w:rsidRPr="00A53EA7">
        <w:rPr>
          <w:rFonts w:ascii="Times New Roman" w:hAnsi="Times New Roman" w:cs="Times New Roman"/>
          <w:color w:val="000000" w:themeColor="text1"/>
          <w:sz w:val="28"/>
          <w:szCs w:val="28"/>
          <w:lang w:val="uk-UA"/>
        </w:rPr>
        <w:t>]</w:t>
      </w:r>
      <w:r w:rsidR="000D1710" w:rsidRPr="00A53EA7">
        <w:rPr>
          <w:rFonts w:ascii="Times New Roman" w:hAnsi="Times New Roman" w:cs="Times New Roman"/>
          <w:color w:val="000000" w:themeColor="text1"/>
          <w:sz w:val="28"/>
          <w:szCs w:val="28"/>
          <w:lang w:val="uk-UA"/>
        </w:rPr>
        <w:t xml:space="preserve">. </w:t>
      </w:r>
      <w:r w:rsidR="005725FE" w:rsidRPr="00A53EA7">
        <w:rPr>
          <w:rFonts w:ascii="Times New Roman" w:hAnsi="Times New Roman" w:cs="Times New Roman"/>
          <w:color w:val="000000" w:themeColor="text1"/>
          <w:sz w:val="28"/>
          <w:szCs w:val="28"/>
          <w:lang w:val="uk-UA"/>
        </w:rPr>
        <w:t>URL</w:t>
      </w:r>
      <w:r w:rsidR="005725FE" w:rsidRPr="00A53EA7">
        <w:rPr>
          <w:color w:val="000000" w:themeColor="text1"/>
          <w:sz w:val="28"/>
          <w:szCs w:val="28"/>
          <w:lang w:val="uk-UA"/>
        </w:rPr>
        <w:t xml:space="preserve">: </w:t>
      </w:r>
      <w:hyperlink r:id="rId66" w:history="1">
        <w:r w:rsidR="000D1710" w:rsidRPr="00A53EA7">
          <w:rPr>
            <w:rFonts w:ascii="Times New Roman" w:hAnsi="Times New Roman" w:cs="Times New Roman"/>
            <w:color w:val="000000" w:themeColor="text1"/>
            <w:sz w:val="28"/>
            <w:szCs w:val="28"/>
            <w:lang w:val="uk-UA"/>
          </w:rPr>
          <w:t>https://society.comments.ua/ua/news/developments/reyting-schastya-za-krainami-u-2024-na-yakomu-misci-ukraina-728133.html</w:t>
        </w:r>
      </w:hyperlink>
      <w:r w:rsidR="000D1710" w:rsidRPr="00A53EA7">
        <w:rPr>
          <w:rFonts w:ascii="Times New Roman" w:hAnsi="Times New Roman" w:cs="Times New Roman"/>
          <w:color w:val="000000" w:themeColor="text1"/>
          <w:sz w:val="28"/>
          <w:szCs w:val="28"/>
          <w:lang w:val="uk-UA"/>
        </w:rPr>
        <w:t xml:space="preserve"> </w:t>
      </w:r>
      <w:r w:rsidR="00A81869" w:rsidRPr="00A53EA7">
        <w:rPr>
          <w:rFonts w:ascii="Times New Roman" w:hAnsi="Times New Roman" w:cs="Times New Roman"/>
          <w:color w:val="000000" w:themeColor="text1"/>
          <w:sz w:val="28"/>
          <w:szCs w:val="28"/>
          <w:lang w:val="uk-UA"/>
        </w:rPr>
        <w:t>[in Ukrainian</w:t>
      </w:r>
      <w:r w:rsidR="000D1710" w:rsidRPr="00A53EA7">
        <w:rPr>
          <w:rFonts w:ascii="Times New Roman" w:hAnsi="Times New Roman" w:cs="Times New Roman"/>
          <w:color w:val="000000" w:themeColor="text1"/>
          <w:sz w:val="28"/>
          <w:szCs w:val="28"/>
          <w:lang w:val="uk-UA"/>
        </w:rPr>
        <w:t>].</w:t>
      </w:r>
      <w:bookmarkEnd w:id="47"/>
    </w:p>
    <w:sectPr w:rsidR="000D1710" w:rsidRPr="00A53EA7" w:rsidSect="004431FC">
      <w:headerReference w:type="default" r:id="rId6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F2" w:rsidRDefault="00301BF2" w:rsidP="00E33D16">
      <w:pPr>
        <w:spacing w:after="0" w:line="240" w:lineRule="auto"/>
      </w:pPr>
      <w:r>
        <w:separator/>
      </w:r>
    </w:p>
  </w:endnote>
  <w:endnote w:type="continuationSeparator" w:id="0">
    <w:p w:rsidR="00301BF2" w:rsidRDefault="00301BF2" w:rsidP="00E3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F2" w:rsidRDefault="00301BF2" w:rsidP="00E33D16">
      <w:pPr>
        <w:spacing w:after="0" w:line="240" w:lineRule="auto"/>
      </w:pPr>
      <w:r>
        <w:separator/>
      </w:r>
    </w:p>
  </w:footnote>
  <w:footnote w:type="continuationSeparator" w:id="0">
    <w:p w:rsidR="00301BF2" w:rsidRDefault="00301BF2" w:rsidP="00E33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A7" w:rsidRDefault="00A53EA7">
    <w:pPr>
      <w:pStyle w:val="a8"/>
      <w:jc w:val="center"/>
    </w:pPr>
  </w:p>
  <w:p w:rsidR="00A53EA7" w:rsidRDefault="00A53E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473"/>
    <w:multiLevelType w:val="singleLevel"/>
    <w:tmpl w:val="68143BD6"/>
    <w:lvl w:ilvl="0">
      <w:start w:val="1"/>
      <w:numFmt w:val="decimal"/>
      <w:lvlText w:val="%1."/>
      <w:legacy w:legacy="1" w:legacySpace="0" w:legacyIndent="0"/>
      <w:lvlJc w:val="left"/>
      <w:rPr>
        <w:rFonts w:ascii="Times New Roman CYR" w:hAnsi="Times New Roman CYR" w:cs="Times New Roman CYR" w:hint="default"/>
      </w:rPr>
    </w:lvl>
  </w:abstractNum>
  <w:abstractNum w:abstractNumId="1">
    <w:nsid w:val="06EE78FB"/>
    <w:multiLevelType w:val="hybridMultilevel"/>
    <w:tmpl w:val="CE76232A"/>
    <w:lvl w:ilvl="0" w:tplc="20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72B1E"/>
    <w:multiLevelType w:val="multilevel"/>
    <w:tmpl w:val="90C09E0E"/>
    <w:lvl w:ilvl="0">
      <w:start w:val="1"/>
      <w:numFmt w:val="decimal"/>
      <w:lvlText w:val="%1."/>
      <w:legacy w:legacy="1" w:legacySpace="0" w:legacyIndent="0"/>
      <w:lvlJc w:val="left"/>
      <w:rPr>
        <w:rFonts w:ascii="Times New Roman CYR" w:hAnsi="Times New Roman CYR" w:cs="Times New Roman CYR" w:hint="default"/>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0B0D180A"/>
    <w:multiLevelType w:val="hybridMultilevel"/>
    <w:tmpl w:val="B3FC4E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9E52BE"/>
    <w:multiLevelType w:val="multilevel"/>
    <w:tmpl w:val="F8BAA2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E213BE8"/>
    <w:multiLevelType w:val="hybridMultilevel"/>
    <w:tmpl w:val="E3D01FE8"/>
    <w:lvl w:ilvl="0" w:tplc="60BA2CA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3C0784"/>
    <w:multiLevelType w:val="hybridMultilevel"/>
    <w:tmpl w:val="2C844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B76217"/>
    <w:multiLevelType w:val="hybridMultilevel"/>
    <w:tmpl w:val="BC9050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1B29E8"/>
    <w:multiLevelType w:val="hybridMultilevel"/>
    <w:tmpl w:val="FE56B268"/>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DD4AF4"/>
    <w:multiLevelType w:val="hybridMultilevel"/>
    <w:tmpl w:val="80EA0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D161B7"/>
    <w:multiLevelType w:val="hybridMultilevel"/>
    <w:tmpl w:val="FA1CC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906C5E"/>
    <w:multiLevelType w:val="hybridMultilevel"/>
    <w:tmpl w:val="B5E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794EB2"/>
    <w:multiLevelType w:val="hybridMultilevel"/>
    <w:tmpl w:val="B5E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F8018B"/>
    <w:multiLevelType w:val="hybridMultilevel"/>
    <w:tmpl w:val="DB866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DF1960"/>
    <w:multiLevelType w:val="singleLevel"/>
    <w:tmpl w:val="6BE25D9A"/>
    <w:lvl w:ilvl="0">
      <w:start w:val="1"/>
      <w:numFmt w:val="decimal"/>
      <w:lvlText w:val="%1."/>
      <w:legacy w:legacy="1" w:legacySpace="0" w:legacyIndent="0"/>
      <w:lvlJc w:val="left"/>
      <w:rPr>
        <w:rFonts w:ascii="Times New Roman CYR" w:hAnsi="Times New Roman CYR" w:cs="Times New Roman CYR" w:hint="default"/>
      </w:rPr>
    </w:lvl>
  </w:abstractNum>
  <w:abstractNum w:abstractNumId="15">
    <w:nsid w:val="29EC7F81"/>
    <w:multiLevelType w:val="hybridMultilevel"/>
    <w:tmpl w:val="6B12FD26"/>
    <w:lvl w:ilvl="0" w:tplc="8884B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56BA5"/>
    <w:multiLevelType w:val="hybridMultilevel"/>
    <w:tmpl w:val="B5E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F37D15"/>
    <w:multiLevelType w:val="hybridMultilevel"/>
    <w:tmpl w:val="B5E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8418E3"/>
    <w:multiLevelType w:val="hybridMultilevel"/>
    <w:tmpl w:val="DC0C73EC"/>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1F503A"/>
    <w:multiLevelType w:val="multilevel"/>
    <w:tmpl w:val="F010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B277A7"/>
    <w:multiLevelType w:val="singleLevel"/>
    <w:tmpl w:val="0FACBD3C"/>
    <w:lvl w:ilvl="0">
      <w:start w:val="1"/>
      <w:numFmt w:val="decimal"/>
      <w:lvlText w:val="%1."/>
      <w:legacy w:legacy="1" w:legacySpace="0" w:legacyIndent="0"/>
      <w:lvlJc w:val="left"/>
      <w:rPr>
        <w:rFonts w:ascii="Times New Roman CYR" w:hAnsi="Times New Roman CYR" w:cs="Times New Roman CYR" w:hint="default"/>
      </w:rPr>
    </w:lvl>
  </w:abstractNum>
  <w:abstractNum w:abstractNumId="21">
    <w:nsid w:val="48971177"/>
    <w:multiLevelType w:val="hybridMultilevel"/>
    <w:tmpl w:val="6A800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302F76"/>
    <w:multiLevelType w:val="hybridMultilevel"/>
    <w:tmpl w:val="3B9E84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8D4337"/>
    <w:multiLevelType w:val="hybridMultilevel"/>
    <w:tmpl w:val="A46E9B98"/>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54C5637E"/>
    <w:multiLevelType w:val="singleLevel"/>
    <w:tmpl w:val="697AE274"/>
    <w:lvl w:ilvl="0">
      <w:start w:val="1"/>
      <w:numFmt w:val="decimal"/>
      <w:lvlText w:val="%1."/>
      <w:legacy w:legacy="1" w:legacySpace="0" w:legacyIndent="0"/>
      <w:lvlJc w:val="left"/>
      <w:rPr>
        <w:rFonts w:ascii="Times New Roman CYR" w:hAnsi="Times New Roman CYR" w:cs="Times New Roman CYR" w:hint="default"/>
      </w:rPr>
    </w:lvl>
  </w:abstractNum>
  <w:abstractNum w:abstractNumId="25">
    <w:nsid w:val="54CF4307"/>
    <w:multiLevelType w:val="hybridMultilevel"/>
    <w:tmpl w:val="64ACA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D11C76"/>
    <w:multiLevelType w:val="multilevel"/>
    <w:tmpl w:val="3888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82333F"/>
    <w:multiLevelType w:val="hybridMultilevel"/>
    <w:tmpl w:val="2C844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ED7F1B"/>
    <w:multiLevelType w:val="hybridMultilevel"/>
    <w:tmpl w:val="04F8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3658F3"/>
    <w:multiLevelType w:val="singleLevel"/>
    <w:tmpl w:val="59069B7E"/>
    <w:lvl w:ilvl="0">
      <w:start w:val="1"/>
      <w:numFmt w:val="decimal"/>
      <w:lvlText w:val="%1."/>
      <w:legacy w:legacy="1" w:legacySpace="0" w:legacyIndent="0"/>
      <w:lvlJc w:val="left"/>
      <w:rPr>
        <w:rFonts w:ascii="Times New Roman CYR" w:hAnsi="Times New Roman CYR" w:cs="Times New Roman CYR" w:hint="default"/>
      </w:rPr>
    </w:lvl>
  </w:abstractNum>
  <w:abstractNum w:abstractNumId="30">
    <w:nsid w:val="65FE1749"/>
    <w:multiLevelType w:val="hybridMultilevel"/>
    <w:tmpl w:val="FE56B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702BB2"/>
    <w:multiLevelType w:val="hybridMultilevel"/>
    <w:tmpl w:val="DC0C73EC"/>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5F14C0"/>
    <w:multiLevelType w:val="hybridMultilevel"/>
    <w:tmpl w:val="59F6C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F927E5F"/>
    <w:multiLevelType w:val="multilevel"/>
    <w:tmpl w:val="A6BC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BA5A3C"/>
    <w:multiLevelType w:val="hybridMultilevel"/>
    <w:tmpl w:val="A584427C"/>
    <w:lvl w:ilvl="0" w:tplc="B886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1837840"/>
    <w:multiLevelType w:val="singleLevel"/>
    <w:tmpl w:val="0F3E1C24"/>
    <w:lvl w:ilvl="0">
      <w:start w:val="1"/>
      <w:numFmt w:val="decimal"/>
      <w:lvlText w:val="%1."/>
      <w:legacy w:legacy="1" w:legacySpace="0" w:legacyIndent="0"/>
      <w:lvlJc w:val="left"/>
      <w:rPr>
        <w:rFonts w:ascii="Times New Roman" w:hAnsi="Times New Roman" w:cs="Times New Roman" w:hint="default"/>
      </w:rPr>
    </w:lvl>
  </w:abstractNum>
  <w:abstractNum w:abstractNumId="36">
    <w:nsid w:val="77F37F81"/>
    <w:multiLevelType w:val="multilevel"/>
    <w:tmpl w:val="8C901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157065"/>
    <w:multiLevelType w:val="hybridMultilevel"/>
    <w:tmpl w:val="294E0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9F3E41"/>
    <w:multiLevelType w:val="hybridMultilevel"/>
    <w:tmpl w:val="64ACA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6"/>
  </w:num>
  <w:num w:numId="3">
    <w:abstractNumId w:val="23"/>
  </w:num>
  <w:num w:numId="4">
    <w:abstractNumId w:val="17"/>
  </w:num>
  <w:num w:numId="5">
    <w:abstractNumId w:val="6"/>
  </w:num>
  <w:num w:numId="6">
    <w:abstractNumId w:val="11"/>
  </w:num>
  <w:num w:numId="7">
    <w:abstractNumId w:val="12"/>
  </w:num>
  <w:num w:numId="8">
    <w:abstractNumId w:val="15"/>
  </w:num>
  <w:num w:numId="9">
    <w:abstractNumId w:val="33"/>
  </w:num>
  <w:num w:numId="10">
    <w:abstractNumId w:val="1"/>
  </w:num>
  <w:num w:numId="11">
    <w:abstractNumId w:val="27"/>
  </w:num>
  <w:num w:numId="12">
    <w:abstractNumId w:val="13"/>
  </w:num>
  <w:num w:numId="13">
    <w:abstractNumId w:val="22"/>
  </w:num>
  <w:num w:numId="14">
    <w:abstractNumId w:val="30"/>
  </w:num>
  <w:num w:numId="15">
    <w:abstractNumId w:val="2"/>
  </w:num>
  <w:num w:numId="16">
    <w:abstractNumId w:val="4"/>
  </w:num>
  <w:num w:numId="17">
    <w:abstractNumId w:val="34"/>
  </w:num>
  <w:num w:numId="18">
    <w:abstractNumId w:val="32"/>
  </w:num>
  <w:num w:numId="19">
    <w:abstractNumId w:val="8"/>
  </w:num>
  <w:num w:numId="20">
    <w:abstractNumId w:val="7"/>
  </w:num>
  <w:num w:numId="21">
    <w:abstractNumId w:val="37"/>
  </w:num>
  <w:num w:numId="22">
    <w:abstractNumId w:val="21"/>
  </w:num>
  <w:num w:numId="23">
    <w:abstractNumId w:val="18"/>
  </w:num>
  <w:num w:numId="24">
    <w:abstractNumId w:val="24"/>
  </w:num>
  <w:num w:numId="25">
    <w:abstractNumId w:val="0"/>
  </w:num>
  <w:num w:numId="26">
    <w:abstractNumId w:val="35"/>
  </w:num>
  <w:num w:numId="27">
    <w:abstractNumId w:val="20"/>
  </w:num>
  <w:num w:numId="28">
    <w:abstractNumId w:val="29"/>
  </w:num>
  <w:num w:numId="29">
    <w:abstractNumId w:val="25"/>
  </w:num>
  <w:num w:numId="30">
    <w:abstractNumId w:val="14"/>
  </w:num>
  <w:num w:numId="31">
    <w:abstractNumId w:val="5"/>
  </w:num>
  <w:num w:numId="32">
    <w:abstractNumId w:val="38"/>
  </w:num>
  <w:num w:numId="33">
    <w:abstractNumId w:val="31"/>
  </w:num>
  <w:num w:numId="34">
    <w:abstractNumId w:val="28"/>
  </w:num>
  <w:num w:numId="35">
    <w:abstractNumId w:val="3"/>
  </w:num>
  <w:num w:numId="36">
    <w:abstractNumId w:val="9"/>
  </w:num>
  <w:num w:numId="37">
    <w:abstractNumId w:val="10"/>
  </w:num>
  <w:num w:numId="38">
    <w:abstractNumId w:val="3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A5"/>
    <w:rsid w:val="00000981"/>
    <w:rsid w:val="0000202E"/>
    <w:rsid w:val="00004348"/>
    <w:rsid w:val="00014BA5"/>
    <w:rsid w:val="00015834"/>
    <w:rsid w:val="0002076F"/>
    <w:rsid w:val="0002155D"/>
    <w:rsid w:val="000261C7"/>
    <w:rsid w:val="0002742D"/>
    <w:rsid w:val="000303B2"/>
    <w:rsid w:val="00030766"/>
    <w:rsid w:val="00031DE9"/>
    <w:rsid w:val="00032F1A"/>
    <w:rsid w:val="00050127"/>
    <w:rsid w:val="00050451"/>
    <w:rsid w:val="000528F0"/>
    <w:rsid w:val="000552E7"/>
    <w:rsid w:val="00061A2E"/>
    <w:rsid w:val="00067856"/>
    <w:rsid w:val="000678B2"/>
    <w:rsid w:val="00074744"/>
    <w:rsid w:val="00082C52"/>
    <w:rsid w:val="00086093"/>
    <w:rsid w:val="00090609"/>
    <w:rsid w:val="00092A6D"/>
    <w:rsid w:val="00097BFB"/>
    <w:rsid w:val="000A2F23"/>
    <w:rsid w:val="000A4EEC"/>
    <w:rsid w:val="000A6E26"/>
    <w:rsid w:val="000B0570"/>
    <w:rsid w:val="000B3398"/>
    <w:rsid w:val="000C0E01"/>
    <w:rsid w:val="000C207A"/>
    <w:rsid w:val="000C2307"/>
    <w:rsid w:val="000C4BA1"/>
    <w:rsid w:val="000C78AD"/>
    <w:rsid w:val="000D0F98"/>
    <w:rsid w:val="000D10C6"/>
    <w:rsid w:val="000D1710"/>
    <w:rsid w:val="000D4E47"/>
    <w:rsid w:val="000D5EE0"/>
    <w:rsid w:val="000D6416"/>
    <w:rsid w:val="000E1053"/>
    <w:rsid w:val="000E1B6E"/>
    <w:rsid w:val="000E1D63"/>
    <w:rsid w:val="000E5097"/>
    <w:rsid w:val="000F13FC"/>
    <w:rsid w:val="000F575A"/>
    <w:rsid w:val="001007F7"/>
    <w:rsid w:val="00104723"/>
    <w:rsid w:val="0010704D"/>
    <w:rsid w:val="00107612"/>
    <w:rsid w:val="00107A29"/>
    <w:rsid w:val="00112D34"/>
    <w:rsid w:val="001173F9"/>
    <w:rsid w:val="001216A0"/>
    <w:rsid w:val="00121F9A"/>
    <w:rsid w:val="00122F32"/>
    <w:rsid w:val="00123A16"/>
    <w:rsid w:val="001254BF"/>
    <w:rsid w:val="00126811"/>
    <w:rsid w:val="001272AC"/>
    <w:rsid w:val="00140568"/>
    <w:rsid w:val="0014172B"/>
    <w:rsid w:val="001518CB"/>
    <w:rsid w:val="00152580"/>
    <w:rsid w:val="00152E97"/>
    <w:rsid w:val="0015515E"/>
    <w:rsid w:val="00161A6A"/>
    <w:rsid w:val="001722B5"/>
    <w:rsid w:val="0018471C"/>
    <w:rsid w:val="00186ABE"/>
    <w:rsid w:val="0019644E"/>
    <w:rsid w:val="001A5BDC"/>
    <w:rsid w:val="001B62A7"/>
    <w:rsid w:val="001B7078"/>
    <w:rsid w:val="001C49BA"/>
    <w:rsid w:val="001C71B9"/>
    <w:rsid w:val="001D1ECB"/>
    <w:rsid w:val="001E034A"/>
    <w:rsid w:val="001E17D7"/>
    <w:rsid w:val="001E2B2D"/>
    <w:rsid w:val="001E4620"/>
    <w:rsid w:val="001E71FC"/>
    <w:rsid w:val="001F34A3"/>
    <w:rsid w:val="001F3856"/>
    <w:rsid w:val="001F7B92"/>
    <w:rsid w:val="0020002E"/>
    <w:rsid w:val="00200671"/>
    <w:rsid w:val="00203F63"/>
    <w:rsid w:val="00220A96"/>
    <w:rsid w:val="00222893"/>
    <w:rsid w:val="0023115D"/>
    <w:rsid w:val="00234FDB"/>
    <w:rsid w:val="00237F58"/>
    <w:rsid w:val="00240FA5"/>
    <w:rsid w:val="002479CA"/>
    <w:rsid w:val="00250663"/>
    <w:rsid w:val="00250F11"/>
    <w:rsid w:val="00253A03"/>
    <w:rsid w:val="00254571"/>
    <w:rsid w:val="00257286"/>
    <w:rsid w:val="0026334B"/>
    <w:rsid w:val="002708B6"/>
    <w:rsid w:val="00272575"/>
    <w:rsid w:val="002740B3"/>
    <w:rsid w:val="00277244"/>
    <w:rsid w:val="00282F26"/>
    <w:rsid w:val="002863F7"/>
    <w:rsid w:val="00286AA1"/>
    <w:rsid w:val="00287581"/>
    <w:rsid w:val="00292BBE"/>
    <w:rsid w:val="00292D0C"/>
    <w:rsid w:val="0029380B"/>
    <w:rsid w:val="0029575B"/>
    <w:rsid w:val="002A01CE"/>
    <w:rsid w:val="002A1421"/>
    <w:rsid w:val="002A5E43"/>
    <w:rsid w:val="002A5EA5"/>
    <w:rsid w:val="002B04B7"/>
    <w:rsid w:val="002B195F"/>
    <w:rsid w:val="002B2F4E"/>
    <w:rsid w:val="002B30B7"/>
    <w:rsid w:val="002B4842"/>
    <w:rsid w:val="002C0395"/>
    <w:rsid w:val="002C0B1F"/>
    <w:rsid w:val="002C2A8E"/>
    <w:rsid w:val="002C4F94"/>
    <w:rsid w:val="002C6B50"/>
    <w:rsid w:val="002D3C75"/>
    <w:rsid w:val="002E64AB"/>
    <w:rsid w:val="002F178B"/>
    <w:rsid w:val="002F4235"/>
    <w:rsid w:val="003012C6"/>
    <w:rsid w:val="003018E0"/>
    <w:rsid w:val="00301BF2"/>
    <w:rsid w:val="00303A36"/>
    <w:rsid w:val="00304FFA"/>
    <w:rsid w:val="0031484D"/>
    <w:rsid w:val="0031516E"/>
    <w:rsid w:val="00317EB6"/>
    <w:rsid w:val="00340688"/>
    <w:rsid w:val="00342F08"/>
    <w:rsid w:val="00344653"/>
    <w:rsid w:val="003446A8"/>
    <w:rsid w:val="00347216"/>
    <w:rsid w:val="003501AD"/>
    <w:rsid w:val="00350658"/>
    <w:rsid w:val="00352ED6"/>
    <w:rsid w:val="00361A36"/>
    <w:rsid w:val="00361BB1"/>
    <w:rsid w:val="00362694"/>
    <w:rsid w:val="0036689D"/>
    <w:rsid w:val="00366E33"/>
    <w:rsid w:val="003722EC"/>
    <w:rsid w:val="003729BF"/>
    <w:rsid w:val="003750D9"/>
    <w:rsid w:val="00377525"/>
    <w:rsid w:val="0038003C"/>
    <w:rsid w:val="00386C1A"/>
    <w:rsid w:val="003969F7"/>
    <w:rsid w:val="003A1F71"/>
    <w:rsid w:val="003A2B3A"/>
    <w:rsid w:val="003A2B79"/>
    <w:rsid w:val="003A3596"/>
    <w:rsid w:val="003A4A04"/>
    <w:rsid w:val="003A5E20"/>
    <w:rsid w:val="003B07B3"/>
    <w:rsid w:val="003B1772"/>
    <w:rsid w:val="003B7EA9"/>
    <w:rsid w:val="003C2498"/>
    <w:rsid w:val="003C5302"/>
    <w:rsid w:val="003C5614"/>
    <w:rsid w:val="003D5999"/>
    <w:rsid w:val="003E2961"/>
    <w:rsid w:val="003F196D"/>
    <w:rsid w:val="00400BC1"/>
    <w:rsid w:val="00402EC1"/>
    <w:rsid w:val="00403F44"/>
    <w:rsid w:val="004060E9"/>
    <w:rsid w:val="00406AC5"/>
    <w:rsid w:val="0040796D"/>
    <w:rsid w:val="0041050E"/>
    <w:rsid w:val="00413F8D"/>
    <w:rsid w:val="00415CCB"/>
    <w:rsid w:val="004164D4"/>
    <w:rsid w:val="00423CA9"/>
    <w:rsid w:val="00424E1A"/>
    <w:rsid w:val="00425667"/>
    <w:rsid w:val="00427AEC"/>
    <w:rsid w:val="004324AB"/>
    <w:rsid w:val="00433FA9"/>
    <w:rsid w:val="004431FC"/>
    <w:rsid w:val="004433DF"/>
    <w:rsid w:val="004440EA"/>
    <w:rsid w:val="00444E2C"/>
    <w:rsid w:val="00444F4E"/>
    <w:rsid w:val="00446C3B"/>
    <w:rsid w:val="00446FED"/>
    <w:rsid w:val="0044785C"/>
    <w:rsid w:val="00456CB4"/>
    <w:rsid w:val="00475DC9"/>
    <w:rsid w:val="0048089C"/>
    <w:rsid w:val="004822F8"/>
    <w:rsid w:val="00486057"/>
    <w:rsid w:val="0048711D"/>
    <w:rsid w:val="004A2E4B"/>
    <w:rsid w:val="004A2F7A"/>
    <w:rsid w:val="004B3F18"/>
    <w:rsid w:val="004B5D01"/>
    <w:rsid w:val="004B6218"/>
    <w:rsid w:val="004C5292"/>
    <w:rsid w:val="004C7039"/>
    <w:rsid w:val="004E0A8F"/>
    <w:rsid w:val="004E34B0"/>
    <w:rsid w:val="004E380C"/>
    <w:rsid w:val="004E520A"/>
    <w:rsid w:val="0050270D"/>
    <w:rsid w:val="00504084"/>
    <w:rsid w:val="00513589"/>
    <w:rsid w:val="00516850"/>
    <w:rsid w:val="00516A7C"/>
    <w:rsid w:val="00522A14"/>
    <w:rsid w:val="0052636E"/>
    <w:rsid w:val="005270A6"/>
    <w:rsid w:val="00527456"/>
    <w:rsid w:val="00527CB7"/>
    <w:rsid w:val="00533BE8"/>
    <w:rsid w:val="005415A2"/>
    <w:rsid w:val="00541C59"/>
    <w:rsid w:val="00543BE1"/>
    <w:rsid w:val="00552965"/>
    <w:rsid w:val="00556852"/>
    <w:rsid w:val="005573EF"/>
    <w:rsid w:val="00565AC6"/>
    <w:rsid w:val="005725FE"/>
    <w:rsid w:val="0057695E"/>
    <w:rsid w:val="00581471"/>
    <w:rsid w:val="00583A87"/>
    <w:rsid w:val="00591BDF"/>
    <w:rsid w:val="00592287"/>
    <w:rsid w:val="00594368"/>
    <w:rsid w:val="005959C8"/>
    <w:rsid w:val="0059766A"/>
    <w:rsid w:val="005A2CDA"/>
    <w:rsid w:val="005B3698"/>
    <w:rsid w:val="005B71C9"/>
    <w:rsid w:val="005C09C9"/>
    <w:rsid w:val="005C1350"/>
    <w:rsid w:val="005C13A0"/>
    <w:rsid w:val="005C247D"/>
    <w:rsid w:val="005C48D4"/>
    <w:rsid w:val="005E49D5"/>
    <w:rsid w:val="005E51DD"/>
    <w:rsid w:val="005F3E03"/>
    <w:rsid w:val="005F5065"/>
    <w:rsid w:val="005F6722"/>
    <w:rsid w:val="005F79FD"/>
    <w:rsid w:val="00600945"/>
    <w:rsid w:val="00601EBF"/>
    <w:rsid w:val="0060368F"/>
    <w:rsid w:val="0060446F"/>
    <w:rsid w:val="006064A1"/>
    <w:rsid w:val="00614595"/>
    <w:rsid w:val="00617A2D"/>
    <w:rsid w:val="00622F3B"/>
    <w:rsid w:val="00623887"/>
    <w:rsid w:val="00632C6D"/>
    <w:rsid w:val="0064312B"/>
    <w:rsid w:val="00643825"/>
    <w:rsid w:val="00644454"/>
    <w:rsid w:val="00646D8C"/>
    <w:rsid w:val="006514E1"/>
    <w:rsid w:val="006543AB"/>
    <w:rsid w:val="006558BC"/>
    <w:rsid w:val="00656203"/>
    <w:rsid w:val="00665551"/>
    <w:rsid w:val="00666E41"/>
    <w:rsid w:val="00667E85"/>
    <w:rsid w:val="00671881"/>
    <w:rsid w:val="00672E03"/>
    <w:rsid w:val="00673E31"/>
    <w:rsid w:val="00674763"/>
    <w:rsid w:val="00680BDD"/>
    <w:rsid w:val="00682A71"/>
    <w:rsid w:val="00682EC7"/>
    <w:rsid w:val="00686137"/>
    <w:rsid w:val="0069235A"/>
    <w:rsid w:val="00693E05"/>
    <w:rsid w:val="0069417D"/>
    <w:rsid w:val="006959C8"/>
    <w:rsid w:val="00697116"/>
    <w:rsid w:val="00697A02"/>
    <w:rsid w:val="006A191C"/>
    <w:rsid w:val="006B6B46"/>
    <w:rsid w:val="006C2FF2"/>
    <w:rsid w:val="006C3BCB"/>
    <w:rsid w:val="006D0738"/>
    <w:rsid w:val="006D468C"/>
    <w:rsid w:val="006E1AE2"/>
    <w:rsid w:val="006E24AC"/>
    <w:rsid w:val="006E30D4"/>
    <w:rsid w:val="006E4772"/>
    <w:rsid w:val="006E5653"/>
    <w:rsid w:val="006E7D05"/>
    <w:rsid w:val="006F021D"/>
    <w:rsid w:val="006F1C81"/>
    <w:rsid w:val="007009EE"/>
    <w:rsid w:val="007045AA"/>
    <w:rsid w:val="00704C06"/>
    <w:rsid w:val="00705A5A"/>
    <w:rsid w:val="00713207"/>
    <w:rsid w:val="007142F3"/>
    <w:rsid w:val="007220DC"/>
    <w:rsid w:val="007238DC"/>
    <w:rsid w:val="00726180"/>
    <w:rsid w:val="00730F0D"/>
    <w:rsid w:val="00734E26"/>
    <w:rsid w:val="007357E1"/>
    <w:rsid w:val="007359F4"/>
    <w:rsid w:val="00736357"/>
    <w:rsid w:val="00747A21"/>
    <w:rsid w:val="00750719"/>
    <w:rsid w:val="007528F4"/>
    <w:rsid w:val="007529FC"/>
    <w:rsid w:val="00752ADF"/>
    <w:rsid w:val="007530AF"/>
    <w:rsid w:val="00754B71"/>
    <w:rsid w:val="00755A05"/>
    <w:rsid w:val="007651EB"/>
    <w:rsid w:val="007667EF"/>
    <w:rsid w:val="00772F15"/>
    <w:rsid w:val="0077763D"/>
    <w:rsid w:val="007825ED"/>
    <w:rsid w:val="00782EDA"/>
    <w:rsid w:val="007852CD"/>
    <w:rsid w:val="00787417"/>
    <w:rsid w:val="00793063"/>
    <w:rsid w:val="00795BC3"/>
    <w:rsid w:val="00797A5B"/>
    <w:rsid w:val="007A02DE"/>
    <w:rsid w:val="007A2358"/>
    <w:rsid w:val="007A41B7"/>
    <w:rsid w:val="007A426F"/>
    <w:rsid w:val="007B221A"/>
    <w:rsid w:val="007B3637"/>
    <w:rsid w:val="007B4658"/>
    <w:rsid w:val="007B6ED0"/>
    <w:rsid w:val="007C0935"/>
    <w:rsid w:val="007C2EE4"/>
    <w:rsid w:val="007D5BE5"/>
    <w:rsid w:val="007D7879"/>
    <w:rsid w:val="007E15CF"/>
    <w:rsid w:val="007E1F48"/>
    <w:rsid w:val="007E29F4"/>
    <w:rsid w:val="007E3B75"/>
    <w:rsid w:val="007E479A"/>
    <w:rsid w:val="007E7F1A"/>
    <w:rsid w:val="007F7715"/>
    <w:rsid w:val="00802ACD"/>
    <w:rsid w:val="008046BD"/>
    <w:rsid w:val="008125C1"/>
    <w:rsid w:val="00817621"/>
    <w:rsid w:val="008213AE"/>
    <w:rsid w:val="00825A29"/>
    <w:rsid w:val="00836BD7"/>
    <w:rsid w:val="00836F67"/>
    <w:rsid w:val="008401D7"/>
    <w:rsid w:val="00843CA5"/>
    <w:rsid w:val="00844646"/>
    <w:rsid w:val="00850A47"/>
    <w:rsid w:val="00852648"/>
    <w:rsid w:val="00856866"/>
    <w:rsid w:val="00860CA0"/>
    <w:rsid w:val="00860FF4"/>
    <w:rsid w:val="00867824"/>
    <w:rsid w:val="00876C76"/>
    <w:rsid w:val="00882EC4"/>
    <w:rsid w:val="00884485"/>
    <w:rsid w:val="00884793"/>
    <w:rsid w:val="008936C4"/>
    <w:rsid w:val="008976AE"/>
    <w:rsid w:val="0089799B"/>
    <w:rsid w:val="008A0CB9"/>
    <w:rsid w:val="008A1000"/>
    <w:rsid w:val="008A1932"/>
    <w:rsid w:val="008A3695"/>
    <w:rsid w:val="008A756D"/>
    <w:rsid w:val="008B7611"/>
    <w:rsid w:val="008C0D2F"/>
    <w:rsid w:val="008C1EAD"/>
    <w:rsid w:val="008D050E"/>
    <w:rsid w:val="008D2CE4"/>
    <w:rsid w:val="008D577F"/>
    <w:rsid w:val="008D5A55"/>
    <w:rsid w:val="008E1F13"/>
    <w:rsid w:val="008E2A90"/>
    <w:rsid w:val="008E5901"/>
    <w:rsid w:val="008E5CD3"/>
    <w:rsid w:val="008E5F00"/>
    <w:rsid w:val="008E77C7"/>
    <w:rsid w:val="008E7EB5"/>
    <w:rsid w:val="008F0518"/>
    <w:rsid w:val="008F360C"/>
    <w:rsid w:val="008F6B8D"/>
    <w:rsid w:val="009056C0"/>
    <w:rsid w:val="00907350"/>
    <w:rsid w:val="0091048C"/>
    <w:rsid w:val="00913662"/>
    <w:rsid w:val="00913BCF"/>
    <w:rsid w:val="009156E3"/>
    <w:rsid w:val="009173CD"/>
    <w:rsid w:val="00917735"/>
    <w:rsid w:val="009223C8"/>
    <w:rsid w:val="00927C22"/>
    <w:rsid w:val="0093749D"/>
    <w:rsid w:val="00941FB5"/>
    <w:rsid w:val="00942376"/>
    <w:rsid w:val="00943B58"/>
    <w:rsid w:val="00944194"/>
    <w:rsid w:val="00947411"/>
    <w:rsid w:val="00947453"/>
    <w:rsid w:val="0095287A"/>
    <w:rsid w:val="0096292D"/>
    <w:rsid w:val="00962F29"/>
    <w:rsid w:val="00966424"/>
    <w:rsid w:val="0097209D"/>
    <w:rsid w:val="009804A4"/>
    <w:rsid w:val="00984897"/>
    <w:rsid w:val="00987752"/>
    <w:rsid w:val="009960EF"/>
    <w:rsid w:val="0099616F"/>
    <w:rsid w:val="0099659A"/>
    <w:rsid w:val="00997368"/>
    <w:rsid w:val="009976C7"/>
    <w:rsid w:val="009B2A04"/>
    <w:rsid w:val="009C2EB0"/>
    <w:rsid w:val="009C39AB"/>
    <w:rsid w:val="009D202E"/>
    <w:rsid w:val="009D6547"/>
    <w:rsid w:val="009E270F"/>
    <w:rsid w:val="009E3E2D"/>
    <w:rsid w:val="009F120F"/>
    <w:rsid w:val="009F14FE"/>
    <w:rsid w:val="009F1DA6"/>
    <w:rsid w:val="009F3A00"/>
    <w:rsid w:val="009F3F20"/>
    <w:rsid w:val="009F766F"/>
    <w:rsid w:val="00A02DC7"/>
    <w:rsid w:val="00A0425C"/>
    <w:rsid w:val="00A043B2"/>
    <w:rsid w:val="00A1006D"/>
    <w:rsid w:val="00A10687"/>
    <w:rsid w:val="00A10DE6"/>
    <w:rsid w:val="00A136B0"/>
    <w:rsid w:val="00A13EE3"/>
    <w:rsid w:val="00A15C7B"/>
    <w:rsid w:val="00A2424B"/>
    <w:rsid w:val="00A2663C"/>
    <w:rsid w:val="00A270F1"/>
    <w:rsid w:val="00A313DF"/>
    <w:rsid w:val="00A36087"/>
    <w:rsid w:val="00A4788F"/>
    <w:rsid w:val="00A52FD7"/>
    <w:rsid w:val="00A53EA7"/>
    <w:rsid w:val="00A6534D"/>
    <w:rsid w:val="00A67AA8"/>
    <w:rsid w:val="00A67CE6"/>
    <w:rsid w:val="00A67FFB"/>
    <w:rsid w:val="00A73533"/>
    <w:rsid w:val="00A74844"/>
    <w:rsid w:val="00A7792C"/>
    <w:rsid w:val="00A81869"/>
    <w:rsid w:val="00A821D1"/>
    <w:rsid w:val="00A82515"/>
    <w:rsid w:val="00A83CCF"/>
    <w:rsid w:val="00A8443E"/>
    <w:rsid w:val="00A9370A"/>
    <w:rsid w:val="00A93D65"/>
    <w:rsid w:val="00A97237"/>
    <w:rsid w:val="00AA28A6"/>
    <w:rsid w:val="00AB3DD9"/>
    <w:rsid w:val="00AB51F1"/>
    <w:rsid w:val="00AB5665"/>
    <w:rsid w:val="00AC30CB"/>
    <w:rsid w:val="00AC3126"/>
    <w:rsid w:val="00AD03AC"/>
    <w:rsid w:val="00AD30D4"/>
    <w:rsid w:val="00AF1558"/>
    <w:rsid w:val="00AF1582"/>
    <w:rsid w:val="00AF4543"/>
    <w:rsid w:val="00AF744C"/>
    <w:rsid w:val="00B00CCB"/>
    <w:rsid w:val="00B041B0"/>
    <w:rsid w:val="00B04EB9"/>
    <w:rsid w:val="00B06A50"/>
    <w:rsid w:val="00B06C7E"/>
    <w:rsid w:val="00B1037E"/>
    <w:rsid w:val="00B120B8"/>
    <w:rsid w:val="00B130F5"/>
    <w:rsid w:val="00B13D55"/>
    <w:rsid w:val="00B14BBF"/>
    <w:rsid w:val="00B14C81"/>
    <w:rsid w:val="00B167D3"/>
    <w:rsid w:val="00B2125F"/>
    <w:rsid w:val="00B243A7"/>
    <w:rsid w:val="00B26394"/>
    <w:rsid w:val="00B2759A"/>
    <w:rsid w:val="00B308BB"/>
    <w:rsid w:val="00B37BFB"/>
    <w:rsid w:val="00B51304"/>
    <w:rsid w:val="00B52C09"/>
    <w:rsid w:val="00B6160F"/>
    <w:rsid w:val="00B64E45"/>
    <w:rsid w:val="00B74A17"/>
    <w:rsid w:val="00B76290"/>
    <w:rsid w:val="00B8064D"/>
    <w:rsid w:val="00B810F3"/>
    <w:rsid w:val="00B825C5"/>
    <w:rsid w:val="00B82CCB"/>
    <w:rsid w:val="00B843C1"/>
    <w:rsid w:val="00B878D1"/>
    <w:rsid w:val="00B91CEF"/>
    <w:rsid w:val="00B95B15"/>
    <w:rsid w:val="00B97440"/>
    <w:rsid w:val="00BA20DC"/>
    <w:rsid w:val="00BA216F"/>
    <w:rsid w:val="00BA5E18"/>
    <w:rsid w:val="00BA7202"/>
    <w:rsid w:val="00BB236E"/>
    <w:rsid w:val="00BB3D6A"/>
    <w:rsid w:val="00BB6C2B"/>
    <w:rsid w:val="00BC3394"/>
    <w:rsid w:val="00BC3567"/>
    <w:rsid w:val="00BC5FBA"/>
    <w:rsid w:val="00BD1175"/>
    <w:rsid w:val="00BD1786"/>
    <w:rsid w:val="00BD539B"/>
    <w:rsid w:val="00BD5CFD"/>
    <w:rsid w:val="00BD64D8"/>
    <w:rsid w:val="00BD6A1C"/>
    <w:rsid w:val="00BE1C5A"/>
    <w:rsid w:val="00BE3958"/>
    <w:rsid w:val="00BE3FAB"/>
    <w:rsid w:val="00BF1B43"/>
    <w:rsid w:val="00BF228A"/>
    <w:rsid w:val="00BF2930"/>
    <w:rsid w:val="00BF40E3"/>
    <w:rsid w:val="00C00F7A"/>
    <w:rsid w:val="00C0191C"/>
    <w:rsid w:val="00C12D3B"/>
    <w:rsid w:val="00C16558"/>
    <w:rsid w:val="00C16ED1"/>
    <w:rsid w:val="00C2306C"/>
    <w:rsid w:val="00C240BC"/>
    <w:rsid w:val="00C2624A"/>
    <w:rsid w:val="00C26590"/>
    <w:rsid w:val="00C34F43"/>
    <w:rsid w:val="00C35D87"/>
    <w:rsid w:val="00C3659C"/>
    <w:rsid w:val="00C4153A"/>
    <w:rsid w:val="00C419A2"/>
    <w:rsid w:val="00C43A73"/>
    <w:rsid w:val="00C56E3E"/>
    <w:rsid w:val="00C6258D"/>
    <w:rsid w:val="00C632BB"/>
    <w:rsid w:val="00C63CF6"/>
    <w:rsid w:val="00C6611D"/>
    <w:rsid w:val="00C6757C"/>
    <w:rsid w:val="00C72302"/>
    <w:rsid w:val="00C77F09"/>
    <w:rsid w:val="00C800D4"/>
    <w:rsid w:val="00C81B87"/>
    <w:rsid w:val="00C8244B"/>
    <w:rsid w:val="00C852C1"/>
    <w:rsid w:val="00C85EF0"/>
    <w:rsid w:val="00C94B50"/>
    <w:rsid w:val="00C96A16"/>
    <w:rsid w:val="00CA16DF"/>
    <w:rsid w:val="00CA1F1C"/>
    <w:rsid w:val="00CA3B3D"/>
    <w:rsid w:val="00CA3EEC"/>
    <w:rsid w:val="00CA67D1"/>
    <w:rsid w:val="00CB030D"/>
    <w:rsid w:val="00CB1334"/>
    <w:rsid w:val="00CB171F"/>
    <w:rsid w:val="00CB7B32"/>
    <w:rsid w:val="00CC1CF4"/>
    <w:rsid w:val="00CC7A7A"/>
    <w:rsid w:val="00CE2CB6"/>
    <w:rsid w:val="00CE6834"/>
    <w:rsid w:val="00CF14AF"/>
    <w:rsid w:val="00CF5A22"/>
    <w:rsid w:val="00D005A2"/>
    <w:rsid w:val="00D02595"/>
    <w:rsid w:val="00D02939"/>
    <w:rsid w:val="00D03B26"/>
    <w:rsid w:val="00D0576A"/>
    <w:rsid w:val="00D07392"/>
    <w:rsid w:val="00D25704"/>
    <w:rsid w:val="00D33C3D"/>
    <w:rsid w:val="00D34D51"/>
    <w:rsid w:val="00D37597"/>
    <w:rsid w:val="00D402C5"/>
    <w:rsid w:val="00D41E35"/>
    <w:rsid w:val="00D4350B"/>
    <w:rsid w:val="00D45DC1"/>
    <w:rsid w:val="00D47173"/>
    <w:rsid w:val="00D56971"/>
    <w:rsid w:val="00D6307C"/>
    <w:rsid w:val="00D638BC"/>
    <w:rsid w:val="00D65B5C"/>
    <w:rsid w:val="00D71615"/>
    <w:rsid w:val="00D727DB"/>
    <w:rsid w:val="00D75FCE"/>
    <w:rsid w:val="00D80083"/>
    <w:rsid w:val="00D8525D"/>
    <w:rsid w:val="00D87B5D"/>
    <w:rsid w:val="00DA4FAD"/>
    <w:rsid w:val="00DB3F9C"/>
    <w:rsid w:val="00DB4408"/>
    <w:rsid w:val="00DB4492"/>
    <w:rsid w:val="00DB6513"/>
    <w:rsid w:val="00DC5A18"/>
    <w:rsid w:val="00DD2D28"/>
    <w:rsid w:val="00DD45CC"/>
    <w:rsid w:val="00DD652A"/>
    <w:rsid w:val="00DD699E"/>
    <w:rsid w:val="00DE21CA"/>
    <w:rsid w:val="00DF0B85"/>
    <w:rsid w:val="00DF4279"/>
    <w:rsid w:val="00DF5C8E"/>
    <w:rsid w:val="00E03048"/>
    <w:rsid w:val="00E1095C"/>
    <w:rsid w:val="00E32DB6"/>
    <w:rsid w:val="00E330FA"/>
    <w:rsid w:val="00E33D16"/>
    <w:rsid w:val="00E354FF"/>
    <w:rsid w:val="00E358E0"/>
    <w:rsid w:val="00E408BC"/>
    <w:rsid w:val="00E443A4"/>
    <w:rsid w:val="00E44431"/>
    <w:rsid w:val="00E44669"/>
    <w:rsid w:val="00E45687"/>
    <w:rsid w:val="00E51867"/>
    <w:rsid w:val="00E56081"/>
    <w:rsid w:val="00E573F6"/>
    <w:rsid w:val="00E61116"/>
    <w:rsid w:val="00E65CB8"/>
    <w:rsid w:val="00E70E8E"/>
    <w:rsid w:val="00E73504"/>
    <w:rsid w:val="00E737C7"/>
    <w:rsid w:val="00E7433C"/>
    <w:rsid w:val="00E74814"/>
    <w:rsid w:val="00E812F4"/>
    <w:rsid w:val="00E81BEE"/>
    <w:rsid w:val="00E82607"/>
    <w:rsid w:val="00E84E7A"/>
    <w:rsid w:val="00E87C00"/>
    <w:rsid w:val="00E92FC1"/>
    <w:rsid w:val="00E94BFC"/>
    <w:rsid w:val="00E97128"/>
    <w:rsid w:val="00EA1746"/>
    <w:rsid w:val="00EA37A6"/>
    <w:rsid w:val="00EA6A35"/>
    <w:rsid w:val="00EB05D4"/>
    <w:rsid w:val="00EB0DC6"/>
    <w:rsid w:val="00EB1A0C"/>
    <w:rsid w:val="00EB206B"/>
    <w:rsid w:val="00EB676B"/>
    <w:rsid w:val="00EC5991"/>
    <w:rsid w:val="00ED3C6B"/>
    <w:rsid w:val="00EE5547"/>
    <w:rsid w:val="00EE5CF4"/>
    <w:rsid w:val="00EF2BA8"/>
    <w:rsid w:val="00EF5C56"/>
    <w:rsid w:val="00EF76D4"/>
    <w:rsid w:val="00F00B80"/>
    <w:rsid w:val="00F0178D"/>
    <w:rsid w:val="00F05117"/>
    <w:rsid w:val="00F05A16"/>
    <w:rsid w:val="00F11E4E"/>
    <w:rsid w:val="00F13CDD"/>
    <w:rsid w:val="00F142C2"/>
    <w:rsid w:val="00F14FAC"/>
    <w:rsid w:val="00F20D77"/>
    <w:rsid w:val="00F23F75"/>
    <w:rsid w:val="00F2451E"/>
    <w:rsid w:val="00F3121F"/>
    <w:rsid w:val="00F3281E"/>
    <w:rsid w:val="00F36129"/>
    <w:rsid w:val="00F37068"/>
    <w:rsid w:val="00F42F6E"/>
    <w:rsid w:val="00F42FD3"/>
    <w:rsid w:val="00F45539"/>
    <w:rsid w:val="00F46337"/>
    <w:rsid w:val="00F47C04"/>
    <w:rsid w:val="00F5286B"/>
    <w:rsid w:val="00F57514"/>
    <w:rsid w:val="00F627D3"/>
    <w:rsid w:val="00F640D7"/>
    <w:rsid w:val="00F648A7"/>
    <w:rsid w:val="00F71279"/>
    <w:rsid w:val="00F735BA"/>
    <w:rsid w:val="00F76408"/>
    <w:rsid w:val="00F847DC"/>
    <w:rsid w:val="00F920A0"/>
    <w:rsid w:val="00F9317F"/>
    <w:rsid w:val="00F938AA"/>
    <w:rsid w:val="00F94587"/>
    <w:rsid w:val="00F954D0"/>
    <w:rsid w:val="00F97D4C"/>
    <w:rsid w:val="00FA2FD3"/>
    <w:rsid w:val="00FA3866"/>
    <w:rsid w:val="00FA54A1"/>
    <w:rsid w:val="00FA6E0D"/>
    <w:rsid w:val="00FA7ACD"/>
    <w:rsid w:val="00FB2A7E"/>
    <w:rsid w:val="00FB3831"/>
    <w:rsid w:val="00FB43C8"/>
    <w:rsid w:val="00FC199B"/>
    <w:rsid w:val="00FC1D52"/>
    <w:rsid w:val="00FC29DA"/>
    <w:rsid w:val="00FC4961"/>
    <w:rsid w:val="00FE139D"/>
    <w:rsid w:val="00FE2593"/>
    <w:rsid w:val="00FE783F"/>
    <w:rsid w:val="00FE786E"/>
    <w:rsid w:val="00FF5122"/>
    <w:rsid w:val="00FF662D"/>
    <w:rsid w:val="00FF6944"/>
    <w:rsid w:val="00FF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6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471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B7629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CA5"/>
    <w:pPr>
      <w:ind w:left="720"/>
      <w:contextualSpacing/>
    </w:pPr>
  </w:style>
  <w:style w:type="character" w:styleId="a4">
    <w:name w:val="Hyperlink"/>
    <w:basedOn w:val="a0"/>
    <w:uiPriority w:val="99"/>
    <w:unhideWhenUsed/>
    <w:rsid w:val="00303A36"/>
    <w:rPr>
      <w:color w:val="0000FF"/>
      <w:u w:val="single"/>
    </w:rPr>
  </w:style>
  <w:style w:type="paragraph" w:styleId="a5">
    <w:name w:val="Normal (Web)"/>
    <w:basedOn w:val="a"/>
    <w:uiPriority w:val="99"/>
    <w:unhideWhenUsed/>
    <w:rsid w:val="00303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785C"/>
    <w:rPr>
      <w:rFonts w:ascii="Courier New" w:eastAsia="Times New Roman" w:hAnsi="Courier New" w:cs="Courier New"/>
      <w:sz w:val="20"/>
      <w:szCs w:val="20"/>
      <w:lang w:eastAsia="ru-RU"/>
    </w:rPr>
  </w:style>
  <w:style w:type="character" w:customStyle="1" w:styleId="y2iqfc">
    <w:name w:val="y2iqfc"/>
    <w:basedOn w:val="a0"/>
    <w:rsid w:val="0044785C"/>
  </w:style>
  <w:style w:type="character" w:customStyle="1" w:styleId="10">
    <w:name w:val="Заголовок 1 Знак"/>
    <w:basedOn w:val="a0"/>
    <w:link w:val="1"/>
    <w:uiPriority w:val="9"/>
    <w:rsid w:val="0099659A"/>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5415A2"/>
    <w:rPr>
      <w:i/>
      <w:iCs/>
    </w:rPr>
  </w:style>
  <w:style w:type="table" w:styleId="a7">
    <w:name w:val="Table Grid"/>
    <w:basedOn w:val="a1"/>
    <w:uiPriority w:val="59"/>
    <w:rsid w:val="00BD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D47173"/>
    <w:rPr>
      <w:rFonts w:asciiTheme="majorHAnsi" w:eastAsiaTheme="majorEastAsia" w:hAnsiTheme="majorHAnsi" w:cstheme="majorBidi"/>
      <w:color w:val="1F4D78" w:themeColor="accent1" w:themeShade="7F"/>
      <w:sz w:val="24"/>
      <w:szCs w:val="24"/>
    </w:rPr>
  </w:style>
  <w:style w:type="character" w:customStyle="1" w:styleId="mw-page-title-main">
    <w:name w:val="mw-page-title-main"/>
    <w:basedOn w:val="a0"/>
    <w:rsid w:val="00817621"/>
  </w:style>
  <w:style w:type="paragraph" w:styleId="a8">
    <w:name w:val="header"/>
    <w:basedOn w:val="a"/>
    <w:link w:val="a9"/>
    <w:uiPriority w:val="99"/>
    <w:unhideWhenUsed/>
    <w:rsid w:val="00E33D1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16"/>
  </w:style>
  <w:style w:type="paragraph" w:styleId="aa">
    <w:name w:val="footer"/>
    <w:basedOn w:val="a"/>
    <w:link w:val="ab"/>
    <w:uiPriority w:val="99"/>
    <w:unhideWhenUsed/>
    <w:rsid w:val="00E33D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16"/>
  </w:style>
  <w:style w:type="character" w:styleId="ac">
    <w:name w:val="Strong"/>
    <w:uiPriority w:val="22"/>
    <w:qFormat/>
    <w:rsid w:val="006514E1"/>
    <w:rPr>
      <w:b/>
      <w:bCs/>
    </w:rPr>
  </w:style>
  <w:style w:type="paragraph" w:styleId="ad">
    <w:name w:val="Balloon Text"/>
    <w:basedOn w:val="a"/>
    <w:link w:val="ae"/>
    <w:uiPriority w:val="99"/>
    <w:semiHidden/>
    <w:unhideWhenUsed/>
    <w:rsid w:val="00F648A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48A7"/>
    <w:rPr>
      <w:rFonts w:ascii="Tahoma" w:hAnsi="Tahoma" w:cs="Tahoma"/>
      <w:sz w:val="16"/>
      <w:szCs w:val="16"/>
    </w:rPr>
  </w:style>
  <w:style w:type="character" w:customStyle="1" w:styleId="80">
    <w:name w:val="Заголовок 8 Знак"/>
    <w:basedOn w:val="a0"/>
    <w:link w:val="8"/>
    <w:rsid w:val="00B76290"/>
    <w:rPr>
      <w:rFonts w:asciiTheme="majorHAnsi" w:eastAsiaTheme="majorEastAsia" w:hAnsiTheme="majorHAnsi" w:cstheme="majorBidi"/>
      <w:color w:val="404040" w:themeColor="text1" w:themeTint="BF"/>
      <w:sz w:val="20"/>
      <w:szCs w:val="20"/>
    </w:rPr>
  </w:style>
  <w:style w:type="paragraph" w:styleId="z-">
    <w:name w:val="HTML Top of Form"/>
    <w:basedOn w:val="a"/>
    <w:next w:val="a"/>
    <w:link w:val="z-0"/>
    <w:hidden/>
    <w:uiPriority w:val="99"/>
    <w:semiHidden/>
    <w:unhideWhenUsed/>
    <w:rsid w:val="00527CB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27CB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27CB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27CB7"/>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6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471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B7629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CA5"/>
    <w:pPr>
      <w:ind w:left="720"/>
      <w:contextualSpacing/>
    </w:pPr>
  </w:style>
  <w:style w:type="character" w:styleId="a4">
    <w:name w:val="Hyperlink"/>
    <w:basedOn w:val="a0"/>
    <w:uiPriority w:val="99"/>
    <w:unhideWhenUsed/>
    <w:rsid w:val="00303A36"/>
    <w:rPr>
      <w:color w:val="0000FF"/>
      <w:u w:val="single"/>
    </w:rPr>
  </w:style>
  <w:style w:type="paragraph" w:styleId="a5">
    <w:name w:val="Normal (Web)"/>
    <w:basedOn w:val="a"/>
    <w:uiPriority w:val="99"/>
    <w:unhideWhenUsed/>
    <w:rsid w:val="00303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785C"/>
    <w:rPr>
      <w:rFonts w:ascii="Courier New" w:eastAsia="Times New Roman" w:hAnsi="Courier New" w:cs="Courier New"/>
      <w:sz w:val="20"/>
      <w:szCs w:val="20"/>
      <w:lang w:eastAsia="ru-RU"/>
    </w:rPr>
  </w:style>
  <w:style w:type="character" w:customStyle="1" w:styleId="y2iqfc">
    <w:name w:val="y2iqfc"/>
    <w:basedOn w:val="a0"/>
    <w:rsid w:val="0044785C"/>
  </w:style>
  <w:style w:type="character" w:customStyle="1" w:styleId="10">
    <w:name w:val="Заголовок 1 Знак"/>
    <w:basedOn w:val="a0"/>
    <w:link w:val="1"/>
    <w:uiPriority w:val="9"/>
    <w:rsid w:val="0099659A"/>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5415A2"/>
    <w:rPr>
      <w:i/>
      <w:iCs/>
    </w:rPr>
  </w:style>
  <w:style w:type="table" w:styleId="a7">
    <w:name w:val="Table Grid"/>
    <w:basedOn w:val="a1"/>
    <w:uiPriority w:val="59"/>
    <w:rsid w:val="00BD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D47173"/>
    <w:rPr>
      <w:rFonts w:asciiTheme="majorHAnsi" w:eastAsiaTheme="majorEastAsia" w:hAnsiTheme="majorHAnsi" w:cstheme="majorBidi"/>
      <w:color w:val="1F4D78" w:themeColor="accent1" w:themeShade="7F"/>
      <w:sz w:val="24"/>
      <w:szCs w:val="24"/>
    </w:rPr>
  </w:style>
  <w:style w:type="character" w:customStyle="1" w:styleId="mw-page-title-main">
    <w:name w:val="mw-page-title-main"/>
    <w:basedOn w:val="a0"/>
    <w:rsid w:val="00817621"/>
  </w:style>
  <w:style w:type="paragraph" w:styleId="a8">
    <w:name w:val="header"/>
    <w:basedOn w:val="a"/>
    <w:link w:val="a9"/>
    <w:uiPriority w:val="99"/>
    <w:unhideWhenUsed/>
    <w:rsid w:val="00E33D1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16"/>
  </w:style>
  <w:style w:type="paragraph" w:styleId="aa">
    <w:name w:val="footer"/>
    <w:basedOn w:val="a"/>
    <w:link w:val="ab"/>
    <w:uiPriority w:val="99"/>
    <w:unhideWhenUsed/>
    <w:rsid w:val="00E33D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16"/>
  </w:style>
  <w:style w:type="character" w:styleId="ac">
    <w:name w:val="Strong"/>
    <w:uiPriority w:val="22"/>
    <w:qFormat/>
    <w:rsid w:val="006514E1"/>
    <w:rPr>
      <w:b/>
      <w:bCs/>
    </w:rPr>
  </w:style>
  <w:style w:type="paragraph" w:styleId="ad">
    <w:name w:val="Balloon Text"/>
    <w:basedOn w:val="a"/>
    <w:link w:val="ae"/>
    <w:uiPriority w:val="99"/>
    <w:semiHidden/>
    <w:unhideWhenUsed/>
    <w:rsid w:val="00F648A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48A7"/>
    <w:rPr>
      <w:rFonts w:ascii="Tahoma" w:hAnsi="Tahoma" w:cs="Tahoma"/>
      <w:sz w:val="16"/>
      <w:szCs w:val="16"/>
    </w:rPr>
  </w:style>
  <w:style w:type="character" w:customStyle="1" w:styleId="80">
    <w:name w:val="Заголовок 8 Знак"/>
    <w:basedOn w:val="a0"/>
    <w:link w:val="8"/>
    <w:rsid w:val="00B76290"/>
    <w:rPr>
      <w:rFonts w:asciiTheme="majorHAnsi" w:eastAsiaTheme="majorEastAsia" w:hAnsiTheme="majorHAnsi" w:cstheme="majorBidi"/>
      <w:color w:val="404040" w:themeColor="text1" w:themeTint="BF"/>
      <w:sz w:val="20"/>
      <w:szCs w:val="20"/>
    </w:rPr>
  </w:style>
  <w:style w:type="paragraph" w:styleId="z-">
    <w:name w:val="HTML Top of Form"/>
    <w:basedOn w:val="a"/>
    <w:next w:val="a"/>
    <w:link w:val="z-0"/>
    <w:hidden/>
    <w:uiPriority w:val="99"/>
    <w:semiHidden/>
    <w:unhideWhenUsed/>
    <w:rsid w:val="00527CB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27CB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27CB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27CB7"/>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7815">
      <w:bodyDiv w:val="1"/>
      <w:marLeft w:val="0"/>
      <w:marRight w:val="0"/>
      <w:marTop w:val="0"/>
      <w:marBottom w:val="0"/>
      <w:divBdr>
        <w:top w:val="none" w:sz="0" w:space="0" w:color="auto"/>
        <w:left w:val="none" w:sz="0" w:space="0" w:color="auto"/>
        <w:bottom w:val="none" w:sz="0" w:space="0" w:color="auto"/>
        <w:right w:val="none" w:sz="0" w:space="0" w:color="auto"/>
      </w:divBdr>
    </w:div>
    <w:div w:id="109714557">
      <w:bodyDiv w:val="1"/>
      <w:marLeft w:val="0"/>
      <w:marRight w:val="0"/>
      <w:marTop w:val="0"/>
      <w:marBottom w:val="0"/>
      <w:divBdr>
        <w:top w:val="none" w:sz="0" w:space="0" w:color="auto"/>
        <w:left w:val="none" w:sz="0" w:space="0" w:color="auto"/>
        <w:bottom w:val="none" w:sz="0" w:space="0" w:color="auto"/>
        <w:right w:val="none" w:sz="0" w:space="0" w:color="auto"/>
      </w:divBdr>
    </w:div>
    <w:div w:id="138033656">
      <w:bodyDiv w:val="1"/>
      <w:marLeft w:val="0"/>
      <w:marRight w:val="0"/>
      <w:marTop w:val="0"/>
      <w:marBottom w:val="0"/>
      <w:divBdr>
        <w:top w:val="none" w:sz="0" w:space="0" w:color="auto"/>
        <w:left w:val="none" w:sz="0" w:space="0" w:color="auto"/>
        <w:bottom w:val="none" w:sz="0" w:space="0" w:color="auto"/>
        <w:right w:val="none" w:sz="0" w:space="0" w:color="auto"/>
      </w:divBdr>
    </w:div>
    <w:div w:id="151068951">
      <w:bodyDiv w:val="1"/>
      <w:marLeft w:val="0"/>
      <w:marRight w:val="0"/>
      <w:marTop w:val="0"/>
      <w:marBottom w:val="0"/>
      <w:divBdr>
        <w:top w:val="none" w:sz="0" w:space="0" w:color="auto"/>
        <w:left w:val="none" w:sz="0" w:space="0" w:color="auto"/>
        <w:bottom w:val="none" w:sz="0" w:space="0" w:color="auto"/>
        <w:right w:val="none" w:sz="0" w:space="0" w:color="auto"/>
      </w:divBdr>
    </w:div>
    <w:div w:id="156265428">
      <w:bodyDiv w:val="1"/>
      <w:marLeft w:val="0"/>
      <w:marRight w:val="0"/>
      <w:marTop w:val="0"/>
      <w:marBottom w:val="0"/>
      <w:divBdr>
        <w:top w:val="none" w:sz="0" w:space="0" w:color="auto"/>
        <w:left w:val="none" w:sz="0" w:space="0" w:color="auto"/>
        <w:bottom w:val="none" w:sz="0" w:space="0" w:color="auto"/>
        <w:right w:val="none" w:sz="0" w:space="0" w:color="auto"/>
      </w:divBdr>
    </w:div>
    <w:div w:id="214894794">
      <w:bodyDiv w:val="1"/>
      <w:marLeft w:val="0"/>
      <w:marRight w:val="0"/>
      <w:marTop w:val="0"/>
      <w:marBottom w:val="0"/>
      <w:divBdr>
        <w:top w:val="none" w:sz="0" w:space="0" w:color="auto"/>
        <w:left w:val="none" w:sz="0" w:space="0" w:color="auto"/>
        <w:bottom w:val="none" w:sz="0" w:space="0" w:color="auto"/>
        <w:right w:val="none" w:sz="0" w:space="0" w:color="auto"/>
      </w:divBdr>
    </w:div>
    <w:div w:id="277567862">
      <w:bodyDiv w:val="1"/>
      <w:marLeft w:val="0"/>
      <w:marRight w:val="0"/>
      <w:marTop w:val="0"/>
      <w:marBottom w:val="0"/>
      <w:divBdr>
        <w:top w:val="none" w:sz="0" w:space="0" w:color="auto"/>
        <w:left w:val="none" w:sz="0" w:space="0" w:color="auto"/>
        <w:bottom w:val="none" w:sz="0" w:space="0" w:color="auto"/>
        <w:right w:val="none" w:sz="0" w:space="0" w:color="auto"/>
      </w:divBdr>
    </w:div>
    <w:div w:id="364184426">
      <w:bodyDiv w:val="1"/>
      <w:marLeft w:val="0"/>
      <w:marRight w:val="0"/>
      <w:marTop w:val="0"/>
      <w:marBottom w:val="0"/>
      <w:divBdr>
        <w:top w:val="none" w:sz="0" w:space="0" w:color="auto"/>
        <w:left w:val="none" w:sz="0" w:space="0" w:color="auto"/>
        <w:bottom w:val="none" w:sz="0" w:space="0" w:color="auto"/>
        <w:right w:val="none" w:sz="0" w:space="0" w:color="auto"/>
      </w:divBdr>
    </w:div>
    <w:div w:id="376396601">
      <w:bodyDiv w:val="1"/>
      <w:marLeft w:val="0"/>
      <w:marRight w:val="0"/>
      <w:marTop w:val="0"/>
      <w:marBottom w:val="0"/>
      <w:divBdr>
        <w:top w:val="none" w:sz="0" w:space="0" w:color="auto"/>
        <w:left w:val="none" w:sz="0" w:space="0" w:color="auto"/>
        <w:bottom w:val="none" w:sz="0" w:space="0" w:color="auto"/>
        <w:right w:val="none" w:sz="0" w:space="0" w:color="auto"/>
      </w:divBdr>
    </w:div>
    <w:div w:id="461654303">
      <w:bodyDiv w:val="1"/>
      <w:marLeft w:val="0"/>
      <w:marRight w:val="0"/>
      <w:marTop w:val="0"/>
      <w:marBottom w:val="0"/>
      <w:divBdr>
        <w:top w:val="none" w:sz="0" w:space="0" w:color="auto"/>
        <w:left w:val="none" w:sz="0" w:space="0" w:color="auto"/>
        <w:bottom w:val="none" w:sz="0" w:space="0" w:color="auto"/>
        <w:right w:val="none" w:sz="0" w:space="0" w:color="auto"/>
      </w:divBdr>
    </w:div>
    <w:div w:id="495263512">
      <w:bodyDiv w:val="1"/>
      <w:marLeft w:val="0"/>
      <w:marRight w:val="0"/>
      <w:marTop w:val="0"/>
      <w:marBottom w:val="0"/>
      <w:divBdr>
        <w:top w:val="none" w:sz="0" w:space="0" w:color="auto"/>
        <w:left w:val="none" w:sz="0" w:space="0" w:color="auto"/>
        <w:bottom w:val="none" w:sz="0" w:space="0" w:color="auto"/>
        <w:right w:val="none" w:sz="0" w:space="0" w:color="auto"/>
      </w:divBdr>
    </w:div>
    <w:div w:id="622880764">
      <w:bodyDiv w:val="1"/>
      <w:marLeft w:val="0"/>
      <w:marRight w:val="0"/>
      <w:marTop w:val="0"/>
      <w:marBottom w:val="0"/>
      <w:divBdr>
        <w:top w:val="none" w:sz="0" w:space="0" w:color="auto"/>
        <w:left w:val="none" w:sz="0" w:space="0" w:color="auto"/>
        <w:bottom w:val="none" w:sz="0" w:space="0" w:color="auto"/>
        <w:right w:val="none" w:sz="0" w:space="0" w:color="auto"/>
      </w:divBdr>
    </w:div>
    <w:div w:id="642127784">
      <w:bodyDiv w:val="1"/>
      <w:marLeft w:val="0"/>
      <w:marRight w:val="0"/>
      <w:marTop w:val="0"/>
      <w:marBottom w:val="0"/>
      <w:divBdr>
        <w:top w:val="none" w:sz="0" w:space="0" w:color="auto"/>
        <w:left w:val="none" w:sz="0" w:space="0" w:color="auto"/>
        <w:bottom w:val="none" w:sz="0" w:space="0" w:color="auto"/>
        <w:right w:val="none" w:sz="0" w:space="0" w:color="auto"/>
      </w:divBdr>
      <w:divsChild>
        <w:div w:id="934165847">
          <w:marLeft w:val="0"/>
          <w:marRight w:val="0"/>
          <w:marTop w:val="0"/>
          <w:marBottom w:val="0"/>
          <w:divBdr>
            <w:top w:val="none" w:sz="0" w:space="0" w:color="auto"/>
            <w:left w:val="none" w:sz="0" w:space="0" w:color="auto"/>
            <w:bottom w:val="none" w:sz="0" w:space="0" w:color="auto"/>
            <w:right w:val="none" w:sz="0" w:space="0" w:color="auto"/>
          </w:divBdr>
        </w:div>
        <w:div w:id="1257206789">
          <w:marLeft w:val="0"/>
          <w:marRight w:val="0"/>
          <w:marTop w:val="0"/>
          <w:marBottom w:val="0"/>
          <w:divBdr>
            <w:top w:val="none" w:sz="0" w:space="0" w:color="auto"/>
            <w:left w:val="none" w:sz="0" w:space="0" w:color="auto"/>
            <w:bottom w:val="none" w:sz="0" w:space="0" w:color="auto"/>
            <w:right w:val="none" w:sz="0" w:space="0" w:color="auto"/>
          </w:divBdr>
        </w:div>
        <w:div w:id="2074035633">
          <w:marLeft w:val="0"/>
          <w:marRight w:val="0"/>
          <w:marTop w:val="0"/>
          <w:marBottom w:val="0"/>
          <w:divBdr>
            <w:top w:val="none" w:sz="0" w:space="0" w:color="auto"/>
            <w:left w:val="none" w:sz="0" w:space="0" w:color="auto"/>
            <w:bottom w:val="none" w:sz="0" w:space="0" w:color="auto"/>
            <w:right w:val="none" w:sz="0" w:space="0" w:color="auto"/>
          </w:divBdr>
        </w:div>
        <w:div w:id="761796904">
          <w:marLeft w:val="0"/>
          <w:marRight w:val="0"/>
          <w:marTop w:val="0"/>
          <w:marBottom w:val="0"/>
          <w:divBdr>
            <w:top w:val="none" w:sz="0" w:space="0" w:color="auto"/>
            <w:left w:val="none" w:sz="0" w:space="0" w:color="auto"/>
            <w:bottom w:val="none" w:sz="0" w:space="0" w:color="auto"/>
            <w:right w:val="none" w:sz="0" w:space="0" w:color="auto"/>
          </w:divBdr>
        </w:div>
      </w:divsChild>
    </w:div>
    <w:div w:id="807090781">
      <w:bodyDiv w:val="1"/>
      <w:marLeft w:val="0"/>
      <w:marRight w:val="0"/>
      <w:marTop w:val="0"/>
      <w:marBottom w:val="0"/>
      <w:divBdr>
        <w:top w:val="none" w:sz="0" w:space="0" w:color="auto"/>
        <w:left w:val="none" w:sz="0" w:space="0" w:color="auto"/>
        <w:bottom w:val="none" w:sz="0" w:space="0" w:color="auto"/>
        <w:right w:val="none" w:sz="0" w:space="0" w:color="auto"/>
      </w:divBdr>
      <w:divsChild>
        <w:div w:id="258949913">
          <w:marLeft w:val="0"/>
          <w:marRight w:val="0"/>
          <w:marTop w:val="0"/>
          <w:marBottom w:val="0"/>
          <w:divBdr>
            <w:top w:val="none" w:sz="0" w:space="0" w:color="auto"/>
            <w:left w:val="none" w:sz="0" w:space="0" w:color="auto"/>
            <w:bottom w:val="none" w:sz="0" w:space="0" w:color="auto"/>
            <w:right w:val="none" w:sz="0" w:space="0" w:color="auto"/>
          </w:divBdr>
        </w:div>
        <w:div w:id="986670669">
          <w:marLeft w:val="0"/>
          <w:marRight w:val="0"/>
          <w:marTop w:val="0"/>
          <w:marBottom w:val="0"/>
          <w:divBdr>
            <w:top w:val="none" w:sz="0" w:space="0" w:color="auto"/>
            <w:left w:val="none" w:sz="0" w:space="0" w:color="auto"/>
            <w:bottom w:val="none" w:sz="0" w:space="0" w:color="auto"/>
            <w:right w:val="none" w:sz="0" w:space="0" w:color="auto"/>
          </w:divBdr>
        </w:div>
        <w:div w:id="843521517">
          <w:marLeft w:val="0"/>
          <w:marRight w:val="0"/>
          <w:marTop w:val="0"/>
          <w:marBottom w:val="0"/>
          <w:divBdr>
            <w:top w:val="none" w:sz="0" w:space="0" w:color="auto"/>
            <w:left w:val="none" w:sz="0" w:space="0" w:color="auto"/>
            <w:bottom w:val="none" w:sz="0" w:space="0" w:color="auto"/>
            <w:right w:val="none" w:sz="0" w:space="0" w:color="auto"/>
          </w:divBdr>
        </w:div>
        <w:div w:id="441732147">
          <w:marLeft w:val="0"/>
          <w:marRight w:val="0"/>
          <w:marTop w:val="0"/>
          <w:marBottom w:val="0"/>
          <w:divBdr>
            <w:top w:val="none" w:sz="0" w:space="0" w:color="auto"/>
            <w:left w:val="none" w:sz="0" w:space="0" w:color="auto"/>
            <w:bottom w:val="none" w:sz="0" w:space="0" w:color="auto"/>
            <w:right w:val="none" w:sz="0" w:space="0" w:color="auto"/>
          </w:divBdr>
        </w:div>
        <w:div w:id="1443841504">
          <w:marLeft w:val="0"/>
          <w:marRight w:val="0"/>
          <w:marTop w:val="0"/>
          <w:marBottom w:val="0"/>
          <w:divBdr>
            <w:top w:val="none" w:sz="0" w:space="0" w:color="auto"/>
            <w:left w:val="none" w:sz="0" w:space="0" w:color="auto"/>
            <w:bottom w:val="none" w:sz="0" w:space="0" w:color="auto"/>
            <w:right w:val="none" w:sz="0" w:space="0" w:color="auto"/>
          </w:divBdr>
        </w:div>
      </w:divsChild>
    </w:div>
    <w:div w:id="852261186">
      <w:bodyDiv w:val="1"/>
      <w:marLeft w:val="0"/>
      <w:marRight w:val="0"/>
      <w:marTop w:val="0"/>
      <w:marBottom w:val="0"/>
      <w:divBdr>
        <w:top w:val="none" w:sz="0" w:space="0" w:color="auto"/>
        <w:left w:val="none" w:sz="0" w:space="0" w:color="auto"/>
        <w:bottom w:val="none" w:sz="0" w:space="0" w:color="auto"/>
        <w:right w:val="none" w:sz="0" w:space="0" w:color="auto"/>
      </w:divBdr>
    </w:div>
    <w:div w:id="913852968">
      <w:bodyDiv w:val="1"/>
      <w:marLeft w:val="0"/>
      <w:marRight w:val="0"/>
      <w:marTop w:val="0"/>
      <w:marBottom w:val="0"/>
      <w:divBdr>
        <w:top w:val="none" w:sz="0" w:space="0" w:color="auto"/>
        <w:left w:val="none" w:sz="0" w:space="0" w:color="auto"/>
        <w:bottom w:val="none" w:sz="0" w:space="0" w:color="auto"/>
        <w:right w:val="none" w:sz="0" w:space="0" w:color="auto"/>
      </w:divBdr>
    </w:div>
    <w:div w:id="1016076768">
      <w:bodyDiv w:val="1"/>
      <w:marLeft w:val="0"/>
      <w:marRight w:val="0"/>
      <w:marTop w:val="0"/>
      <w:marBottom w:val="0"/>
      <w:divBdr>
        <w:top w:val="none" w:sz="0" w:space="0" w:color="auto"/>
        <w:left w:val="none" w:sz="0" w:space="0" w:color="auto"/>
        <w:bottom w:val="none" w:sz="0" w:space="0" w:color="auto"/>
        <w:right w:val="none" w:sz="0" w:space="0" w:color="auto"/>
      </w:divBdr>
    </w:div>
    <w:div w:id="1065950313">
      <w:bodyDiv w:val="1"/>
      <w:marLeft w:val="0"/>
      <w:marRight w:val="0"/>
      <w:marTop w:val="0"/>
      <w:marBottom w:val="0"/>
      <w:divBdr>
        <w:top w:val="none" w:sz="0" w:space="0" w:color="auto"/>
        <w:left w:val="none" w:sz="0" w:space="0" w:color="auto"/>
        <w:bottom w:val="none" w:sz="0" w:space="0" w:color="auto"/>
        <w:right w:val="none" w:sz="0" w:space="0" w:color="auto"/>
      </w:divBdr>
      <w:divsChild>
        <w:div w:id="113722195">
          <w:marLeft w:val="0"/>
          <w:marRight w:val="0"/>
          <w:marTop w:val="0"/>
          <w:marBottom w:val="0"/>
          <w:divBdr>
            <w:top w:val="none" w:sz="0" w:space="0" w:color="auto"/>
            <w:left w:val="none" w:sz="0" w:space="0" w:color="auto"/>
            <w:bottom w:val="none" w:sz="0" w:space="0" w:color="auto"/>
            <w:right w:val="none" w:sz="0" w:space="0" w:color="auto"/>
          </w:divBdr>
          <w:divsChild>
            <w:div w:id="1725520038">
              <w:marLeft w:val="0"/>
              <w:marRight w:val="0"/>
              <w:marTop w:val="0"/>
              <w:marBottom w:val="0"/>
              <w:divBdr>
                <w:top w:val="none" w:sz="0" w:space="0" w:color="auto"/>
                <w:left w:val="none" w:sz="0" w:space="0" w:color="auto"/>
                <w:bottom w:val="none" w:sz="0" w:space="0" w:color="auto"/>
                <w:right w:val="none" w:sz="0" w:space="0" w:color="auto"/>
              </w:divBdr>
              <w:divsChild>
                <w:div w:id="225148135">
                  <w:marLeft w:val="0"/>
                  <w:marRight w:val="0"/>
                  <w:marTop w:val="0"/>
                  <w:marBottom w:val="0"/>
                  <w:divBdr>
                    <w:top w:val="none" w:sz="0" w:space="0" w:color="auto"/>
                    <w:left w:val="none" w:sz="0" w:space="0" w:color="auto"/>
                    <w:bottom w:val="none" w:sz="0" w:space="0" w:color="auto"/>
                    <w:right w:val="none" w:sz="0" w:space="0" w:color="auto"/>
                  </w:divBdr>
                  <w:divsChild>
                    <w:div w:id="1390110300">
                      <w:marLeft w:val="0"/>
                      <w:marRight w:val="0"/>
                      <w:marTop w:val="0"/>
                      <w:marBottom w:val="0"/>
                      <w:divBdr>
                        <w:top w:val="none" w:sz="0" w:space="0" w:color="auto"/>
                        <w:left w:val="none" w:sz="0" w:space="0" w:color="auto"/>
                        <w:bottom w:val="none" w:sz="0" w:space="0" w:color="auto"/>
                        <w:right w:val="none" w:sz="0" w:space="0" w:color="auto"/>
                      </w:divBdr>
                      <w:divsChild>
                        <w:div w:id="89471042">
                          <w:marLeft w:val="0"/>
                          <w:marRight w:val="0"/>
                          <w:marTop w:val="0"/>
                          <w:marBottom w:val="0"/>
                          <w:divBdr>
                            <w:top w:val="none" w:sz="0" w:space="0" w:color="auto"/>
                            <w:left w:val="none" w:sz="0" w:space="0" w:color="auto"/>
                            <w:bottom w:val="none" w:sz="0" w:space="0" w:color="auto"/>
                            <w:right w:val="none" w:sz="0" w:space="0" w:color="auto"/>
                          </w:divBdr>
                          <w:divsChild>
                            <w:div w:id="1102408605">
                              <w:marLeft w:val="0"/>
                              <w:marRight w:val="0"/>
                              <w:marTop w:val="0"/>
                              <w:marBottom w:val="0"/>
                              <w:divBdr>
                                <w:top w:val="none" w:sz="0" w:space="0" w:color="auto"/>
                                <w:left w:val="none" w:sz="0" w:space="0" w:color="auto"/>
                                <w:bottom w:val="none" w:sz="0" w:space="0" w:color="auto"/>
                                <w:right w:val="none" w:sz="0" w:space="0" w:color="auto"/>
                              </w:divBdr>
                              <w:divsChild>
                                <w:div w:id="1788506655">
                                  <w:marLeft w:val="0"/>
                                  <w:marRight w:val="0"/>
                                  <w:marTop w:val="0"/>
                                  <w:marBottom w:val="0"/>
                                  <w:divBdr>
                                    <w:top w:val="none" w:sz="0" w:space="0" w:color="auto"/>
                                    <w:left w:val="none" w:sz="0" w:space="0" w:color="auto"/>
                                    <w:bottom w:val="none" w:sz="0" w:space="0" w:color="auto"/>
                                    <w:right w:val="none" w:sz="0" w:space="0" w:color="auto"/>
                                  </w:divBdr>
                                  <w:divsChild>
                                    <w:div w:id="104693355">
                                      <w:marLeft w:val="0"/>
                                      <w:marRight w:val="0"/>
                                      <w:marTop w:val="0"/>
                                      <w:marBottom w:val="0"/>
                                      <w:divBdr>
                                        <w:top w:val="none" w:sz="0" w:space="0" w:color="auto"/>
                                        <w:left w:val="none" w:sz="0" w:space="0" w:color="auto"/>
                                        <w:bottom w:val="none" w:sz="0" w:space="0" w:color="auto"/>
                                        <w:right w:val="none" w:sz="0" w:space="0" w:color="auto"/>
                                      </w:divBdr>
                                      <w:divsChild>
                                        <w:div w:id="1920215927">
                                          <w:marLeft w:val="0"/>
                                          <w:marRight w:val="0"/>
                                          <w:marTop w:val="0"/>
                                          <w:marBottom w:val="0"/>
                                          <w:divBdr>
                                            <w:top w:val="none" w:sz="0" w:space="0" w:color="auto"/>
                                            <w:left w:val="none" w:sz="0" w:space="0" w:color="auto"/>
                                            <w:bottom w:val="none" w:sz="0" w:space="0" w:color="auto"/>
                                            <w:right w:val="none" w:sz="0" w:space="0" w:color="auto"/>
                                          </w:divBdr>
                                          <w:divsChild>
                                            <w:div w:id="1887909338">
                                              <w:marLeft w:val="0"/>
                                              <w:marRight w:val="0"/>
                                              <w:marTop w:val="0"/>
                                              <w:marBottom w:val="0"/>
                                              <w:divBdr>
                                                <w:top w:val="none" w:sz="0" w:space="0" w:color="auto"/>
                                                <w:left w:val="none" w:sz="0" w:space="0" w:color="auto"/>
                                                <w:bottom w:val="none" w:sz="0" w:space="0" w:color="auto"/>
                                                <w:right w:val="none" w:sz="0" w:space="0" w:color="auto"/>
                                              </w:divBdr>
                                              <w:divsChild>
                                                <w:div w:id="397755106">
                                                  <w:marLeft w:val="0"/>
                                                  <w:marRight w:val="0"/>
                                                  <w:marTop w:val="0"/>
                                                  <w:marBottom w:val="0"/>
                                                  <w:divBdr>
                                                    <w:top w:val="none" w:sz="0" w:space="0" w:color="auto"/>
                                                    <w:left w:val="none" w:sz="0" w:space="0" w:color="auto"/>
                                                    <w:bottom w:val="none" w:sz="0" w:space="0" w:color="auto"/>
                                                    <w:right w:val="none" w:sz="0" w:space="0" w:color="auto"/>
                                                  </w:divBdr>
                                                  <w:divsChild>
                                                    <w:div w:id="867991064">
                                                      <w:marLeft w:val="0"/>
                                                      <w:marRight w:val="0"/>
                                                      <w:marTop w:val="0"/>
                                                      <w:marBottom w:val="0"/>
                                                      <w:divBdr>
                                                        <w:top w:val="none" w:sz="0" w:space="0" w:color="auto"/>
                                                        <w:left w:val="none" w:sz="0" w:space="0" w:color="auto"/>
                                                        <w:bottom w:val="none" w:sz="0" w:space="0" w:color="auto"/>
                                                        <w:right w:val="none" w:sz="0" w:space="0" w:color="auto"/>
                                                      </w:divBdr>
                                                      <w:divsChild>
                                                        <w:div w:id="582450820">
                                                          <w:marLeft w:val="0"/>
                                                          <w:marRight w:val="0"/>
                                                          <w:marTop w:val="0"/>
                                                          <w:marBottom w:val="0"/>
                                                          <w:divBdr>
                                                            <w:top w:val="none" w:sz="0" w:space="0" w:color="auto"/>
                                                            <w:left w:val="none" w:sz="0" w:space="0" w:color="auto"/>
                                                            <w:bottom w:val="none" w:sz="0" w:space="0" w:color="auto"/>
                                                            <w:right w:val="none" w:sz="0" w:space="0" w:color="auto"/>
                                                          </w:divBdr>
                                                          <w:divsChild>
                                                            <w:div w:id="17538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61637">
          <w:marLeft w:val="0"/>
          <w:marRight w:val="0"/>
          <w:marTop w:val="0"/>
          <w:marBottom w:val="0"/>
          <w:divBdr>
            <w:top w:val="none" w:sz="0" w:space="0" w:color="auto"/>
            <w:left w:val="none" w:sz="0" w:space="0" w:color="auto"/>
            <w:bottom w:val="none" w:sz="0" w:space="0" w:color="auto"/>
            <w:right w:val="none" w:sz="0" w:space="0" w:color="auto"/>
          </w:divBdr>
          <w:divsChild>
            <w:div w:id="1329553416">
              <w:marLeft w:val="0"/>
              <w:marRight w:val="0"/>
              <w:marTop w:val="0"/>
              <w:marBottom w:val="0"/>
              <w:divBdr>
                <w:top w:val="none" w:sz="0" w:space="0" w:color="auto"/>
                <w:left w:val="none" w:sz="0" w:space="0" w:color="auto"/>
                <w:bottom w:val="none" w:sz="0" w:space="0" w:color="auto"/>
                <w:right w:val="none" w:sz="0" w:space="0" w:color="auto"/>
              </w:divBdr>
              <w:divsChild>
                <w:div w:id="18343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91050">
      <w:bodyDiv w:val="1"/>
      <w:marLeft w:val="0"/>
      <w:marRight w:val="0"/>
      <w:marTop w:val="0"/>
      <w:marBottom w:val="0"/>
      <w:divBdr>
        <w:top w:val="none" w:sz="0" w:space="0" w:color="auto"/>
        <w:left w:val="none" w:sz="0" w:space="0" w:color="auto"/>
        <w:bottom w:val="none" w:sz="0" w:space="0" w:color="auto"/>
        <w:right w:val="none" w:sz="0" w:space="0" w:color="auto"/>
      </w:divBdr>
      <w:divsChild>
        <w:div w:id="216472653">
          <w:marLeft w:val="0"/>
          <w:marRight w:val="0"/>
          <w:marTop w:val="0"/>
          <w:marBottom w:val="0"/>
          <w:divBdr>
            <w:top w:val="none" w:sz="0" w:space="0" w:color="auto"/>
            <w:left w:val="none" w:sz="0" w:space="0" w:color="auto"/>
            <w:bottom w:val="none" w:sz="0" w:space="0" w:color="auto"/>
            <w:right w:val="none" w:sz="0" w:space="0" w:color="auto"/>
          </w:divBdr>
          <w:divsChild>
            <w:div w:id="548686803">
              <w:marLeft w:val="0"/>
              <w:marRight w:val="0"/>
              <w:marTop w:val="0"/>
              <w:marBottom w:val="0"/>
              <w:divBdr>
                <w:top w:val="none" w:sz="0" w:space="0" w:color="auto"/>
                <w:left w:val="none" w:sz="0" w:space="0" w:color="auto"/>
                <w:bottom w:val="none" w:sz="0" w:space="0" w:color="auto"/>
                <w:right w:val="none" w:sz="0" w:space="0" w:color="auto"/>
              </w:divBdr>
              <w:divsChild>
                <w:div w:id="1436484008">
                  <w:marLeft w:val="0"/>
                  <w:marRight w:val="0"/>
                  <w:marTop w:val="0"/>
                  <w:marBottom w:val="0"/>
                  <w:divBdr>
                    <w:top w:val="none" w:sz="0" w:space="0" w:color="auto"/>
                    <w:left w:val="none" w:sz="0" w:space="0" w:color="auto"/>
                    <w:bottom w:val="none" w:sz="0" w:space="0" w:color="auto"/>
                    <w:right w:val="none" w:sz="0" w:space="0" w:color="auto"/>
                  </w:divBdr>
                  <w:divsChild>
                    <w:div w:id="617640933">
                      <w:marLeft w:val="0"/>
                      <w:marRight w:val="0"/>
                      <w:marTop w:val="0"/>
                      <w:marBottom w:val="0"/>
                      <w:divBdr>
                        <w:top w:val="none" w:sz="0" w:space="0" w:color="auto"/>
                        <w:left w:val="none" w:sz="0" w:space="0" w:color="auto"/>
                        <w:bottom w:val="none" w:sz="0" w:space="0" w:color="auto"/>
                        <w:right w:val="none" w:sz="0" w:space="0" w:color="auto"/>
                      </w:divBdr>
                      <w:divsChild>
                        <w:div w:id="2099403563">
                          <w:marLeft w:val="0"/>
                          <w:marRight w:val="0"/>
                          <w:marTop w:val="0"/>
                          <w:marBottom w:val="0"/>
                          <w:divBdr>
                            <w:top w:val="none" w:sz="0" w:space="0" w:color="auto"/>
                            <w:left w:val="none" w:sz="0" w:space="0" w:color="auto"/>
                            <w:bottom w:val="none" w:sz="0" w:space="0" w:color="auto"/>
                            <w:right w:val="none" w:sz="0" w:space="0" w:color="auto"/>
                          </w:divBdr>
                          <w:divsChild>
                            <w:div w:id="297880691">
                              <w:marLeft w:val="0"/>
                              <w:marRight w:val="0"/>
                              <w:marTop w:val="0"/>
                              <w:marBottom w:val="0"/>
                              <w:divBdr>
                                <w:top w:val="none" w:sz="0" w:space="0" w:color="auto"/>
                                <w:left w:val="none" w:sz="0" w:space="0" w:color="auto"/>
                                <w:bottom w:val="none" w:sz="0" w:space="0" w:color="auto"/>
                                <w:right w:val="none" w:sz="0" w:space="0" w:color="auto"/>
                              </w:divBdr>
                              <w:divsChild>
                                <w:div w:id="1291088347">
                                  <w:marLeft w:val="0"/>
                                  <w:marRight w:val="0"/>
                                  <w:marTop w:val="0"/>
                                  <w:marBottom w:val="0"/>
                                  <w:divBdr>
                                    <w:top w:val="none" w:sz="0" w:space="0" w:color="auto"/>
                                    <w:left w:val="none" w:sz="0" w:space="0" w:color="auto"/>
                                    <w:bottom w:val="none" w:sz="0" w:space="0" w:color="auto"/>
                                    <w:right w:val="none" w:sz="0" w:space="0" w:color="auto"/>
                                  </w:divBdr>
                                  <w:divsChild>
                                    <w:div w:id="1023439842">
                                      <w:marLeft w:val="0"/>
                                      <w:marRight w:val="0"/>
                                      <w:marTop w:val="0"/>
                                      <w:marBottom w:val="0"/>
                                      <w:divBdr>
                                        <w:top w:val="none" w:sz="0" w:space="0" w:color="auto"/>
                                        <w:left w:val="none" w:sz="0" w:space="0" w:color="auto"/>
                                        <w:bottom w:val="none" w:sz="0" w:space="0" w:color="auto"/>
                                        <w:right w:val="none" w:sz="0" w:space="0" w:color="auto"/>
                                      </w:divBdr>
                                      <w:divsChild>
                                        <w:div w:id="946079249">
                                          <w:marLeft w:val="0"/>
                                          <w:marRight w:val="0"/>
                                          <w:marTop w:val="0"/>
                                          <w:marBottom w:val="0"/>
                                          <w:divBdr>
                                            <w:top w:val="none" w:sz="0" w:space="0" w:color="auto"/>
                                            <w:left w:val="none" w:sz="0" w:space="0" w:color="auto"/>
                                            <w:bottom w:val="none" w:sz="0" w:space="0" w:color="auto"/>
                                            <w:right w:val="none" w:sz="0" w:space="0" w:color="auto"/>
                                          </w:divBdr>
                                          <w:divsChild>
                                            <w:div w:id="197088347">
                                              <w:marLeft w:val="0"/>
                                              <w:marRight w:val="0"/>
                                              <w:marTop w:val="0"/>
                                              <w:marBottom w:val="0"/>
                                              <w:divBdr>
                                                <w:top w:val="none" w:sz="0" w:space="0" w:color="auto"/>
                                                <w:left w:val="none" w:sz="0" w:space="0" w:color="auto"/>
                                                <w:bottom w:val="none" w:sz="0" w:space="0" w:color="auto"/>
                                                <w:right w:val="none" w:sz="0" w:space="0" w:color="auto"/>
                                              </w:divBdr>
                                              <w:divsChild>
                                                <w:div w:id="1600018665">
                                                  <w:marLeft w:val="0"/>
                                                  <w:marRight w:val="0"/>
                                                  <w:marTop w:val="0"/>
                                                  <w:marBottom w:val="0"/>
                                                  <w:divBdr>
                                                    <w:top w:val="none" w:sz="0" w:space="0" w:color="auto"/>
                                                    <w:left w:val="none" w:sz="0" w:space="0" w:color="auto"/>
                                                    <w:bottom w:val="none" w:sz="0" w:space="0" w:color="auto"/>
                                                    <w:right w:val="none" w:sz="0" w:space="0" w:color="auto"/>
                                                  </w:divBdr>
                                                  <w:divsChild>
                                                    <w:div w:id="1357194875">
                                                      <w:marLeft w:val="0"/>
                                                      <w:marRight w:val="0"/>
                                                      <w:marTop w:val="0"/>
                                                      <w:marBottom w:val="0"/>
                                                      <w:divBdr>
                                                        <w:top w:val="none" w:sz="0" w:space="0" w:color="auto"/>
                                                        <w:left w:val="none" w:sz="0" w:space="0" w:color="auto"/>
                                                        <w:bottom w:val="none" w:sz="0" w:space="0" w:color="auto"/>
                                                        <w:right w:val="none" w:sz="0" w:space="0" w:color="auto"/>
                                                      </w:divBdr>
                                                      <w:divsChild>
                                                        <w:div w:id="916398862">
                                                          <w:marLeft w:val="0"/>
                                                          <w:marRight w:val="0"/>
                                                          <w:marTop w:val="0"/>
                                                          <w:marBottom w:val="0"/>
                                                          <w:divBdr>
                                                            <w:top w:val="none" w:sz="0" w:space="0" w:color="auto"/>
                                                            <w:left w:val="none" w:sz="0" w:space="0" w:color="auto"/>
                                                            <w:bottom w:val="none" w:sz="0" w:space="0" w:color="auto"/>
                                                            <w:right w:val="none" w:sz="0" w:space="0" w:color="auto"/>
                                                          </w:divBdr>
                                                          <w:divsChild>
                                                            <w:div w:id="17958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288161">
          <w:marLeft w:val="0"/>
          <w:marRight w:val="0"/>
          <w:marTop w:val="0"/>
          <w:marBottom w:val="0"/>
          <w:divBdr>
            <w:top w:val="none" w:sz="0" w:space="0" w:color="auto"/>
            <w:left w:val="none" w:sz="0" w:space="0" w:color="auto"/>
            <w:bottom w:val="none" w:sz="0" w:space="0" w:color="auto"/>
            <w:right w:val="none" w:sz="0" w:space="0" w:color="auto"/>
          </w:divBdr>
          <w:divsChild>
            <w:div w:id="1379665831">
              <w:marLeft w:val="0"/>
              <w:marRight w:val="0"/>
              <w:marTop w:val="0"/>
              <w:marBottom w:val="0"/>
              <w:divBdr>
                <w:top w:val="none" w:sz="0" w:space="0" w:color="auto"/>
                <w:left w:val="none" w:sz="0" w:space="0" w:color="auto"/>
                <w:bottom w:val="none" w:sz="0" w:space="0" w:color="auto"/>
                <w:right w:val="none" w:sz="0" w:space="0" w:color="auto"/>
              </w:divBdr>
              <w:divsChild>
                <w:div w:id="9401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5589">
      <w:bodyDiv w:val="1"/>
      <w:marLeft w:val="0"/>
      <w:marRight w:val="0"/>
      <w:marTop w:val="0"/>
      <w:marBottom w:val="0"/>
      <w:divBdr>
        <w:top w:val="none" w:sz="0" w:space="0" w:color="auto"/>
        <w:left w:val="none" w:sz="0" w:space="0" w:color="auto"/>
        <w:bottom w:val="none" w:sz="0" w:space="0" w:color="auto"/>
        <w:right w:val="none" w:sz="0" w:space="0" w:color="auto"/>
      </w:divBdr>
    </w:div>
    <w:div w:id="1216166505">
      <w:bodyDiv w:val="1"/>
      <w:marLeft w:val="0"/>
      <w:marRight w:val="0"/>
      <w:marTop w:val="0"/>
      <w:marBottom w:val="0"/>
      <w:divBdr>
        <w:top w:val="none" w:sz="0" w:space="0" w:color="auto"/>
        <w:left w:val="none" w:sz="0" w:space="0" w:color="auto"/>
        <w:bottom w:val="none" w:sz="0" w:space="0" w:color="auto"/>
        <w:right w:val="none" w:sz="0" w:space="0" w:color="auto"/>
      </w:divBdr>
    </w:div>
    <w:div w:id="1307972714">
      <w:bodyDiv w:val="1"/>
      <w:marLeft w:val="0"/>
      <w:marRight w:val="0"/>
      <w:marTop w:val="0"/>
      <w:marBottom w:val="0"/>
      <w:divBdr>
        <w:top w:val="none" w:sz="0" w:space="0" w:color="auto"/>
        <w:left w:val="none" w:sz="0" w:space="0" w:color="auto"/>
        <w:bottom w:val="none" w:sz="0" w:space="0" w:color="auto"/>
        <w:right w:val="none" w:sz="0" w:space="0" w:color="auto"/>
      </w:divBdr>
    </w:div>
    <w:div w:id="1338196507">
      <w:bodyDiv w:val="1"/>
      <w:marLeft w:val="0"/>
      <w:marRight w:val="0"/>
      <w:marTop w:val="0"/>
      <w:marBottom w:val="0"/>
      <w:divBdr>
        <w:top w:val="none" w:sz="0" w:space="0" w:color="auto"/>
        <w:left w:val="none" w:sz="0" w:space="0" w:color="auto"/>
        <w:bottom w:val="none" w:sz="0" w:space="0" w:color="auto"/>
        <w:right w:val="none" w:sz="0" w:space="0" w:color="auto"/>
      </w:divBdr>
    </w:div>
    <w:div w:id="1451437955">
      <w:bodyDiv w:val="1"/>
      <w:marLeft w:val="0"/>
      <w:marRight w:val="0"/>
      <w:marTop w:val="0"/>
      <w:marBottom w:val="0"/>
      <w:divBdr>
        <w:top w:val="none" w:sz="0" w:space="0" w:color="auto"/>
        <w:left w:val="none" w:sz="0" w:space="0" w:color="auto"/>
        <w:bottom w:val="none" w:sz="0" w:space="0" w:color="auto"/>
        <w:right w:val="none" w:sz="0" w:space="0" w:color="auto"/>
      </w:divBdr>
    </w:div>
    <w:div w:id="1610971747">
      <w:bodyDiv w:val="1"/>
      <w:marLeft w:val="0"/>
      <w:marRight w:val="0"/>
      <w:marTop w:val="0"/>
      <w:marBottom w:val="0"/>
      <w:divBdr>
        <w:top w:val="none" w:sz="0" w:space="0" w:color="auto"/>
        <w:left w:val="none" w:sz="0" w:space="0" w:color="auto"/>
        <w:bottom w:val="none" w:sz="0" w:space="0" w:color="auto"/>
        <w:right w:val="none" w:sz="0" w:space="0" w:color="auto"/>
      </w:divBdr>
    </w:div>
    <w:div w:id="1636181774">
      <w:bodyDiv w:val="1"/>
      <w:marLeft w:val="0"/>
      <w:marRight w:val="0"/>
      <w:marTop w:val="0"/>
      <w:marBottom w:val="0"/>
      <w:divBdr>
        <w:top w:val="none" w:sz="0" w:space="0" w:color="auto"/>
        <w:left w:val="none" w:sz="0" w:space="0" w:color="auto"/>
        <w:bottom w:val="none" w:sz="0" w:space="0" w:color="auto"/>
        <w:right w:val="none" w:sz="0" w:space="0" w:color="auto"/>
      </w:divBdr>
    </w:div>
    <w:div w:id="1672099141">
      <w:bodyDiv w:val="1"/>
      <w:marLeft w:val="0"/>
      <w:marRight w:val="0"/>
      <w:marTop w:val="0"/>
      <w:marBottom w:val="0"/>
      <w:divBdr>
        <w:top w:val="none" w:sz="0" w:space="0" w:color="auto"/>
        <w:left w:val="none" w:sz="0" w:space="0" w:color="auto"/>
        <w:bottom w:val="none" w:sz="0" w:space="0" w:color="auto"/>
        <w:right w:val="none" w:sz="0" w:space="0" w:color="auto"/>
      </w:divBdr>
      <w:divsChild>
        <w:div w:id="115950663">
          <w:marLeft w:val="0"/>
          <w:marRight w:val="0"/>
          <w:marTop w:val="0"/>
          <w:marBottom w:val="0"/>
          <w:divBdr>
            <w:top w:val="none" w:sz="0" w:space="0" w:color="auto"/>
            <w:left w:val="none" w:sz="0" w:space="0" w:color="auto"/>
            <w:bottom w:val="none" w:sz="0" w:space="0" w:color="auto"/>
            <w:right w:val="none" w:sz="0" w:space="0" w:color="auto"/>
          </w:divBdr>
        </w:div>
        <w:div w:id="57872382">
          <w:marLeft w:val="0"/>
          <w:marRight w:val="0"/>
          <w:marTop w:val="0"/>
          <w:marBottom w:val="0"/>
          <w:divBdr>
            <w:top w:val="none" w:sz="0" w:space="0" w:color="auto"/>
            <w:left w:val="none" w:sz="0" w:space="0" w:color="auto"/>
            <w:bottom w:val="none" w:sz="0" w:space="0" w:color="auto"/>
            <w:right w:val="none" w:sz="0" w:space="0" w:color="auto"/>
          </w:divBdr>
        </w:div>
        <w:div w:id="424887046">
          <w:marLeft w:val="0"/>
          <w:marRight w:val="0"/>
          <w:marTop w:val="0"/>
          <w:marBottom w:val="0"/>
          <w:divBdr>
            <w:top w:val="none" w:sz="0" w:space="0" w:color="auto"/>
            <w:left w:val="none" w:sz="0" w:space="0" w:color="auto"/>
            <w:bottom w:val="none" w:sz="0" w:space="0" w:color="auto"/>
            <w:right w:val="none" w:sz="0" w:space="0" w:color="auto"/>
          </w:divBdr>
        </w:div>
        <w:div w:id="1525440091">
          <w:marLeft w:val="0"/>
          <w:marRight w:val="0"/>
          <w:marTop w:val="0"/>
          <w:marBottom w:val="0"/>
          <w:divBdr>
            <w:top w:val="none" w:sz="0" w:space="0" w:color="auto"/>
            <w:left w:val="none" w:sz="0" w:space="0" w:color="auto"/>
            <w:bottom w:val="none" w:sz="0" w:space="0" w:color="auto"/>
            <w:right w:val="none" w:sz="0" w:space="0" w:color="auto"/>
          </w:divBdr>
        </w:div>
        <w:div w:id="2053992068">
          <w:marLeft w:val="0"/>
          <w:marRight w:val="0"/>
          <w:marTop w:val="0"/>
          <w:marBottom w:val="0"/>
          <w:divBdr>
            <w:top w:val="none" w:sz="0" w:space="0" w:color="auto"/>
            <w:left w:val="none" w:sz="0" w:space="0" w:color="auto"/>
            <w:bottom w:val="none" w:sz="0" w:space="0" w:color="auto"/>
            <w:right w:val="none" w:sz="0" w:space="0" w:color="auto"/>
          </w:divBdr>
        </w:div>
      </w:divsChild>
    </w:div>
    <w:div w:id="1732541364">
      <w:bodyDiv w:val="1"/>
      <w:marLeft w:val="0"/>
      <w:marRight w:val="0"/>
      <w:marTop w:val="0"/>
      <w:marBottom w:val="0"/>
      <w:divBdr>
        <w:top w:val="none" w:sz="0" w:space="0" w:color="auto"/>
        <w:left w:val="none" w:sz="0" w:space="0" w:color="auto"/>
        <w:bottom w:val="none" w:sz="0" w:space="0" w:color="auto"/>
        <w:right w:val="none" w:sz="0" w:space="0" w:color="auto"/>
      </w:divBdr>
    </w:div>
    <w:div w:id="1779718961">
      <w:bodyDiv w:val="1"/>
      <w:marLeft w:val="0"/>
      <w:marRight w:val="0"/>
      <w:marTop w:val="0"/>
      <w:marBottom w:val="0"/>
      <w:divBdr>
        <w:top w:val="none" w:sz="0" w:space="0" w:color="auto"/>
        <w:left w:val="none" w:sz="0" w:space="0" w:color="auto"/>
        <w:bottom w:val="none" w:sz="0" w:space="0" w:color="auto"/>
        <w:right w:val="none" w:sz="0" w:space="0" w:color="auto"/>
      </w:divBdr>
    </w:div>
    <w:div w:id="1817911482">
      <w:bodyDiv w:val="1"/>
      <w:marLeft w:val="0"/>
      <w:marRight w:val="0"/>
      <w:marTop w:val="0"/>
      <w:marBottom w:val="0"/>
      <w:divBdr>
        <w:top w:val="none" w:sz="0" w:space="0" w:color="auto"/>
        <w:left w:val="none" w:sz="0" w:space="0" w:color="auto"/>
        <w:bottom w:val="none" w:sz="0" w:space="0" w:color="auto"/>
        <w:right w:val="none" w:sz="0" w:space="0" w:color="auto"/>
      </w:divBdr>
    </w:div>
    <w:div w:id="1977056176">
      <w:bodyDiv w:val="1"/>
      <w:marLeft w:val="0"/>
      <w:marRight w:val="0"/>
      <w:marTop w:val="0"/>
      <w:marBottom w:val="0"/>
      <w:divBdr>
        <w:top w:val="none" w:sz="0" w:space="0" w:color="auto"/>
        <w:left w:val="none" w:sz="0" w:space="0" w:color="auto"/>
        <w:bottom w:val="none" w:sz="0" w:space="0" w:color="auto"/>
        <w:right w:val="none" w:sz="0" w:space="0" w:color="auto"/>
      </w:divBdr>
    </w:div>
    <w:div w:id="1991517170">
      <w:bodyDiv w:val="1"/>
      <w:marLeft w:val="0"/>
      <w:marRight w:val="0"/>
      <w:marTop w:val="0"/>
      <w:marBottom w:val="0"/>
      <w:divBdr>
        <w:top w:val="none" w:sz="0" w:space="0" w:color="auto"/>
        <w:left w:val="none" w:sz="0" w:space="0" w:color="auto"/>
        <w:bottom w:val="none" w:sz="0" w:space="0" w:color="auto"/>
        <w:right w:val="none" w:sz="0" w:space="0" w:color="auto"/>
      </w:divBdr>
    </w:div>
    <w:div w:id="20093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hyperlink" Target="https://doi.org/10.55643/fcaptp.2.43.2022.3700" TargetMode="External"/><Relationship Id="rId50" Type="http://schemas.openxmlformats.org/officeDocument/2006/relationships/hyperlink" Target="https://www.buhoblik.org.ua/kadry-zarplata/vyplaty-kompensaczii-soczialnaya-zashhita/3363-spozhivchij-koshik.html" TargetMode="External"/><Relationship Id="rId55" Type="http://schemas.openxmlformats.org/officeDocument/2006/relationships/hyperlink" Target="https://vodiy.ua/dai/penalty/" TargetMode="External"/><Relationship Id="rId63" Type="http://schemas.openxmlformats.org/officeDocument/2006/relationships/hyperlink" Target="https://prikhodko.com.ua/poslugy/migracziya-do-yevropy/nimechchyna/konsultacziya-po-podatkah-v-nimechchyni/"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hart" Target="charts/chart2.xml"/><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hyperlink" Target="https://prikhodko.com.ua/poslugy/migracziya-do-yevropy/nimechchyna/konsultacziya-po-podatkah-v-nimechchyni/" TargetMode="External"/><Relationship Id="rId58" Type="http://schemas.openxmlformats.org/officeDocument/2006/relationships/hyperlink" Target="http://dspace.nbuv.gov.ua/bitstream/handle/123456789/58736/07-Tihomirova.pdf?sequence=1" TargetMode="External"/><Relationship Id="rId66" Type="http://schemas.openxmlformats.org/officeDocument/2006/relationships/hyperlink" Target="https://society.comments.ua/ua/news/developments/reyting-schastya-za-krainami-u-2024-na-yakomu-misci-ukraina-728133.html"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hart" Target="charts/chart1.xml"/><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yperlink" Target="https://europortal.biz.ua/evropa/nimechchyna/biznes/formy-oformlenyia-fyrm-u-hermanyy.html" TargetMode="External"/><Relationship Id="rId57" Type="http://schemas.openxmlformats.org/officeDocument/2006/relationships/hyperlink" Target="http://194.44.12.92:8080/jspui/bitstream/123456789/1987/1/11.pdf" TargetMode="External"/><Relationship Id="rId61" Type="http://schemas.openxmlformats.org/officeDocument/2006/relationships/hyperlink" Target="https://evnuir.vnu.edu.ua/bitstr"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hyperlink" Target="https://www.rbc.ua/rus/travel/transport-zhitlo-i-harchuvannya-skilki-groshey-1690200753.html" TargetMode="External"/><Relationship Id="rId60" Type="http://schemas.openxmlformats.org/officeDocument/2006/relationships/hyperlink" Target="https://www.buhoblik.org.ua/kadry-zarplata/vyplaty-kompensaczii-soczialnaya-zashhita/3363-spozhivchij-koshik.html" TargetMode="External"/><Relationship Id="rId65" Type="http://schemas.openxmlformats.org/officeDocument/2006/relationships/hyperlink" Target="https://vodiy.ua/dai/penalty/"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hyperlink" Target="https://itce.vntu.edu.ua/index.php/itce/article/view/909" TargetMode="External"/><Relationship Id="rId56" Type="http://schemas.openxmlformats.org/officeDocument/2006/relationships/hyperlink" Target="https://doi.org/10.32782/dees.5-3" TargetMode="External"/><Relationship Id="rId64" Type="http://schemas.openxmlformats.org/officeDocument/2006/relationships/hyperlink" Target="https://www.rbc.ua/rus/travel/shtrafi-nimechchini-k-mozhut-pokarati-perevishchennya-1710184694.html"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evnuir.vnu.edu.ua/bitstr"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hyperlink" Target="https://europortal.biz.ua/evropa/nimechchyna/biznes/formy-oformlenyia-fyrm-u-hermanyy.html" TargetMode="External"/><Relationship Id="rId6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hyperlink" Target="https://www.rbc.ua/rus/travel/shtrafi-nimechchini-k-mozhut-pokarati-perevishchennya-1710184694.html" TargetMode="External"/><Relationship Id="rId62" Type="http://schemas.openxmlformats.org/officeDocument/2006/relationships/hyperlink" Target="https://www.rbc.ua/rus/travel/transport-zhitlo-i-harchuvannya-skilki-groshey-1690200753.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ru-RU"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Ступінь привабливості</a:t>
            </a:r>
          </a:p>
        </c:rich>
      </c:tx>
      <c:overlay val="0"/>
      <c:spPr>
        <a:noFill/>
        <a:ln>
          <a:noFill/>
        </a:ln>
        <a:effectLst/>
      </c:spPr>
    </c:title>
    <c:autoTitleDeleted val="0"/>
    <c:view3D>
      <c:rotX val="15"/>
      <c:rotY val="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Ступінь привабливості</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C21-44F9-A3FD-7F28231D8A9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C21-44F9-A3FD-7F28231D8A9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C21-44F9-A3FD-7F28231D8A9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C21-44F9-A3FD-7F28231D8A92}"/>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C21-44F9-A3FD-7F28231D8A9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CC21-44F9-A3FD-7F28231D8A9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CC21-44F9-A3FD-7F28231D8A92}"/>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CC21-44F9-A3FD-7F28231D8A92}"/>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CC21-44F9-A3FD-7F28231D8A92}"/>
              </c:ext>
            </c:extLst>
          </c:dPt>
          <c:cat>
            <c:strRef>
              <c:f>Лист1!$A$2:$A$10</c:f>
              <c:strCache>
                <c:ptCount val="9"/>
                <c:pt idx="0">
                  <c:v>Інфраструктура</c:v>
                </c:pt>
                <c:pt idx="1">
                  <c:v>Медпослуги</c:v>
                </c:pt>
                <c:pt idx="2">
                  <c:v>Власне житло</c:v>
                </c:pt>
                <c:pt idx="3">
                  <c:v>Клімат</c:v>
                </c:pt>
                <c:pt idx="4">
                  <c:v>Дрібний бізнес</c:v>
                </c:pt>
                <c:pt idx="5">
                  <c:v>Кошик</c:v>
                </c:pt>
                <c:pt idx="6">
                  <c:v>Податки</c:v>
                </c:pt>
                <c:pt idx="7">
                  <c:v>Ступінь свободи</c:v>
                </c:pt>
                <c:pt idx="8">
                  <c:v>Право на інформацію</c:v>
                </c:pt>
              </c:strCache>
            </c:strRef>
          </c:cat>
          <c:val>
            <c:numRef>
              <c:f>Лист1!$B$2:$B$10</c:f>
              <c:numCache>
                <c:formatCode>General</c:formatCode>
                <c:ptCount val="9"/>
                <c:pt idx="0">
                  <c:v>1</c:v>
                </c:pt>
                <c:pt idx="1">
                  <c:v>0.8</c:v>
                </c:pt>
                <c:pt idx="2">
                  <c:v>0.9</c:v>
                </c:pt>
                <c:pt idx="3">
                  <c:v>0.9</c:v>
                </c:pt>
                <c:pt idx="4">
                  <c:v>0.9</c:v>
                </c:pt>
                <c:pt idx="5">
                  <c:v>0.6</c:v>
                </c:pt>
                <c:pt idx="6">
                  <c:v>0.9</c:v>
                </c:pt>
                <c:pt idx="7">
                  <c:v>0.8</c:v>
                </c:pt>
                <c:pt idx="8">
                  <c:v>0.8</c:v>
                </c:pt>
              </c:numCache>
            </c:numRef>
          </c:val>
          <c:extLst xmlns:c16r2="http://schemas.microsoft.com/office/drawing/2015/06/chart">
            <c:ext xmlns:c16="http://schemas.microsoft.com/office/drawing/2014/chart" uri="{C3380CC4-5D6E-409C-BE32-E72D297353CC}">
              <c16:uniqueId val="{00000000-2B68-4EBE-A363-10B36A6F0D8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ru-RU"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Ступінь привабливості</a:t>
            </a:r>
          </a:p>
        </c:rich>
      </c:tx>
      <c:overlay val="0"/>
      <c:spPr>
        <a:noFill/>
        <a:ln>
          <a:noFill/>
        </a:ln>
        <a:effectLst/>
      </c:spPr>
    </c:title>
    <c:autoTitleDeleted val="0"/>
    <c:view3D>
      <c:rotX val="15"/>
      <c:rotY val="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Ступінь привабливості</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572-483F-B63A-B3450D3BF99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572-483F-B63A-B3450D3BF990}"/>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572-483F-B63A-B3450D3BF990}"/>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572-483F-B63A-B3450D3BF990}"/>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572-483F-B63A-B3450D3BF990}"/>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E572-483F-B63A-B3450D3BF990}"/>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E572-483F-B63A-B3450D3BF990}"/>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E572-483F-B63A-B3450D3BF990}"/>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E572-483F-B63A-B3450D3BF990}"/>
              </c:ext>
            </c:extLst>
          </c:dPt>
          <c:cat>
            <c:strRef>
              <c:f>Лист1!$A$2:$A$10</c:f>
              <c:strCache>
                <c:ptCount val="9"/>
                <c:pt idx="0">
                  <c:v>Інфраструктура</c:v>
                </c:pt>
                <c:pt idx="1">
                  <c:v>Медпослуги</c:v>
                </c:pt>
                <c:pt idx="2">
                  <c:v>Житло</c:v>
                </c:pt>
                <c:pt idx="3">
                  <c:v>Бізнес</c:v>
                </c:pt>
                <c:pt idx="4">
                  <c:v>Клімат</c:v>
                </c:pt>
                <c:pt idx="5">
                  <c:v>Кошик</c:v>
                </c:pt>
                <c:pt idx="6">
                  <c:v>Податки</c:v>
                </c:pt>
                <c:pt idx="7">
                  <c:v>Ступінь свободи</c:v>
                </c:pt>
                <c:pt idx="8">
                  <c:v>Право на інформацію</c:v>
                </c:pt>
              </c:strCache>
            </c:strRef>
          </c:cat>
          <c:val>
            <c:numRef>
              <c:f>Лист1!$B$2:$B$10</c:f>
              <c:numCache>
                <c:formatCode>General</c:formatCode>
                <c:ptCount val="9"/>
                <c:pt idx="0">
                  <c:v>0.3</c:v>
                </c:pt>
                <c:pt idx="1">
                  <c:v>0.55000000000000004</c:v>
                </c:pt>
                <c:pt idx="2">
                  <c:v>0.5</c:v>
                </c:pt>
                <c:pt idx="3">
                  <c:v>0.6</c:v>
                </c:pt>
                <c:pt idx="4">
                  <c:v>0.4</c:v>
                </c:pt>
                <c:pt idx="5">
                  <c:v>1</c:v>
                </c:pt>
                <c:pt idx="6">
                  <c:v>0.25</c:v>
                </c:pt>
                <c:pt idx="7">
                  <c:v>0.21</c:v>
                </c:pt>
                <c:pt idx="8">
                  <c:v>0.2</c:v>
                </c:pt>
              </c:numCache>
            </c:numRef>
          </c:val>
          <c:extLst xmlns:c16r2="http://schemas.microsoft.com/office/drawing/2015/06/chart">
            <c:ext xmlns:c16="http://schemas.microsoft.com/office/drawing/2014/chart" uri="{C3380CC4-5D6E-409C-BE32-E72D297353CC}">
              <c16:uniqueId val="{00000000-61A2-42C6-A362-077A7C9E9AE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616A-5BC4-4D06-B17A-ECD3A28D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8305</Words>
  <Characters>47341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6</cp:revision>
  <dcterms:created xsi:type="dcterms:W3CDTF">2024-08-05T15:08:00Z</dcterms:created>
  <dcterms:modified xsi:type="dcterms:W3CDTF">2024-08-05T15:39:00Z</dcterms:modified>
</cp:coreProperties>
</file>