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760D">
      <w:pPr>
        <w:spacing w:before="40" w:line="228" w:lineRule="auto"/>
        <w:jc w:val="right"/>
        <w:rPr>
          <w:rFonts w:ascii="Arial" w:hAnsi="Arial" w:eastAsia="Calibri" w:cs="Arial"/>
          <w:color w:val="000000"/>
          <w:kern w:val="0"/>
          <w:sz w:val="18"/>
          <w:szCs w:val="18"/>
          <w:lang w:eastAsia="en-US"/>
        </w:rPr>
      </w:pPr>
      <w:bookmarkStart w:id="0" w:name="_Toc134391271"/>
      <w:bookmarkStart w:id="1" w:name="_Toc164160552"/>
      <w:r>
        <w:tab/>
      </w:r>
      <w:r>
        <w:rPr>
          <w:rFonts w:ascii="Arial" w:hAnsi="Arial" w:eastAsia="Calibri" w:cs="Arial"/>
          <w:color w:val="000000"/>
          <w:kern w:val="0"/>
          <w:sz w:val="18"/>
          <w:szCs w:val="18"/>
          <w:lang w:eastAsia="en-US"/>
        </w:rPr>
        <w:t xml:space="preserve">УДК </w:t>
      </w:r>
      <w:r>
        <w:rPr>
          <w:rFonts w:ascii="Arial" w:hAnsi="Arial" w:eastAsia="Calibri" w:cs="Arial"/>
          <w:kern w:val="0"/>
          <w:sz w:val="18"/>
          <w:szCs w:val="18"/>
          <w:lang w:val="ru-RU" w:eastAsia="en-US"/>
        </w:rPr>
        <w:t>[629.735:620.168]:519.87</w:t>
      </w:r>
    </w:p>
    <w:p w14:paraId="7112DFE2">
      <w:pPr>
        <w:pStyle w:val="80"/>
        <w:rPr>
          <w:lang w:val="ru-RU"/>
        </w:rPr>
      </w:pPr>
      <w:r>
        <w:rPr>
          <w:lang w:val="ru-RU"/>
        </w:rPr>
        <w:t>Багатокритеріальна оптимізація композитних панелей з реберним підкріпленням при комбінованому навантаженні</w:t>
      </w:r>
    </w:p>
    <w:p w14:paraId="1B91E3D1">
      <w:pPr>
        <w:pStyle w:val="81"/>
        <w:rPr>
          <w:lang w:val="uk-UA"/>
        </w:rPr>
      </w:pPr>
      <w:r>
        <w:rPr>
          <w:lang w:val="uk-UA"/>
        </w:rPr>
        <w:t xml:space="preserve">Микола Мормуль </w:t>
      </w:r>
      <w:r>
        <w:rPr>
          <w:lang w:val="ru-RU"/>
        </w:rPr>
        <w:drawing>
          <wp:inline distT="0" distB="0" distL="0" distR="0">
            <wp:extent cx="129540" cy="127000"/>
            <wp:effectExtent l="0" t="0" r="3810" b="6350"/>
            <wp:docPr id="1287979398" name="Рисунок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79398" name="Рисунок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r>
        <w:rPr>
          <w:lang w:val="uk-UA"/>
        </w:rPr>
        <w:t xml:space="preserve">, Олександр Щитов </w:t>
      </w:r>
      <w:r>
        <w:rPr>
          <w:lang w:val="ru-RU"/>
        </w:rPr>
        <w:drawing>
          <wp:inline distT="0" distB="0" distL="0" distR="0">
            <wp:extent cx="129540" cy="127000"/>
            <wp:effectExtent l="0" t="0" r="3810" b="6350"/>
            <wp:docPr id="463743310" name="Рисунок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43310" name="Рисунок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r>
        <w:rPr>
          <w:lang w:val="uk-UA"/>
        </w:rPr>
        <w:t xml:space="preserve">, Дмитро Щитов </w:t>
      </w:r>
      <w:r>
        <w:rPr>
          <w:lang w:val="ru-RU"/>
        </w:rPr>
        <w:drawing>
          <wp:inline distT="0" distB="0" distL="0" distR="0">
            <wp:extent cx="129540" cy="127000"/>
            <wp:effectExtent l="0" t="0" r="3810" b="6350"/>
            <wp:docPr id="1512434979" name="Рисунок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34979" name="Рисунок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p>
    <w:p w14:paraId="4DE485D1">
      <w:pPr>
        <w:pStyle w:val="82"/>
        <w:ind w:left="357" w:right="357" w:firstLine="0"/>
        <w:rPr>
          <w:rFonts w:ascii="Arial" w:hAnsi="Arial" w:cs="Arial"/>
          <w:highlight w:val="none"/>
          <w:lang w:val="uk-UA"/>
        </w:rPr>
      </w:pPr>
      <w:bookmarkStart w:id="2" w:name="_GoBack"/>
      <w:r>
        <w:rPr>
          <w:rFonts w:ascii="Arial" w:hAnsi="Arial" w:cs="Arial"/>
          <w:b/>
          <w:highlight w:val="none"/>
          <w:lang w:val="uk-UA"/>
        </w:rPr>
        <w:t>Мета</w:t>
      </w:r>
      <w:r>
        <w:rPr>
          <w:rFonts w:ascii="Arial" w:hAnsi="Arial" w:cs="Arial"/>
          <w:highlight w:val="none"/>
          <w:lang w:val="uk-UA"/>
        </w:rPr>
        <w:t xml:space="preserve">. Дослідження спрямоване на пошук конструктивного балансу між масою та вартістю композитних панелей з ребрами жорсткості, які зазнають комбінованого навантаження. Оптимізація проводилася з урахуванням реальних умов експлуатації, коли незначне покращення одного з параметрів може істотно вплинути на ефективність конструкції. </w:t>
      </w:r>
      <w:r>
        <w:rPr>
          <w:rFonts w:ascii="Arial" w:hAnsi="Arial" w:cs="Arial"/>
          <w:b/>
          <w:highlight w:val="none"/>
          <w:lang w:val="uk-UA"/>
        </w:rPr>
        <w:t>Дизайн / Метод / Підхід</w:t>
      </w:r>
      <w:r>
        <w:rPr>
          <w:rFonts w:ascii="Arial" w:hAnsi="Arial" w:cs="Arial"/>
          <w:highlight w:val="none"/>
          <w:lang w:val="uk-UA"/>
        </w:rPr>
        <w:t xml:space="preserve">. Робота інтегрує інженерну механіку та математичне моделювання з побудовою векторної моделі оптимізації, для розв’язання якої застосовано процедуру формування інтегрального критерію якості, що враховує експертні оцінки. </w:t>
      </w:r>
    </w:p>
    <w:p w14:paraId="55CEFCC1">
      <w:pPr>
        <w:pStyle w:val="82"/>
        <w:ind w:left="357" w:right="357" w:firstLine="0"/>
        <w:rPr>
          <w:rFonts w:ascii="Arial" w:hAnsi="Arial" w:cs="Arial"/>
          <w:lang w:val="uk-UA"/>
        </w:rPr>
      </w:pPr>
      <w:r>
        <w:rPr>
          <w:rFonts w:ascii="Arial" w:hAnsi="Arial" w:cs="Arial"/>
          <w:highlight w:val="none"/>
          <w:lang w:val="uk-UA"/>
        </w:rPr>
        <w:t xml:space="preserve"> та принцип гарантованого результату. </w:t>
      </w:r>
      <w:r>
        <w:rPr>
          <w:rFonts w:ascii="Arial" w:hAnsi="Arial" w:cs="Arial"/>
          <w:b/>
          <w:highlight w:val="none"/>
          <w:lang w:val="uk-UA"/>
        </w:rPr>
        <w:t>Висновки</w:t>
      </w:r>
      <w:r>
        <w:rPr>
          <w:rFonts w:ascii="Arial" w:hAnsi="Arial" w:cs="Arial"/>
          <w:highlight w:val="none"/>
          <w:lang w:val="uk-UA"/>
        </w:rPr>
        <w:t xml:space="preserve">. Запропонована методика дозволяє не лише визначити </w:t>
      </w:r>
      <w:bookmarkEnd w:id="2"/>
      <w:r>
        <w:rPr>
          <w:rFonts w:ascii="Arial" w:hAnsi="Arial" w:cs="Arial"/>
          <w:lang w:val="uk-UA"/>
        </w:rPr>
        <w:t xml:space="preserve">оптимальні параметри для панелей з різними варіантами підкріплення, а й забезпечує гнучкість адаптації під змінні навантаження та обмеження. Модель успішно протестовано на прикладі шести сценаріїв навантаження для панелей із прямокутними й кутовими ребрами. </w:t>
      </w:r>
      <w:r>
        <w:rPr>
          <w:rFonts w:ascii="Arial" w:hAnsi="Arial" w:cs="Arial"/>
          <w:b/>
          <w:lang w:val="uk-UA"/>
        </w:rPr>
        <w:t>Теоретичні наслідки</w:t>
      </w:r>
      <w:r>
        <w:rPr>
          <w:rFonts w:ascii="Arial" w:hAnsi="Arial" w:cs="Arial"/>
          <w:lang w:val="uk-UA"/>
        </w:rPr>
        <w:t xml:space="preserve">. Розробка робить внесок у розвиток багатокритеріальної оптимізації композитних конструкцій через уточнення моделей і розширення принципів оцінки компромісу між критеріями. Це закладає підґрунтя для подальших досліджень у сфері проєктування літальних апаратів, де критерії можуть суперечити один одному. </w:t>
      </w:r>
      <w:r>
        <w:rPr>
          <w:rFonts w:ascii="Arial" w:hAnsi="Arial" w:cs="Arial"/>
          <w:b/>
          <w:lang w:val="uk-UA"/>
        </w:rPr>
        <w:t>Практичні наслідки</w:t>
      </w:r>
      <w:r>
        <w:rPr>
          <w:rFonts w:ascii="Arial" w:hAnsi="Arial" w:cs="Arial"/>
          <w:lang w:val="uk-UA"/>
        </w:rPr>
        <w:t xml:space="preserve">. Результати лягли в основу створення програмного комплексу, що дозволяє визначати найдоцільніші варіанти конструкційного підкріплення залежно від обмежень і вимог. </w:t>
      </w:r>
      <w:r>
        <w:rPr>
          <w:rFonts w:ascii="Arial" w:hAnsi="Arial" w:cs="Arial"/>
          <w:b/>
          <w:lang w:val="uk-UA"/>
        </w:rPr>
        <w:t>Оригінальність / Цінність</w:t>
      </w:r>
      <w:r>
        <w:rPr>
          <w:rFonts w:ascii="Arial" w:hAnsi="Arial" w:cs="Arial"/>
          <w:lang w:val="uk-UA"/>
        </w:rPr>
        <w:t xml:space="preserve">. Людино-машинна процедура, що лежить в основі підходу, уможливлює врахування експертної інтуїції без втрати точності математичного моделювання. Це вкрай цінно для галузей, де кожен грам ваги та кожна гривня витрат мають критичне значення. </w:t>
      </w:r>
      <w:r>
        <w:rPr>
          <w:rFonts w:ascii="Arial" w:hAnsi="Arial" w:cs="Arial"/>
          <w:b/>
          <w:lang w:val="uk-UA"/>
        </w:rPr>
        <w:t>Обмеження дослідження / Подальші дослідження</w:t>
      </w:r>
      <w:r>
        <w:rPr>
          <w:rFonts w:ascii="Arial" w:hAnsi="Arial" w:cs="Arial"/>
          <w:lang w:val="uk-UA"/>
        </w:rPr>
        <w:t xml:space="preserve">. Основне обмеження полягає у використанні лише двох критеріях – маси й вартості. Подальші розвідки доцільно спрямувати на розширення кількості показників. </w:t>
      </w:r>
      <w:r>
        <w:rPr>
          <w:rFonts w:ascii="Arial" w:hAnsi="Arial" w:cs="Arial"/>
          <w:b/>
          <w:lang w:val="uk-UA"/>
        </w:rPr>
        <w:t>Тип статті</w:t>
      </w:r>
      <w:r>
        <w:rPr>
          <w:rFonts w:ascii="Arial" w:hAnsi="Arial" w:cs="Arial"/>
          <w:lang w:val="uk-UA"/>
        </w:rPr>
        <w:t>. Практично-орієнтована.</w:t>
      </w:r>
    </w:p>
    <w:p w14:paraId="29F95305">
      <w:pPr>
        <w:pStyle w:val="61"/>
      </w:pPr>
      <w:r>
        <w:t>Ключові слова:</w:t>
      </w:r>
    </w:p>
    <w:p w14:paraId="2FEE73F2">
      <w:pPr>
        <w:pStyle w:val="59"/>
        <w:rPr>
          <w:lang w:val="uk-UA"/>
        </w:rPr>
      </w:pPr>
      <w:r>
        <w:rPr>
          <w:lang w:val="uk-UA"/>
        </w:rPr>
        <w:t>композитні панелі, ребра жорсткості, векторна оптимізація, інтегральний критерій якості, людино-машинна процедура</w:t>
      </w:r>
    </w:p>
    <w:p w14:paraId="418CFD0A">
      <w:pPr>
        <w:pStyle w:val="57"/>
        <w:rPr>
          <w:kern w:val="0"/>
          <w:lang w:eastAsia="en-US"/>
        </w:rPr>
      </w:pPr>
      <w:r>
        <w:rPr>
          <w:b/>
          <w:kern w:val="0"/>
          <w:lang w:eastAsia="en-US"/>
        </w:rPr>
        <w:t>Purpose</w:t>
      </w:r>
      <w:r>
        <w:rPr>
          <w:kern w:val="0"/>
          <w:lang w:eastAsia="en-US"/>
        </w:rPr>
        <w:t xml:space="preserve">. The study is aimed at finding a constructive balance between the mass and cost of composite panels with stiffeners that are subjected to combined loading. The optimization was carried out taking into account real operation conditions, when a slight improvement in one of the parameters can significantly affect the efficiency of the structure. </w:t>
      </w:r>
      <w:r>
        <w:rPr>
          <w:b/>
          <w:kern w:val="0"/>
          <w:lang w:eastAsia="en-US"/>
        </w:rPr>
        <w:t>Design / Method / Approach</w:t>
      </w:r>
      <w:r>
        <w:rPr>
          <w:kern w:val="0"/>
          <w:lang w:eastAsia="en-US"/>
        </w:rPr>
        <w:t xml:space="preserve">. The work integrates engineering mechanics and mathematical modeling with the construction of a vector optimization model, for the solution of which the procedure of forming an integral quality criterion was applied, which takes into account expert assessment and the principle of guaranteed results. </w:t>
      </w:r>
      <w:r>
        <w:rPr>
          <w:b/>
          <w:kern w:val="0"/>
          <w:lang w:eastAsia="en-US"/>
        </w:rPr>
        <w:t>Conclusions</w:t>
      </w:r>
      <w:r>
        <w:rPr>
          <w:kern w:val="0"/>
          <w:lang w:eastAsia="en-US"/>
        </w:rPr>
        <w:t xml:space="preserve">. The proposed methodology allows not only to determine the optimal structural parameters for panels with different reinforcement options, but also provides flexibility for adaptation to variable loads and constraints. The model was successfully tested on the example of six load scenarios for panels with rectangular and angular ribs. </w:t>
      </w:r>
      <w:r>
        <w:rPr>
          <w:b/>
          <w:kern w:val="0"/>
          <w:lang w:eastAsia="en-US"/>
        </w:rPr>
        <w:t>Theoretical implications</w:t>
      </w:r>
      <w:r>
        <w:rPr>
          <w:kern w:val="0"/>
          <w:lang w:eastAsia="en-US"/>
        </w:rPr>
        <w:t xml:space="preserve">. The development contributes to the development of multi-criteria optimization of composite structures, in particular by refining models and expanding the principles of evaluating the trade-off between criteria. This lays the foundation for further research in the field of aircraft design, where criteria may contradict each other. </w:t>
      </w:r>
      <w:r>
        <w:rPr>
          <w:b/>
          <w:kern w:val="0"/>
          <w:lang w:eastAsia="en-US"/>
        </w:rPr>
        <w:t>Practical implications</w:t>
      </w:r>
      <w:r>
        <w:rPr>
          <w:kern w:val="0"/>
          <w:lang w:eastAsia="en-US"/>
        </w:rPr>
        <w:t xml:space="preserve">. The results formed the basis for the creation of a software package that allows for the determination of the most appropriate options for structural reinforcement depending on the constraints and requirements. </w:t>
      </w:r>
      <w:r>
        <w:rPr>
          <w:b/>
          <w:kern w:val="0"/>
          <w:lang w:eastAsia="en-US"/>
        </w:rPr>
        <w:t>Originality / Value</w:t>
      </w:r>
      <w:r>
        <w:rPr>
          <w:kern w:val="0"/>
          <w:lang w:eastAsia="en-US"/>
        </w:rPr>
        <w:t xml:space="preserve">. The human-machine decision-making system underlying the approach allows for expert intuition to be taken into account without losing the accuracy of mathematical modeling. This is extremely valuable for industries where every gram of weight and every hryvnia of costs are critical. </w:t>
      </w:r>
      <w:r>
        <w:rPr>
          <w:b/>
          <w:kern w:val="0"/>
          <w:lang w:eastAsia="en-US"/>
        </w:rPr>
        <w:t>Research limitations / Further research</w:t>
      </w:r>
      <w:r>
        <w:rPr>
          <w:kern w:val="0"/>
          <w:lang w:eastAsia="en-US"/>
        </w:rPr>
        <w:t>. The main limitation is the focus on only two criteria - mass and cost. Further exploration should be directed towards expanding the number of indicators</w:t>
      </w:r>
      <w:r>
        <w:t xml:space="preserve">. </w:t>
      </w:r>
      <w:r>
        <w:rPr>
          <w:b/>
        </w:rPr>
        <w:t>Article Type</w:t>
      </w:r>
      <w:r>
        <w:t xml:space="preserve">. </w:t>
      </w:r>
      <w:r>
        <w:rPr>
          <w:lang w:eastAsia="en-US"/>
        </w:rPr>
        <w:t>Practically oriented</w:t>
      </w:r>
      <w:r>
        <w:t>.</w:t>
      </w:r>
    </w:p>
    <w:p w14:paraId="5F1C705B">
      <w:pPr>
        <w:pStyle w:val="61"/>
      </w:pPr>
      <w:r>
        <w:t>Ключові слова:</w:t>
      </w:r>
    </w:p>
    <w:p w14:paraId="0469EE10">
      <w:pPr>
        <w:pStyle w:val="59"/>
        <w:rPr>
          <w:lang w:val="uk-UA"/>
        </w:rPr>
      </w:pPr>
      <w:r>
        <w:rPr>
          <w:lang w:val="uk-UA"/>
        </w:rPr>
        <w:t xml:space="preserve">composite panels, stiffeners, vector optimization, integral quality criterion, human-machine </w:t>
      </w:r>
      <w:r>
        <w:t>procedure</w:t>
      </w:r>
    </w:p>
    <w:p w14:paraId="56D47C4B">
      <w:pPr>
        <w:pStyle w:val="63"/>
        <w:rPr>
          <w:color w:val="000000"/>
          <w:kern w:val="0"/>
          <w:lang w:val="uk-UA" w:eastAsia="en-US"/>
        </w:rPr>
      </w:pPr>
      <w:r>
        <w:rPr>
          <w:kern w:val="0"/>
          <w:lang w:val="uk-UA" w:eastAsia="en-US"/>
        </w:rPr>
        <w:t>Відомості про співавторів</w:t>
      </w:r>
      <w:r>
        <w:rPr>
          <w:color w:val="000000"/>
          <w:kern w:val="0"/>
          <w:lang w:val="uk-UA" w:eastAsia="en-US"/>
        </w:rPr>
        <w:t>:</w:t>
      </w:r>
    </w:p>
    <w:p w14:paraId="6324BD37">
      <w:pPr>
        <w:pStyle w:val="71"/>
        <w:rPr>
          <w:kern w:val="0"/>
          <w:lang w:val="uk-UA" w:eastAsia="en-US"/>
        </w:rPr>
      </w:pPr>
      <w:r>
        <w:rPr>
          <w:kern w:val="0"/>
          <w:lang w:val="uk-UA" w:eastAsia="en-US"/>
        </w:rPr>
        <w:t>Микола Мормуль, канд. техн. наук, доцент, Університет митної справи та фінансів (УМСФ), Дніпро, Україна, nikolaj.mormul@gmail.com</w:t>
      </w:r>
    </w:p>
    <w:p w14:paraId="0D0462EF">
      <w:pPr>
        <w:pStyle w:val="71"/>
        <w:rPr>
          <w:kern w:val="0"/>
          <w:lang w:val="uk-UA" w:eastAsia="en-US"/>
        </w:rPr>
      </w:pPr>
      <w:r>
        <w:rPr>
          <w:kern w:val="0"/>
          <w:lang w:val="uk-UA" w:eastAsia="en-US"/>
        </w:rPr>
        <w:t xml:space="preserve">Олександр Щитов, канд. фіз.-мат. наук, доцент, НВК-Ліцей № 100, Дніпро, Україна, </w:t>
      </w:r>
      <w:r>
        <w:fldChar w:fldCharType="begin"/>
      </w:r>
      <w:r>
        <w:instrText xml:space="preserve"> HYPERLINK "mailto:alexander.shchitov@gmail.com" </w:instrText>
      </w:r>
      <w:r>
        <w:fldChar w:fldCharType="separate"/>
      </w:r>
      <w:r>
        <w:rPr>
          <w:kern w:val="0"/>
          <w:lang w:val="uk-UA" w:eastAsia="en-US"/>
        </w:rPr>
        <w:t>alexander.shchitov@gmail.com</w:t>
      </w:r>
      <w:r>
        <w:rPr>
          <w:kern w:val="0"/>
          <w:lang w:val="uk-UA" w:eastAsia="en-US"/>
        </w:rPr>
        <w:fldChar w:fldCharType="end"/>
      </w:r>
    </w:p>
    <w:p w14:paraId="577ACA33">
      <w:pPr>
        <w:pStyle w:val="71"/>
        <w:rPr>
          <w:kern w:val="0"/>
          <w:lang w:val="uk-UA" w:eastAsia="en-US"/>
        </w:rPr>
      </w:pPr>
      <w:r>
        <w:rPr>
          <w:kern w:val="0"/>
          <w:lang w:val="uk-UA" w:eastAsia="en-US"/>
        </w:rPr>
        <w:t xml:space="preserve">Дмитро Щитов, канд. ек. наук, докторант, УМСФ, Дніпро, Україна, </w:t>
      </w:r>
      <w:r>
        <w:fldChar w:fldCharType="begin"/>
      </w:r>
      <w:r>
        <w:instrText xml:space="preserve"> HYPERLINK "mailto:dmytro.shchytov@gmail.com" </w:instrText>
      </w:r>
      <w:r>
        <w:fldChar w:fldCharType="separate"/>
      </w:r>
      <w:r>
        <w:rPr>
          <w:kern w:val="0"/>
          <w:lang w:val="uk-UA" w:eastAsia="en-US"/>
        </w:rPr>
        <w:t>dmytro.shchytov@gmail.com</w:t>
      </w:r>
      <w:r>
        <w:rPr>
          <w:kern w:val="0"/>
          <w:lang w:val="uk-UA" w:eastAsia="en-US"/>
        </w:rPr>
        <w:fldChar w:fldCharType="end"/>
      </w:r>
    </w:p>
    <w:p w14:paraId="7E5D9A27">
      <w:pPr>
        <w:pStyle w:val="71"/>
        <w:rPr>
          <w:lang w:val="uk-UA"/>
        </w:rPr>
      </w:pPr>
    </w:p>
    <w:p w14:paraId="5DD4BB5C">
      <w:pPr>
        <w:pStyle w:val="82"/>
        <w:rPr>
          <w:lang w:val="uk-UA"/>
        </w:rPr>
        <w:sectPr>
          <w:headerReference r:id="rId7" w:type="first"/>
          <w:footerReference r:id="rId8" w:type="first"/>
          <w:headerReference r:id="rId5" w:type="default"/>
          <w:headerReference r:id="rId6" w:type="even"/>
          <w:pgSz w:w="11907" w:h="16840"/>
          <w:pgMar w:top="851" w:right="1134" w:bottom="851" w:left="1134" w:header="567" w:footer="567" w:gutter="0"/>
          <w:pgNumType w:start="1"/>
          <w:cols w:space="708" w:num="1"/>
          <w:titlePg/>
          <w:docGrid w:linePitch="360" w:charSpace="0"/>
        </w:sectPr>
      </w:pPr>
    </w:p>
    <w:p w14:paraId="4124EE60">
      <w:pPr>
        <w:pStyle w:val="82"/>
        <w:rPr>
          <w:lang w:val="uk-UA"/>
        </w:rPr>
      </w:pPr>
      <w:r>
        <w:rPr>
          <w:lang w:val="uk-UA"/>
        </w:rPr>
        <w:t>У сучасному авіаційному, судно-, машинобудуванні та космічному виробництві одним із важливих напрямків є розробка та вдосконалення конструкцій, що використовуються в літальних апаратах (ЛА). Використання композитних матеріалів сприяє створенню легших конструкцій, що дозволяє знижувати споживання палива та зменшувати навантаження на двигун літака. При експлуатації вони часто піддаються сумісній дії нормальних, стискаючих та дотичних зусиль, що діють у площині панелі.</w:t>
      </w:r>
      <w:r>
        <w:rPr>
          <w:b/>
          <w:lang w:val="uk-UA"/>
        </w:rPr>
        <w:t xml:space="preserve"> </w:t>
      </w:r>
      <w:r>
        <w:rPr>
          <w:lang w:val="uk-UA"/>
        </w:rPr>
        <w:t>З огляду на складність та багатоаспектність проєктування сучасних літальних апаратів, необхідність використання багатокритеріальної оптимізації є надзвичайно важливою. Багато показників, таких як маса, міцність, жорсткість, тепло- та звукоізоляція, а також витрати на матеріали та виробництво тощо, вимагають одночасного врахування в процесі розробки та вибору оптимальних матеріалів для конструкцій. Врахування цих факторів дозволяє досягти найкращих результатів у створенні високотехнологічних та ефективних компонентів для ЛА.</w:t>
      </w:r>
    </w:p>
    <w:p w14:paraId="344D4C49">
      <w:pPr>
        <w:pStyle w:val="82"/>
        <w:rPr>
          <w:lang w:val="uk-UA"/>
        </w:rPr>
      </w:pPr>
      <w:r>
        <w:rPr>
          <w:b/>
          <w:lang w:val="uk-UA"/>
        </w:rPr>
        <w:t xml:space="preserve">Огляд джерел. </w:t>
      </w:r>
      <w:r>
        <w:rPr>
          <w:lang w:val="uk-UA"/>
        </w:rPr>
        <w:t>Особливу увагу в останні роки приділяють матеріалам з високими механічними характеристиками, які з легкістю та здатністю можуть витримувати екстремальні навантаження, зокрема композитним матеріалам. Серед них композитні панелі посідають важливе місце завдяки своїй здатності оптимізувати масу конструкції та підвищити її міцність. Вони можуть застосовуватися для виготовлення різних елементів літаків та ракет, таких як фюзеляж, крила, хвіст, носова частина та двері. Фундаментальні підходи з використанням глобальних апроксимаційних технік і генетичних алгоритмів для оптимізації реберних композитних панелей були закладені понад два десятиліття тому. Проте ця тема залишається актуальною та активно розвивається: так, в останні роки запропоновано застосування алгоритмів PNN NSGA III у поєднанні з TOPSIS для балансування маси та стійкості до втрати жорсткості.</w:t>
      </w:r>
      <w:r>
        <w:rPr>
          <w:b/>
          <w:lang w:val="uk-UA"/>
        </w:rPr>
        <w:t xml:space="preserve"> </w:t>
      </w:r>
    </w:p>
    <w:p w14:paraId="2198C80A">
      <w:pPr>
        <w:pStyle w:val="82"/>
        <w:rPr>
          <w:lang w:val="uk-UA"/>
        </w:rPr>
      </w:pPr>
      <w:r>
        <w:rPr>
          <w:lang w:val="uk-UA"/>
        </w:rPr>
        <w:t>З розвитком нових методів багатокритеріальної оптимізації постало питання оптимального (за кількома критеріями) проєктування композитних панелей і оболонок, які знаходяться під дією як детермінованих, так і стохастичних навантажень, але цьому аспекту поки що присвячено обмаль робіт. Інтерес до цього аспекту зріс в останні роки, особливо під час воєнних дій на території України з 2022 року. Більшість досліджень з цієї теми проведено за кордоном.</w:t>
      </w:r>
    </w:p>
    <w:p w14:paraId="571FC0F5">
      <w:pPr>
        <w:pStyle w:val="82"/>
        <w:rPr>
          <w:lang w:val="uk-UA"/>
        </w:rPr>
      </w:pPr>
      <w:r>
        <w:rPr>
          <w:lang w:val="uk-UA"/>
        </w:rPr>
        <w:t>У статті «Multi-Objective Optimization for Curvilinearly Stiffened Porous Sandwich Plates Reinforced with Graphene Nanoplatelets» (Xiao et al., 2022) досліджується оптимізація конструкційних параметрів пористих сендвіч-панелей з криволінійними ребрами жорсткості, армованих графеновими нанопластинками (GPL). Метою є досягнення балансу між максимальною фундаментальною частотою та мінімальною масою конструкції. Розроблено нову уточнену синусоїдальну теорію вищого порядку (NRSHT), яка в поєднанні з ізогеометричним аналізом (IGA) забезпечує точне прогнозування механічної поведінки сендвіч-панелей. Використано алгоритм покращеного недомінованого сортування генетичного алгоритму (NSGA-II) для багатокритеріальної оптимізації форми та розподілу матеріалу. Для прискорення розрахунків застосовано модель сурогатного моделювання на основі випадкового лісу (RFR).</w:t>
      </w:r>
    </w:p>
    <w:p w14:paraId="41DE400B">
      <w:pPr>
        <w:pStyle w:val="82"/>
        <w:rPr>
          <w:lang w:val="uk-UA"/>
        </w:rPr>
      </w:pPr>
      <w:r>
        <w:rPr>
          <w:lang w:val="uk-UA"/>
        </w:rPr>
        <w:t>У статті «Multi-objective optimization of composite stiffened panels for mass and buckling load using PNN-NSGA-III algorithm and TOPSIS method» (Zhang et al., 2025) розглядається багатокритеріальна оптимізація композитних панелей з ребрами жорсткості з метою зменшення маси та підвищення стійкості до втрати стійкості. Запропоновано комбінований підхід, що включає: PNN (Parallel Neural Network) для прогнозування критичного навантаження на втрату стійкості; NSGA-III (Non-dominated Sorting Genetic Algorithm III) для багатокритеріальної оптимізації конструкційних параметрів; TOPSIS (Technique for Order Preference by Similarity to Ideal Solution) для ранжування та вибору найкращих рішень з отриманого набору Парето-оптимальних варіантів. Метод дозволяє ефективно знаходити оптимальні конструкційні параметри, що забезпечують бажаний компроміс між масою панелі та її стійкістю до втрати стійкості. Це дослідження демонструє ефективність інтеграції методів штучного інтелекту та еволюційних алгоритмів для вирішення складних інженерних задач оптимізації. Отримано набір Парето-оптимальних рішень, що дозволяє конструкторам вибирати оптимальні параметри залежно від пріоритетів між жорсткістю та масою конструкції. Це дослідження демонструє ефективність поєднання передових теоретичних моделей, чисельних методів та машинного навчання для оптимізації складних композитних структур.</w:t>
      </w:r>
    </w:p>
    <w:p w14:paraId="5B12C49C">
      <w:pPr>
        <w:pStyle w:val="82"/>
        <w:rPr>
          <w:lang w:val="uk-UA"/>
        </w:rPr>
      </w:pPr>
      <w:r>
        <w:rPr>
          <w:lang w:val="uk-UA"/>
        </w:rPr>
        <w:t xml:space="preserve">У роботі «Multi-objective optimization of a sandwich structure with a hybrid composite grid core» (Kermani A., 2023) розглядається оптимізація сендвіч-структури з гібридним композитним решітчастим осердям, спрямована на максимізацію критичного навантаження при втраті стійкості та мінімізацію ваги або вартості матеріалів. Використано метод Рітца та теорію першого порядку зсуву для розрахунків, а також генетичний алгоритм для пошуку оптимальних рішень. </w:t>
      </w:r>
    </w:p>
    <w:p w14:paraId="1B7B1B36">
      <w:pPr>
        <w:pStyle w:val="82"/>
        <w:rPr>
          <w:lang w:val="uk-UA"/>
        </w:rPr>
      </w:pPr>
      <w:r>
        <w:rPr>
          <w:lang w:val="uk-UA"/>
        </w:rPr>
        <w:t xml:space="preserve">Працю «Multi-objective stiffness and mass optimization of bio-inspired hierarchical grid-honeycomb sandwich structures with cutouts considering buckling constraints» (Lv H., 2024) присвячено оптимізації жорсткості та маси сендвіч-структур з ієрархічною решітчасто-сотовою серцевиною, враховуючи вирізи та обмеження втрати стійкості. Автор поєднує вагу й вартість для створення інтегрального показника ефективності конструкцій. </w:t>
      </w:r>
    </w:p>
    <w:p w14:paraId="1A412A1A">
      <w:pPr>
        <w:pStyle w:val="82"/>
        <w:rPr>
          <w:lang w:val="uk-UA"/>
        </w:rPr>
      </w:pPr>
      <w:r>
        <w:rPr>
          <w:lang w:val="uk-UA"/>
        </w:rPr>
        <w:t xml:space="preserve">У дослідженні «Multi-objective optimization of multi-core composite aluminum honeycomb sandwich panels for improved crashworthiness» (Pandey A., 2023) розглядається оптимізація багатоядерних композитних сендвіч-панелей з алюмінієвою сотовою серцевиною для покращення енергопоглинання при ударі. Використано чисельне моделювання та багатокритеріальну оптимізацію для визначення оптимальних геометричних параметрів. </w:t>
      </w:r>
    </w:p>
    <w:p w14:paraId="4893B8A2">
      <w:pPr>
        <w:pStyle w:val="82"/>
        <w:rPr>
          <w:lang w:val="uk-UA"/>
        </w:rPr>
      </w:pPr>
      <w:r>
        <w:rPr>
          <w:lang w:val="uk-UA"/>
        </w:rPr>
        <w:t>А в роботі «Natural frequency and buckling optimization considering weight saving for hybrid graphite/epoxy-sitka spruce and graphite-flax/epoxy laminated composite plates using stochastic methods» (Savran М., 2022) досліджується оптимізація власних частот та стійкості до втрати стійкості для гібридних ламінованих композитних пластин з урахуванням зменшення ваги, використовуючи стохастичні методи оптимізації.</w:t>
      </w:r>
    </w:p>
    <w:p w14:paraId="4525B82D">
      <w:pPr>
        <w:pStyle w:val="82"/>
        <w:rPr>
          <w:lang w:val="uk-UA"/>
        </w:rPr>
      </w:pPr>
      <w:r>
        <w:rPr>
          <w:lang w:val="uk-UA"/>
        </w:rPr>
        <w:t>Наступні роботи демонструють сучасні підходи до оптимізації композитних панелей, включаючи використання машинного навчання, еволюційних алгоритмів та врахування невизначеностей у матеріалах та геометрії. У статті «Fail-safe topology optimization for fiber-reinforced composite structures» (Cheng F., 2025) розглядається топологічна оптимізація волокнистих композитних структур з урахуванням пошкоджень, спрямована на забезпечення безвідмовної роботи конструкцій. Дослідження «Multi-objective optimization of composite stiffened panels for mass and buckling load using PNN-NSGA-III algorithm and TOPSIS method» (Zhang Т., 2025) пропонує багатокритеріальну оптимізацію композитних панелей з ребрами жорсткості, використовуючи поєднання нейронних мереж та еволюційних алгоритмів для досягнення оптимального балансу між масою та навантаженням при втраті стійкості. У розвідці «Multi-objective optimization of composite sandwich panels using surrogate models» (Seyyedrahmani F., 2022) розроблено ефективну методологію для оптимізації сендвіч-панелей з композитними обшивками. Дослідження «Buckling design optimization of tow-steered composite panels and shells under uncertainty» (Fina М., 2025) зосереджено на оптимізації конструкцій з керованим напрямком волокон, враховуючи невизначеності в матеріалах та геометрії для покращення стійкості до втрати стійкості. У роботі «Experimental and Micro-Macro Mechanics Methods in Prediction of Mechanical Properties of Carbon Fibre-Reinforced Composite Panels» застосовано мікро-макро механічні методи для прогнозування механічних властивостей вуглецево-волокнистих композитних панелей. Стаття «Efficient Determination of Mechanical Properties of Carbon Fibre-Reinforced Laminated Composite Panels» описує використання MATLAB для розрахунку ефективних механічних властивостей композитних панелей, включаючи модулі пружності та коефіцієнти Пуассона. А у статті «Multi-fidelity robust design optimisation for composite structures» (Yoo К., 2021) представлено нову багаторівневу методологію оптимізації композитних структур, яка поєднує моделі різної точності для досягнення надійного дизайну з урахуванням невизначеностей.</w:t>
      </w:r>
    </w:p>
    <w:p w14:paraId="54C7BE39">
      <w:pPr>
        <w:pStyle w:val="82"/>
        <w:rPr>
          <w:lang w:val="uk-UA"/>
        </w:rPr>
      </w:pPr>
      <w:r>
        <w:rPr>
          <w:lang w:val="uk-UA"/>
        </w:rPr>
        <w:t xml:space="preserve">Вітчизняні вчені рідше звертаються до цієї теми. Більшість досліджень проведено для «гладких» конструкцій цього типу; не враховувався такий істотний для вирішення проблеми зниження матеріалоємності фактор, як посилення їх підкріплюючим силовим набором з тонкостінних елементів, що особливо важливо в умовах бойових дій (для дронів, ракет, літаків, суден, танків та іншої техніки). Стан та перспективи застосування композитних матеріалів у ракетобудуванні і літальних апаратів військового та цивільного призначення аналізували такі вітчизняні вчені, як </w:t>
      </w:r>
      <w:r>
        <w:rPr>
          <w:highlight w:val="white"/>
          <w:lang w:val="uk-UA"/>
        </w:rPr>
        <w:t>О. Л. Шаповалов, Є. Ю. Рашевський, В. В. Кохан, Г. П.</w:t>
      </w:r>
      <w:r>
        <w:rPr>
          <w:lang w:val="uk-UA"/>
        </w:rPr>
        <w:t xml:space="preserve"> </w:t>
      </w:r>
      <w:r>
        <w:rPr>
          <w:highlight w:val="white"/>
          <w:lang w:val="uk-UA"/>
        </w:rPr>
        <w:t>Болотов</w:t>
      </w:r>
      <w:r>
        <w:rPr>
          <w:lang w:val="uk-UA"/>
        </w:rPr>
        <w:t xml:space="preserve"> та інші. В. І. Шийка досліджує </w:t>
      </w:r>
      <w:r>
        <w:rPr>
          <w:highlight w:val="white"/>
          <w:lang w:val="uk-UA"/>
        </w:rPr>
        <w:t>оптимізацію силових і масових характеристик композиційних панелей літальних апаратів</w:t>
      </w:r>
      <w:r>
        <w:rPr>
          <w:lang w:val="uk-UA"/>
        </w:rPr>
        <w:t xml:space="preserve"> (Shyika V. I., 2022). За допомогою теоретичних методів розрахунку знайдені навантаження при ортогональному, симетричному, ортогональному і перехресному розміщенні шарів, а також для композитних панелей (борних, вуглецевих та із скловолокна) з підкріпленням.</w:t>
      </w:r>
    </w:p>
    <w:p w14:paraId="46C2EEDF">
      <w:pPr>
        <w:pStyle w:val="82"/>
        <w:rPr>
          <w:lang w:val="uk-UA"/>
        </w:rPr>
      </w:pPr>
      <w:r>
        <w:rPr>
          <w:b/>
          <w:lang w:val="uk-UA"/>
        </w:rPr>
        <w:t>Метою роботи</w:t>
      </w:r>
      <w:r>
        <w:rPr>
          <w:lang w:val="uk-UA"/>
        </w:rPr>
        <w:t xml:space="preserve"> є дослідження та застосування методів багатокритеріальної оптимізації для проєктування підкріплених композитних панелей, які мають високу міцність, стійкість до навантажень і мінімальні масу та вартість матеріалів, що забезпечує підвищення загальної ефективності літальних апаратів. За конкретний приклад взято синтез та реалізацію на комп’ютері багатокритеріальної (векторної) моделі задачі оптимального проектування підкріпленої композитної панелі. </w:t>
      </w:r>
    </w:p>
    <w:p w14:paraId="0BDE1E9C">
      <w:pPr>
        <w:pStyle w:val="82"/>
        <w:rPr>
          <w:lang w:val="uk-UA"/>
        </w:rPr>
      </w:pPr>
      <w:r>
        <w:rPr>
          <w:b/>
          <w:lang w:val="uk-UA"/>
        </w:rPr>
        <w:t xml:space="preserve">Гіпотеза дослідження </w:t>
      </w:r>
      <w:r>
        <w:rPr>
          <w:lang w:val="uk-UA"/>
        </w:rPr>
        <w:t>є</w:t>
      </w:r>
      <w:r>
        <w:rPr>
          <w:b/>
          <w:lang w:val="uk-UA"/>
        </w:rPr>
        <w:t xml:space="preserve"> </w:t>
      </w:r>
      <w:r>
        <w:rPr>
          <w:lang w:val="uk-UA"/>
        </w:rPr>
        <w:t>наступною: маємо довести, що підкріплена панель за критеріями оптимізації, оптимізована за різними параметрами, буде значно кращою, ніж «гладка» панель.</w:t>
      </w:r>
    </w:p>
    <w:p w14:paraId="1BAE570C">
      <w:pPr>
        <w:pStyle w:val="82"/>
        <w:rPr>
          <w:bCs/>
          <w:lang w:val="uk-UA"/>
        </w:rPr>
      </w:pPr>
      <w:r>
        <w:rPr>
          <w:bCs/>
          <w:lang w:val="uk-UA"/>
        </w:rPr>
        <w:t xml:space="preserve">При проведенні дослідження використано кілька наукових методів: 1) методика побудови багатокритеріальної моделі оптимізації – для оптимізації конструкцій з кількома критеріями, такими як маса та вартість матеріалів; 2) метод згортки – </w:t>
      </w:r>
      <w:r>
        <w:rPr>
          <w:lang w:val="uk-UA"/>
        </w:rPr>
        <w:t>побудова інтегрального критерія якості на основі принципу гарантованого результату; 3) методика, наведена в роботі (Heekeun Cho, 2018)  –</w:t>
      </w:r>
      <w:r>
        <w:rPr>
          <w:bCs/>
          <w:lang w:val="uk-UA"/>
        </w:rPr>
        <w:t xml:space="preserve"> для формування фізичних обмежень можливих форм втрати стійкості.</w:t>
      </w:r>
    </w:p>
    <w:p w14:paraId="3395FF0D">
      <w:pPr>
        <w:pStyle w:val="82"/>
        <w:rPr>
          <w:lang w:val="uk-UA"/>
        </w:rPr>
      </w:pPr>
      <w:r>
        <w:rPr>
          <w:b/>
          <w:lang w:val="uk-UA"/>
        </w:rPr>
        <w:t>Наукова новизна</w:t>
      </w:r>
      <w:r>
        <w:rPr>
          <w:lang w:val="uk-UA"/>
        </w:rPr>
        <w:t xml:space="preserve"> дослідження полягає у складанні та практичній реалізації більш стійкої, ніж «гладка», підкріпленої панелі для обшивки ЛА із застосуванням багатокритеріального методу оптимізації; а також розробці на основі цієї методики програмного комплексу.</w:t>
      </w:r>
    </w:p>
    <w:p w14:paraId="76943782">
      <w:pPr>
        <w:pStyle w:val="79"/>
      </w:pPr>
      <w:r>
        <w:t>Постановка задачі</w:t>
      </w:r>
    </w:p>
    <w:p w14:paraId="28AC3B6E">
      <w:pPr>
        <w:pStyle w:val="82"/>
        <w:rPr>
          <w:lang w:val="uk-UA"/>
        </w:rPr>
      </w:pPr>
      <w:r>
        <w:rPr>
          <w:lang w:val="uk-UA"/>
        </w:rPr>
        <w:t xml:space="preserve">У роботі розглядається і реалізується на ЕОМ багатокритеріальна (векторна) модель задачі оптимального проєктування вуглепластикової квадратної у плані однорідної по товщині ортотропної панелі, шарнірно опертої по контуру. Панель підкріплена симетрично розташованими відносно її площини ребрами із того самого матеріалу і знаходиться під спільною дією нормальних </w:t>
      </w:r>
      <w:r>
        <w:rPr>
          <w:i/>
          <w:lang w:val="uk-UA"/>
        </w:rPr>
        <w:t>q</w:t>
      </w:r>
      <w:r>
        <w:rPr>
          <w:i/>
          <w:vertAlign w:val="subscript"/>
          <w:lang w:val="uk-UA"/>
        </w:rPr>
        <w:t>σ</w:t>
      </w:r>
      <w:r>
        <w:rPr>
          <w:lang w:val="uk-UA"/>
        </w:rPr>
        <w:t xml:space="preserve"> і дотичних </w:t>
      </w:r>
      <w:r>
        <w:rPr>
          <w:i/>
          <w:lang w:val="uk-UA"/>
        </w:rPr>
        <w:t>q</w:t>
      </w:r>
      <w:r>
        <w:rPr>
          <w:i/>
          <w:vertAlign w:val="subscript"/>
          <w:lang w:val="uk-UA"/>
        </w:rPr>
        <w:t>τ</w:t>
      </w:r>
      <w:r>
        <w:rPr>
          <w:lang w:val="uk-UA"/>
        </w:rPr>
        <w:t xml:space="preserve"> напруг інтенсивності. </w:t>
      </w:r>
    </w:p>
    <w:p w14:paraId="634B64F3">
      <w:pPr>
        <w:pStyle w:val="82"/>
        <w:rPr>
          <w:lang w:val="uk-UA"/>
        </w:rPr>
      </w:pPr>
      <w:r>
        <w:rPr>
          <w:lang w:val="uk-UA"/>
        </w:rPr>
        <w:t>Всі типи ортотропних елементарних шарів розташовані рівномірно по товщині і симетрично відносно серединної поверхні панелі. Передбачається безмоментний докритичний стан обшивки. Підкріплена панель аналізується в межах класичної теорії Кірхгофа–Лява для розрахунку обшивки та теорії Кірхгофа–Клебша для розрахунку ребер жорсткості. При цьому вважається, що переміщення обшивки та ребер уздовж лінії їхнього з’єднання при деформації панелі припускаються рівними. У процесі оптимального проєктування панелі в якості підкріплювальних елементів розглядаються два типи ребер: а) ребра у вигляді смуг з прямокутним поперечним перерізом; б) ребра з поперечним перерізом у формі рівнобокого кута.</w:t>
      </w:r>
    </w:p>
    <w:p w14:paraId="00A91224">
      <w:pPr>
        <w:pStyle w:val="82"/>
        <w:rPr>
          <w:lang w:val="uk-UA"/>
        </w:rPr>
      </w:pPr>
      <w:r>
        <w:rPr>
          <w:lang w:val="uk-UA"/>
        </w:rPr>
        <w:t>Критеріями якості обрані як маса, так і вартість панелі, що враховує тільки вартість матеріалу. Це спричинено наступними міркуваннями. Мінімізація маси – один із головних критеріїв у проєктуванні конструкцій, особливо в авіації, космонавтиці та транспортуванні, де вага безпосередньо впливає на витрати пального, вантажопідйомність, ефективність і безпеку. Зниження маси дозволяє зменшити навантаження на інші елементи конструкції, подовжити термін служби системи, а також знизити експлуатаційні витрати (</w:t>
      </w:r>
      <w:r>
        <w:t>Zhang</w:t>
      </w:r>
      <w:r>
        <w:rPr>
          <w:lang w:val="uk-UA"/>
        </w:rPr>
        <w:t xml:space="preserve"> Т., 2025), (</w:t>
      </w:r>
      <w:r>
        <w:t>Xiao</w:t>
      </w:r>
      <w:r>
        <w:rPr>
          <w:lang w:val="uk-UA"/>
        </w:rPr>
        <w:t xml:space="preserve"> </w:t>
      </w:r>
      <w:r>
        <w:t>Y</w:t>
      </w:r>
      <w:r>
        <w:rPr>
          <w:lang w:val="uk-UA"/>
        </w:rPr>
        <w:t xml:space="preserve">., 2022). Мінімізація вартості охоплює як матеріальні, так і виробничі витрати, що є не менш важливими в умовах ринкової конкуренції та масового виробництва. </w:t>
      </w:r>
      <w:r>
        <w:rPr>
          <w:lang w:val="ru-RU"/>
        </w:rPr>
        <w:t>Навіть незначна економія на одиничному елементі конструкції може призвести до суттєвого зменшення вартості серійного виробництва (</w:t>
      </w:r>
      <w:r>
        <w:t>Lv</w:t>
      </w:r>
      <w:r>
        <w:rPr>
          <w:lang w:val="ru-RU"/>
        </w:rPr>
        <w:t xml:space="preserve"> </w:t>
      </w:r>
      <w:r>
        <w:t>H</w:t>
      </w:r>
      <w:r>
        <w:rPr>
          <w:lang w:val="ru-RU"/>
        </w:rPr>
        <w:t>., 2025)</w:t>
      </w:r>
      <w:r>
        <w:rPr>
          <w:lang w:val="uk-UA"/>
        </w:rPr>
        <w:t>.</w:t>
      </w:r>
    </w:p>
    <w:p w14:paraId="7DEC9CAC">
      <w:pPr>
        <w:pStyle w:val="82"/>
        <w:rPr>
          <w:lang w:val="uk-UA"/>
        </w:rPr>
      </w:pPr>
      <w:r>
        <w:rPr>
          <w:lang w:val="ru-RU"/>
        </w:rPr>
        <w:t>Введено геометричні</w:t>
      </w:r>
      <w:r>
        <w:rPr>
          <w:lang w:val="uk-UA"/>
        </w:rPr>
        <w:t>, структурні та фізичні обмеження. Серед фізичних обмежень враховано обмеження щодо місцевої стійкості обшивки; обмеження по стійкості елементів ребер при стиску; обмеження на загальну стійкість панелі, підкріпленої ребрами.</w:t>
      </w:r>
    </w:p>
    <w:p w14:paraId="2504241F">
      <w:pPr>
        <w:pStyle w:val="79"/>
        <w:rPr>
          <w:lang w:val="ru-RU"/>
        </w:rPr>
      </w:pPr>
      <w:r>
        <w:rPr>
          <w:lang w:val="ru-RU"/>
        </w:rPr>
        <w:t>Оглядовий словник</w:t>
      </w:r>
    </w:p>
    <w:p w14:paraId="388D8C5A">
      <w:pPr>
        <w:pStyle w:val="82"/>
        <w:rPr>
          <w:b/>
          <w:lang w:val="uk-UA"/>
        </w:rPr>
      </w:pPr>
      <w:r>
        <w:rPr>
          <w:lang w:val="uk-UA"/>
        </w:rPr>
        <w:t xml:space="preserve">Введемо такі позначення: нижні та верхні межі змінення: </w:t>
      </w:r>
    </w:p>
    <w:p w14:paraId="52FCFA15">
      <w:pPr>
        <w:pStyle w:val="82"/>
        <w:rPr>
          <w:lang w:val="uk-UA"/>
        </w:rPr>
      </w:pPr>
      <w:r>
        <w:rPr>
          <w:position w:val="-6"/>
          <w:lang w:val="uk-UA"/>
        </w:rPr>
        <w:object>
          <v:shape id="_x0000_i1025" o:spt="75" type="#_x0000_t75" style="height:14.4pt;width:12.6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lang w:val="uk-UA"/>
        </w:rPr>
        <w:t xml:space="preserve">, </w:t>
      </w:r>
      <w:r>
        <w:rPr>
          <w:position w:val="-6"/>
          <w:lang w:val="uk-UA"/>
        </w:rPr>
        <w:object>
          <v:shape id="_x0000_i1026" o:spt="75" type="#_x0000_t75" style="height:14.4pt;width:12.6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lang w:val="uk-UA"/>
        </w:rPr>
        <w:t>–</w:t>
      </w:r>
      <w:r>
        <w:rPr>
          <w:lang w:val="ru-RU"/>
        </w:rPr>
        <w:t xml:space="preserve">  </w:t>
      </w:r>
      <w:r>
        <w:rPr>
          <w:lang w:val="uk-UA"/>
        </w:rPr>
        <w:t xml:space="preserve">товщини панелі, </w:t>
      </w:r>
    </w:p>
    <w:p w14:paraId="03CCF16F">
      <w:pPr>
        <w:pStyle w:val="82"/>
        <w:rPr>
          <w:lang w:val="uk-UA"/>
        </w:rPr>
      </w:pPr>
      <w:r>
        <w:rPr>
          <w:position w:val="-6"/>
          <w:lang w:val="uk-UA"/>
        </w:rPr>
        <w:object>
          <v:shape id="_x0000_i1027" o:spt="75" type="#_x0000_t75" style="height:12.65pt;width:11.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lang w:val="uk-UA"/>
        </w:rPr>
        <w:t xml:space="preserve"> ,</w:t>
      </w:r>
      <w:r>
        <w:rPr>
          <w:i/>
          <w:lang w:val="uk-UA"/>
        </w:rPr>
        <w:t xml:space="preserve"> </w:t>
      </w:r>
      <w:r>
        <w:rPr>
          <w:position w:val="-6"/>
          <w:lang w:val="uk-UA"/>
        </w:rPr>
        <w:object>
          <v:shape id="_x0000_i1028" o:spt="75" type="#_x0000_t75" style="height:12.65pt;width:12.1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lang w:val="uk-UA"/>
        </w:rPr>
        <w:t xml:space="preserve"> – </w:t>
      </w:r>
      <w:r>
        <w:rPr>
          <w:lang w:val="ru-RU"/>
        </w:rPr>
        <w:t xml:space="preserve"> </w:t>
      </w:r>
      <w:r>
        <w:rPr>
          <w:lang w:val="uk-UA"/>
        </w:rPr>
        <w:t xml:space="preserve">товщини стрингерів, </w:t>
      </w:r>
    </w:p>
    <w:p w14:paraId="78248526">
      <w:pPr>
        <w:pStyle w:val="82"/>
        <w:rPr>
          <w:i/>
          <w:lang w:val="uk-UA"/>
        </w:rPr>
      </w:pPr>
      <w:r>
        <w:rPr>
          <w:position w:val="-6"/>
          <w:lang w:val="uk-UA"/>
        </w:rPr>
        <w:object>
          <v:shape id="_x0000_i1029" o:spt="75" type="#_x0000_t75" style="height:13.25pt;width:12.1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lang w:val="uk-UA"/>
        </w:rPr>
        <w:t xml:space="preserve">, </w:t>
      </w:r>
      <w:r>
        <w:rPr>
          <w:position w:val="-6"/>
          <w:lang w:val="uk-UA"/>
        </w:rPr>
        <w:object>
          <v:shape id="_x0000_i1030" o:spt="75" type="#_x0000_t75" style="height:13.25pt;width:12.6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lang w:val="uk-UA"/>
        </w:rPr>
        <w:t xml:space="preserve"> –  висоти стрингерів,</w:t>
      </w:r>
    </w:p>
    <w:p w14:paraId="463B92F7">
      <w:pPr>
        <w:pStyle w:val="82"/>
        <w:rPr>
          <w:lang w:val="uk-UA"/>
        </w:rPr>
      </w:pPr>
      <w:r>
        <w:rPr>
          <w:position w:val="-6"/>
          <w:lang w:val="uk-UA"/>
        </w:rPr>
        <w:object>
          <v:shape id="_x0000_i1031" o:spt="75" type="#_x0000_t75" style="height:14.4pt;width:12.65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lang w:val="uk-UA"/>
        </w:rPr>
        <w:t xml:space="preserve">, </w:t>
      </w:r>
      <w:r>
        <w:rPr>
          <w:position w:val="-6"/>
          <w:lang w:val="uk-UA"/>
        </w:rPr>
        <w:object>
          <v:shape id="_x0000_i1032" o:spt="75" type="#_x0000_t75" style="height:14.4pt;width:12.65pt;" o:ole="t" filled="f" o:preferrelative="t" stroked="f" coordsize="21600,21600">
            <v:path/>
            <v:fill on="f" focussize="0,0"/>
            <v:stroke on="f" joinstyle="miter"/>
            <v:imagedata r:id="rId29" o:title=""/>
            <o:lock v:ext="edit" aspectratio="t"/>
            <w10:wrap type="none"/>
            <w10:anchorlock/>
          </v:shape>
          <o:OLEObject Type="Embed" ProgID="Equation.3" ShapeID="_x0000_i1032" DrawAspect="Content" ObjectID="_1468075732" r:id="rId28">
            <o:LockedField>false</o:LockedField>
          </o:OLEObject>
        </w:object>
      </w:r>
      <w:r>
        <w:rPr>
          <w:lang w:val="uk-UA"/>
        </w:rPr>
        <w:t xml:space="preserve"> –  кількісті стрингерів, </w:t>
      </w:r>
    </w:p>
    <w:p w14:paraId="7E701474">
      <w:pPr>
        <w:pStyle w:val="82"/>
        <w:rPr>
          <w:lang w:val="uk-UA"/>
        </w:rPr>
      </w:pPr>
      <w:r>
        <w:rPr>
          <w:position w:val="-10"/>
          <w:lang w:val="uk-UA"/>
        </w:rPr>
        <w:object>
          <v:shape id="_x0000_i1033" o:spt="75" type="#_x0000_t75" style="height:15pt;width:15pt;" o:ole="t" filled="f" o:preferrelative="t" stroked="f" coordsize="21600,21600">
            <v:path/>
            <v:fill on="f" focussize="0,0"/>
            <v:stroke on="f" joinstyle="miter"/>
            <v:imagedata r:id="rId31" o:title=""/>
            <o:lock v:ext="edit" aspectratio="t"/>
            <w10:wrap type="none"/>
            <w10:anchorlock/>
          </v:shape>
          <o:OLEObject Type="Embed" ProgID="Equation.3" ShapeID="_x0000_i1033" DrawAspect="Content" ObjectID="_1468075733" r:id="rId30">
            <o:LockedField>false</o:LockedField>
          </o:OLEObject>
        </w:object>
      </w:r>
      <w:r>
        <w:rPr>
          <w:lang w:val="uk-UA"/>
        </w:rPr>
        <w:t xml:space="preserve">, </w:t>
      </w:r>
      <w:r>
        <w:rPr>
          <w:position w:val="-10"/>
          <w:lang w:val="uk-UA"/>
        </w:rPr>
        <w:object>
          <v:shape id="_x0000_i1034" o:spt="75" type="#_x0000_t75" style="height:15pt;width:14.4pt;" o:ole="t" filled="f" o:preferrelative="t" stroked="f" coordsize="21600,21600">
            <v:path/>
            <v:fill on="f" focussize="0,0"/>
            <v:stroke on="f" joinstyle="miter"/>
            <v:imagedata r:id="rId33" o:title=""/>
            <o:lock v:ext="edit" aspectratio="t"/>
            <w10:wrap type="none"/>
            <w10:anchorlock/>
          </v:shape>
          <o:OLEObject Type="Embed" ProgID="Equation.3" ShapeID="_x0000_i1034" DrawAspect="Content" ObjectID="_1468075734" r:id="rId32">
            <o:LockedField>false</o:LockedField>
          </o:OLEObject>
        </w:object>
      </w:r>
      <w:r>
        <w:rPr>
          <w:lang w:val="uk-UA"/>
        </w:rPr>
        <w:t xml:space="preserve"> –  об’ємного коефіцієнта армування; </w:t>
      </w:r>
    </w:p>
    <w:p w14:paraId="20C24414">
      <w:pPr>
        <w:pStyle w:val="82"/>
        <w:rPr>
          <w:lang w:val="uk-UA"/>
        </w:rPr>
      </w:pPr>
      <w:r>
        <w:rPr>
          <w:position w:val="-10"/>
          <w:lang w:val="uk-UA"/>
        </w:rPr>
        <w:object>
          <v:shape id="_x0000_i1035" o:spt="75" type="#_x0000_t75" style="height:14.4pt;width:69.1pt;" o:ole="t" filled="f" o:preferrelative="t" stroked="f" coordsize="21600,21600">
            <v:path/>
            <v:fill on="f" focussize="0,0"/>
            <v:stroke on="f" joinstyle="miter"/>
            <v:imagedata r:id="rId35" o:title=""/>
            <o:lock v:ext="edit" aspectratio="t"/>
            <w10:wrap type="none"/>
            <w10:anchorlock/>
          </v:shape>
          <o:OLEObject Type="Embed" ProgID="Equation.3" ShapeID="_x0000_i1035" DrawAspect="Content" ObjectID="_1468075735" r:id="rId34">
            <o:LockedField>false</o:LockedField>
          </o:OLEObject>
        </w:object>
      </w:r>
      <w:r>
        <w:rPr>
          <w:lang w:val="uk-UA"/>
        </w:rPr>
        <w:t xml:space="preserve"> – сукупності геометричних, структурних і фізичних обмежень моделі;</w:t>
      </w:r>
    </w:p>
    <w:p w14:paraId="602A1169">
      <w:pPr>
        <w:pStyle w:val="82"/>
        <w:rPr>
          <w:lang w:val="uk-UA"/>
        </w:rPr>
      </w:pPr>
      <w:r>
        <w:rPr>
          <w:position w:val="-4"/>
          <w:lang w:val="uk-UA"/>
        </w:rPr>
        <w:object>
          <v:shape id="_x0000_i1036" o:spt="75" type="#_x0000_t75" style="height:12.1pt;width:14.4pt;" o:ole="t" filled="f" o:preferrelative="t" stroked="f" coordsize="21600,21600">
            <v:path/>
            <v:fill on="f" focussize="0,0"/>
            <v:stroke on="f" joinstyle="miter"/>
            <v:imagedata r:id="rId37" o:title=""/>
            <o:lock v:ext="edit" aspectratio="f"/>
            <w10:wrap type="none"/>
            <w10:anchorlock/>
          </v:shape>
          <o:OLEObject Type="Embed" ProgID="Equation.3" ShapeID="_x0000_i1036" DrawAspect="Content" ObjectID="_1468075736" r:id="rId36">
            <o:LockedField>false</o:LockedField>
          </o:OLEObject>
        </w:object>
      </w:r>
      <w:r>
        <w:rPr>
          <w:lang w:val="uk-UA"/>
        </w:rPr>
        <w:t xml:space="preserve"> – вектор конструктивних параметрів панелі;</w:t>
      </w:r>
    </w:p>
    <w:p w14:paraId="36D1B45A">
      <w:pPr>
        <w:pStyle w:val="82"/>
        <w:rPr>
          <w:lang w:val="uk-UA"/>
        </w:rPr>
      </w:pPr>
      <w:r>
        <w:rPr>
          <w:position w:val="-10"/>
          <w:lang w:val="uk-UA"/>
        </w:rPr>
        <w:object>
          <v:shape id="_x0000_i1037" o:spt="75" type="#_x0000_t75" style="height:14.4pt;width:35.7pt;" o:ole="t" filled="f" o:preferrelative="t" stroked="f" coordsize="21600,21600">
            <v:path/>
            <v:fill on="f" focussize="0,0"/>
            <v:stroke on="f" joinstyle="miter"/>
            <v:imagedata r:id="rId39" o:title=""/>
            <o:lock v:ext="edit" aspectratio="f"/>
            <w10:wrap type="none"/>
            <w10:anchorlock/>
          </v:shape>
          <o:OLEObject Type="Embed" ProgID="Equation.3" ShapeID="_x0000_i1037" DrawAspect="Content" ObjectID="_1468075737" r:id="rId38">
            <o:LockedField>false</o:LockedField>
          </o:OLEObject>
        </w:object>
      </w:r>
      <w:r>
        <w:rPr>
          <w:lang w:val="uk-UA"/>
        </w:rPr>
        <w:t xml:space="preserve">– маса конструкції; </w:t>
      </w:r>
    </w:p>
    <w:p w14:paraId="4AD91D07">
      <w:pPr>
        <w:pStyle w:val="82"/>
        <w:rPr>
          <w:lang w:val="uk-UA"/>
        </w:rPr>
      </w:pPr>
      <w:r>
        <w:rPr>
          <w:position w:val="-10"/>
          <w:lang w:val="uk-UA"/>
        </w:rPr>
        <w:object>
          <v:shape id="_x0000_i1038" o:spt="75" type="#_x0000_t75" style="height:14.4pt;width:23.05pt;" o:ole="t" filled="f" o:preferrelative="t" stroked="f" coordsize="21600,21600">
            <v:path/>
            <v:fill on="f" focussize="0,0"/>
            <v:stroke on="f" joinstyle="miter"/>
            <v:imagedata r:id="rId41" o:title=""/>
            <o:lock v:ext="edit" aspectratio="t"/>
            <w10:wrap type="none"/>
            <w10:anchorlock/>
          </v:shape>
          <o:OLEObject Type="Embed" ProgID="Equation.3" ShapeID="_x0000_i1038" DrawAspect="Content" ObjectID="_1468075738" r:id="rId40">
            <o:LockedField>false</o:LockedField>
          </o:OLEObject>
        </w:object>
      </w:r>
      <w:r>
        <w:rPr>
          <w:lang w:val="uk-UA"/>
        </w:rPr>
        <w:t xml:space="preserve"> – вартість конструкції;</w:t>
      </w:r>
    </w:p>
    <w:p w14:paraId="3667FBCA">
      <w:pPr>
        <w:pStyle w:val="82"/>
        <w:rPr>
          <w:lang w:val="uk-UA"/>
        </w:rPr>
      </w:pPr>
      <w:r>
        <w:rPr>
          <w:position w:val="-4"/>
          <w:lang w:val="uk-UA"/>
        </w:rPr>
        <w:object>
          <v:shape id="_x0000_i1039" o:spt="75" type="#_x0000_t75" style="height:12.65pt;width:11.5pt;" o:ole="t" filled="f" o:preferrelative="t" stroked="f" coordsize="21600,21600">
            <v:path/>
            <v:fill on="f" focussize="0,0"/>
            <v:stroke on="f" joinstyle="miter"/>
            <v:imagedata r:id="rId43" o:title=""/>
            <o:lock v:ext="edit" aspectratio="f"/>
            <w10:wrap type="none"/>
            <w10:anchorlock/>
          </v:shape>
          <o:OLEObject Type="Embed" ProgID="Equation.3" ShapeID="_x0000_i1039" DrawAspect="Content" ObjectID="_1468075739" r:id="rId42">
            <o:LockedField>false</o:LockedField>
          </o:OLEObject>
        </w:object>
      </w:r>
      <w:r>
        <w:rPr>
          <w:lang w:val="uk-UA"/>
        </w:rPr>
        <w:t xml:space="preserve"> – вектор змінних параметрів, що включає: </w:t>
      </w:r>
    </w:p>
    <w:p w14:paraId="0AAD9B92">
      <w:pPr>
        <w:pStyle w:val="82"/>
        <w:ind w:firstLine="0"/>
        <w:rPr>
          <w:lang w:val="uk-UA"/>
        </w:rPr>
      </w:pPr>
      <w:r>
        <w:rPr>
          <w:lang w:val="uk-UA"/>
        </w:rPr>
        <w:t xml:space="preserve">товщину панелі </w:t>
      </w:r>
      <w:r>
        <w:rPr>
          <w:i/>
          <w:lang w:val="uk-UA"/>
        </w:rPr>
        <w:t>h</w:t>
      </w:r>
      <w:r>
        <w:rPr>
          <w:lang w:val="uk-UA"/>
        </w:rPr>
        <w:t xml:space="preserve">; при використанні в якості підкріплюючого набору полос прямокутного поперечного перерізу – висоту полоси </w:t>
      </w:r>
      <w:r>
        <w:rPr>
          <w:i/>
          <w:lang w:val="uk-UA"/>
        </w:rPr>
        <w:sym w:font="Symbol" w:char="F064"/>
      </w:r>
      <w:r>
        <w:rPr>
          <w:lang w:val="uk-UA"/>
        </w:rPr>
        <w:t xml:space="preserve"> і її товщину </w:t>
      </w:r>
      <w:r>
        <w:rPr>
          <w:i/>
          <w:lang w:val="uk-UA"/>
        </w:rPr>
        <w:t>b</w:t>
      </w:r>
      <w:r>
        <w:rPr>
          <w:lang w:val="uk-UA"/>
        </w:rPr>
        <w:t xml:space="preserve">, а при використанні в якості стрингерів ребер з поперечним перерізом форми рівнобокого кутка – висоту полки (стінки) </w:t>
      </w:r>
      <w:r>
        <w:rPr>
          <w:i/>
          <w:lang w:val="uk-UA"/>
        </w:rPr>
        <w:sym w:font="Symbol" w:char="F064"/>
      </w:r>
      <w:r>
        <w:rPr>
          <w:lang w:val="uk-UA"/>
        </w:rPr>
        <w:t xml:space="preserve">; товщину ребра </w:t>
      </w:r>
      <w:r>
        <w:rPr>
          <w:i/>
          <w:lang w:val="uk-UA"/>
        </w:rPr>
        <w:t>b</w:t>
      </w:r>
      <w:r>
        <w:rPr>
          <w:lang w:val="uk-UA"/>
        </w:rPr>
        <w:t xml:space="preserve">; кількість стрингерів </w:t>
      </w:r>
      <w:r>
        <w:rPr>
          <w:i/>
          <w:lang w:val="uk-UA"/>
        </w:rPr>
        <w:t>k</w:t>
      </w:r>
      <w:r>
        <w:rPr>
          <w:lang w:val="uk-UA"/>
        </w:rPr>
        <w:t xml:space="preserve">; відносні частоти елементарних шарів, розташованих під кутами </w:t>
      </w:r>
      <w:r>
        <w:rPr>
          <w:position w:val="-12"/>
          <w:lang w:val="uk-UA"/>
        </w:rPr>
        <w:object>
          <v:shape id="_x0000_i1040" o:spt="75" type="#_x0000_t75" style="height:13.25pt;width:26.5pt;" o:ole="t" filled="f" o:preferrelative="t" stroked="f" coordsize="21600,21600">
            <v:path/>
            <v:fill on="f" focussize="0,0"/>
            <v:stroke on="f" joinstyle="miter"/>
            <v:imagedata r:id="rId45" o:title=""/>
            <o:lock v:ext="edit" aspectratio="f"/>
            <w10:wrap type="none"/>
            <w10:anchorlock/>
          </v:shape>
          <o:OLEObject Type="Embed" ProgID="Equation.3" ShapeID="_x0000_i1040" DrawAspect="Content" ObjectID="_1468075740" r:id="rId44">
            <o:LockedField>false</o:LockedField>
          </o:OLEObject>
        </w:object>
      </w:r>
      <w:r>
        <w:rPr>
          <w:lang w:val="uk-UA"/>
        </w:rPr>
        <w:t xml:space="preserve"> відносно твірної </w:t>
      </w:r>
      <w:r>
        <w:rPr>
          <w:position w:val="-12"/>
          <w:lang w:val="uk-UA"/>
        </w:rPr>
        <w:object>
          <v:shape id="_x0000_i1041" o:spt="75" type="#_x0000_t75" style="height:14.4pt;width:50.1pt;" o:ole="t" filled="f" o:preferrelative="t" stroked="f" coordsize="21600,21600">
            <v:path/>
            <v:fill on="f" focussize="0,0"/>
            <v:stroke on="f" joinstyle="miter"/>
            <v:imagedata r:id="rId47" o:title=""/>
            <o:lock v:ext="edit" aspectratio="f"/>
            <w10:wrap type="none"/>
            <w10:anchorlock/>
          </v:shape>
          <o:OLEObject Type="Embed" ProgID="Equation.3" ShapeID="_x0000_i1041" DrawAspect="Content" ObjectID="_1468075741" r:id="rId46">
            <o:LockedField>false</o:LockedField>
          </o:OLEObject>
        </w:object>
      </w:r>
      <w:r>
        <w:rPr>
          <w:lang w:val="uk-UA"/>
        </w:rPr>
        <w:t xml:space="preserve">; об’ємний коефіцієнт армування </w:t>
      </w:r>
      <w:r>
        <w:rPr>
          <w:position w:val="-10"/>
        </w:rPr>
        <w:object>
          <v:shape id="_x0000_i1042" o:spt="75" type="#_x0000_t75" style="height:9.8pt;width:9.2pt;" o:ole="t" filled="f" o:preferrelative="t" stroked="f" coordsize="21600,21600">
            <v:path/>
            <v:fill on="f" focussize="0,0"/>
            <v:stroke on="f" joinstyle="miter"/>
            <v:imagedata r:id="rId49" o:title=""/>
            <o:lock v:ext="edit" aspectratio="t"/>
            <w10:wrap type="none"/>
            <w10:anchorlock/>
          </v:shape>
          <o:OLEObject Type="Embed" ProgID="Equation.3" ShapeID="_x0000_i1042" DrawAspect="Content" ObjectID="_1468075742" r:id="rId48">
            <o:LockedField>false</o:LockedField>
          </o:OLEObject>
        </w:object>
      </w:r>
      <w:r>
        <w:rPr>
          <w:lang w:val="uk-UA"/>
        </w:rPr>
        <w:t xml:space="preserve">, кути армування елементарних шарів </w:t>
      </w:r>
      <w:r>
        <w:rPr>
          <w:position w:val="-12"/>
        </w:rPr>
        <w:object>
          <v:shape id="_x0000_i1043" o:spt="75" type="#_x0000_t75" style="height:15pt;width:45.5pt;" o:ole="t" filled="f" o:preferrelative="t" stroked="f" coordsize="21600,21600">
            <v:path/>
            <v:fill on="f" focussize="0,0"/>
            <v:stroke on="f" joinstyle="miter"/>
            <v:imagedata r:id="rId51" o:title=""/>
            <o:lock v:ext="edit" aspectratio="t"/>
            <w10:wrap type="none"/>
            <w10:anchorlock/>
          </v:shape>
          <o:OLEObject Type="Embed" ProgID="Equation.3" ShapeID="_x0000_i1043" DrawAspect="Content" ObjectID="_1468075743" r:id="rId50">
            <o:LockedField>false</o:LockedField>
          </o:OLEObject>
        </w:object>
      </w:r>
      <w:r>
        <w:rPr>
          <w:lang w:val="uk-UA"/>
        </w:rPr>
        <w:t>;</w:t>
      </w:r>
    </w:p>
    <w:p w14:paraId="2F89E08A">
      <w:pPr>
        <w:pStyle w:val="82"/>
        <w:rPr>
          <w:lang w:val="ru-RU"/>
        </w:rPr>
      </w:pPr>
      <w:r>
        <w:rPr>
          <w:i/>
          <w:lang w:val="uk-UA"/>
        </w:rPr>
        <w:t>N</w:t>
      </w:r>
      <w:r>
        <w:rPr>
          <w:lang w:val="uk-UA"/>
        </w:rPr>
        <w:t xml:space="preserve"> – кількість напрямків армування; </w:t>
      </w:r>
    </w:p>
    <w:p w14:paraId="316C3D2E">
      <w:pPr>
        <w:pStyle w:val="82"/>
        <w:rPr>
          <w:lang w:val="uk-UA"/>
        </w:rPr>
      </w:pPr>
      <w:r>
        <w:rPr>
          <w:i/>
          <w:lang w:val="uk-UA"/>
        </w:rPr>
        <w:t>a</w:t>
      </w:r>
      <w:r>
        <w:rPr>
          <w:lang w:val="uk-UA"/>
        </w:rPr>
        <w:t xml:space="preserve"> – довжина панелі; </w:t>
      </w:r>
    </w:p>
    <w:p w14:paraId="3CE5FCFC">
      <w:pPr>
        <w:pStyle w:val="82"/>
        <w:rPr>
          <w:lang w:val="uk-UA"/>
        </w:rPr>
      </w:pPr>
      <w:r>
        <w:rPr>
          <w:position w:val="-12"/>
          <w:lang w:val="uk-UA"/>
        </w:rPr>
        <w:object>
          <v:shape id="_x0000_i1044" o:spt="75" type="#_x0000_t75" style="height:15.55pt;width:28.2pt;" o:ole="t" filled="f" o:preferrelative="t" stroked="f" coordsize="21600,21600">
            <v:path/>
            <v:fill on="f" focussize="0,0"/>
            <v:stroke on="f" joinstyle="miter"/>
            <v:imagedata r:id="rId53" o:title=""/>
            <o:lock v:ext="edit" aspectratio="t"/>
            <w10:wrap type="none"/>
            <w10:anchorlock/>
          </v:shape>
          <o:OLEObject Type="Embed" ProgID="Equation.3" ShapeID="_x0000_i1044" DrawAspect="Content" ObjectID="_1468075744" r:id="rId52">
            <o:LockedField>false</o:LockedField>
          </o:OLEObject>
        </w:object>
      </w:r>
      <w:r>
        <w:rPr>
          <w:lang w:val="uk-UA"/>
        </w:rPr>
        <w:t xml:space="preserve"> – густина арматури і сполучного; </w:t>
      </w:r>
    </w:p>
    <w:p w14:paraId="0FA83576">
      <w:pPr>
        <w:pStyle w:val="82"/>
        <w:rPr>
          <w:lang w:val="uk-UA"/>
        </w:rPr>
      </w:pPr>
      <w:r>
        <w:rPr>
          <w:position w:val="-12"/>
          <w:lang w:val="uk-UA"/>
        </w:rPr>
        <w:object>
          <v:shape id="_x0000_i1045" o:spt="75" type="#_x0000_t75" style="height:15pt;width:25.35pt;" o:ole="t" filled="f" o:preferrelative="t" stroked="f" coordsize="21600,21600">
            <v:path/>
            <v:fill on="f" focussize="0,0"/>
            <v:stroke on="f" joinstyle="miter"/>
            <v:imagedata r:id="rId55" o:title=""/>
            <o:lock v:ext="edit" aspectratio="t"/>
            <w10:wrap type="none"/>
            <w10:anchorlock/>
          </v:shape>
          <o:OLEObject Type="Embed" ProgID="Equation.3" ShapeID="_x0000_i1045" DrawAspect="Content" ObjectID="_1468075745" r:id="rId54">
            <o:LockedField>false</o:LockedField>
          </o:OLEObject>
        </w:object>
      </w:r>
      <w:r>
        <w:rPr>
          <w:lang w:val="uk-UA"/>
        </w:rPr>
        <w:t xml:space="preserve"> – питома вартість арматури і сполучного.</w:t>
      </w:r>
    </w:p>
    <w:p w14:paraId="2C17B88F">
      <w:pPr>
        <w:pStyle w:val="79"/>
        <w:rPr>
          <w:lang w:val="ru-RU"/>
        </w:rPr>
      </w:pPr>
      <w:r>
        <w:rPr>
          <w:lang w:val="ru-RU"/>
        </w:rPr>
        <w:t>Розв</w:t>
      </w:r>
      <w:r>
        <w:t>’</w:t>
      </w:r>
      <w:r>
        <w:rPr>
          <w:lang w:val="ru-RU"/>
        </w:rPr>
        <w:t xml:space="preserve">язання </w:t>
      </w:r>
    </w:p>
    <w:p w14:paraId="5C7EE4EA">
      <w:pPr>
        <w:pStyle w:val="82"/>
        <w:rPr>
          <w:lang w:val="uk-UA"/>
        </w:rPr>
      </w:pPr>
      <w:r>
        <w:rPr>
          <w:lang w:val="uk-UA"/>
        </w:rPr>
        <w:t xml:space="preserve">Векторна задача оптимального проєктування полягає у знаходженні вектору конструктивних параметрів панелі, при якому досягається оптимум показників якості конструкції: маси і вартості, а також виконується система обмежень </w:t>
      </w:r>
      <w:r>
        <w:rPr>
          <w:i/>
          <w:lang w:val="uk-UA"/>
        </w:rPr>
        <w:t>D.</w:t>
      </w:r>
      <w:r>
        <w:rPr>
          <w:lang w:val="uk-UA"/>
        </w:rPr>
        <w:t xml:space="preserve"> Задача має вигляд:</w:t>
      </w:r>
    </w:p>
    <w:p w14:paraId="423B7A4D">
      <w:pPr>
        <w:pStyle w:val="119"/>
        <w:jc w:val="center"/>
        <w:rPr>
          <w:lang w:val="uk-UA"/>
        </w:rPr>
      </w:pPr>
      <w:r>
        <w:rPr>
          <w:lang w:val="uk-UA"/>
        </w:rPr>
        <w:tab/>
      </w:r>
      <w:r>
        <w:rPr>
          <w:position w:val="-64"/>
          <w:lang w:val="uk-UA"/>
        </w:rPr>
        <w:object>
          <v:shape id="_x0000_i1046" o:spt="75" type="#_x0000_t75" style="height:45.5pt;width:175.7pt;" o:ole="t" filled="f" o:preferrelative="t" stroked="f" coordsize="21600,21600">
            <v:path/>
            <v:fill on="f" focussize="0,0"/>
            <v:stroke on="f" joinstyle="miter"/>
            <v:imagedata r:id="rId57" o:title=""/>
            <o:lock v:ext="edit" aspectratio="f"/>
            <w10:wrap type="none"/>
            <w10:anchorlock/>
          </v:shape>
          <o:OLEObject Type="Embed" ProgID="Equation.3" ShapeID="_x0000_i1046" DrawAspect="Content" ObjectID="_1468075746" r:id="rId56">
            <o:LockedField>false</o:LockedField>
          </o:OLEObject>
        </w:object>
      </w:r>
      <w:r>
        <w:rPr>
          <w:lang w:val="uk-UA"/>
        </w:rPr>
        <w:tab/>
      </w:r>
      <w:r>
        <w:rPr>
          <w:lang w:val="uk-UA"/>
        </w:rPr>
        <w:t xml:space="preserve">    (1)</w:t>
      </w:r>
    </w:p>
    <w:p w14:paraId="30D56BAE">
      <w:pPr>
        <w:pStyle w:val="119"/>
        <w:rPr>
          <w:lang w:val="uk-UA"/>
        </w:rPr>
      </w:pPr>
      <w:r>
        <w:rPr>
          <w:lang w:val="uk-UA"/>
        </w:rPr>
        <w:tab/>
      </w:r>
      <w:r>
        <w:rPr>
          <w:position w:val="-14"/>
          <w:lang w:val="uk-UA"/>
        </w:rPr>
        <w:object>
          <v:shape id="_x0000_i1047" o:spt="75" type="#_x0000_t75" style="height:17.3pt;width:140.55pt;" o:ole="t" filled="f" o:preferrelative="t" stroked="f" coordsize="21600,21600">
            <v:path/>
            <v:fill on="f" focussize="0,0"/>
            <v:stroke on="f" joinstyle="miter"/>
            <v:imagedata r:id="rId59" o:title=""/>
            <o:lock v:ext="edit" aspectratio="t"/>
            <w10:wrap type="none"/>
            <w10:anchorlock/>
          </v:shape>
          <o:OLEObject Type="Embed" ProgID="Equation.3" ShapeID="_x0000_i1047" DrawAspect="Content" ObjectID="_1468075747" r:id="rId58">
            <o:LockedField>false</o:LockedField>
          </o:OLEObject>
        </w:object>
      </w:r>
      <w:r>
        <w:rPr>
          <w:lang w:val="uk-UA"/>
        </w:rPr>
        <w:t>.</w:t>
      </w:r>
    </w:p>
    <w:p w14:paraId="37F56BFA">
      <w:pPr>
        <w:pStyle w:val="82"/>
        <w:rPr>
          <w:lang w:val="uk-UA"/>
        </w:rPr>
      </w:pPr>
      <w:r>
        <w:rPr>
          <w:lang w:val="uk-UA"/>
        </w:rPr>
        <w:t>Для випадку а)</w:t>
      </w:r>
    </w:p>
    <w:p w14:paraId="5FC881DA">
      <w:pPr>
        <w:pStyle w:val="119"/>
        <w:rPr>
          <w:lang w:val="uk-UA"/>
        </w:rPr>
      </w:pPr>
      <w:r>
        <w:rPr>
          <w:lang w:val="uk-UA"/>
        </w:rPr>
        <w:tab/>
      </w:r>
      <w:r>
        <w:rPr>
          <w:position w:val="-34"/>
          <w:lang w:val="uk-UA"/>
        </w:rPr>
        <w:object>
          <v:shape id="_x0000_i1048" o:spt="75" type="#_x0000_t75" style="height:29.4pt;width:153.2pt;" o:ole="t" filled="f" o:preferrelative="t" stroked="f" coordsize="21600,21600">
            <v:path/>
            <v:fill on="f" focussize="0,0"/>
            <v:stroke on="f" joinstyle="miter"/>
            <v:imagedata r:id="rId61" o:title=""/>
            <o:lock v:ext="edit" aspectratio="t"/>
            <w10:wrap type="none"/>
            <w10:anchorlock/>
          </v:shape>
          <o:OLEObject Type="Embed" ProgID="Equation.3" ShapeID="_x0000_i1048" DrawAspect="Content" ObjectID="_1468075748" r:id="rId60">
            <o:LockedField>false</o:LockedField>
          </o:OLEObject>
        </w:object>
      </w:r>
      <w:r>
        <w:rPr>
          <w:lang w:val="uk-UA"/>
        </w:rPr>
        <w:tab/>
      </w:r>
      <w:r>
        <w:rPr>
          <w:lang w:val="uk-UA"/>
        </w:rPr>
        <w:t xml:space="preserve">    (2)</w:t>
      </w:r>
    </w:p>
    <w:p w14:paraId="577C4753">
      <w:pPr>
        <w:pStyle w:val="82"/>
        <w:rPr>
          <w:lang w:val="uk-UA"/>
        </w:rPr>
      </w:pPr>
      <w:r>
        <w:rPr>
          <w:lang w:val="uk-UA"/>
        </w:rPr>
        <w:t>Для випадку б)</w:t>
      </w:r>
    </w:p>
    <w:p w14:paraId="4B1B0CDD">
      <w:pPr>
        <w:pStyle w:val="119"/>
        <w:rPr>
          <w:i/>
          <w:lang w:val="uk-UA"/>
        </w:rPr>
      </w:pPr>
      <w:r>
        <w:rPr>
          <w:lang w:val="uk-UA"/>
        </w:rPr>
        <w:tab/>
      </w:r>
      <w:r>
        <w:rPr>
          <w:position w:val="-34"/>
          <w:lang w:val="uk-UA"/>
        </w:rPr>
        <w:object>
          <v:shape id="_x0000_i1049" o:spt="75" type="#_x0000_t75" style="height:32.25pt;width:180.85pt;" o:ole="t" filled="f" o:preferrelative="t" stroked="f" coordsize="21600,21600">
            <v:path/>
            <v:fill on="f" focussize="0,0"/>
            <v:stroke on="f" joinstyle="miter"/>
            <v:imagedata r:id="rId63" o:title=""/>
            <o:lock v:ext="edit" aspectratio="t"/>
            <w10:wrap type="none"/>
            <w10:anchorlock/>
          </v:shape>
          <o:OLEObject Type="Embed" ProgID="Equation.3" ShapeID="_x0000_i1049" DrawAspect="Content" ObjectID="_1468075749" r:id="rId62">
            <o:LockedField>false</o:LockedField>
          </o:OLEObject>
        </w:object>
      </w:r>
      <w:r>
        <w:rPr>
          <w:lang w:val="uk-UA"/>
        </w:rPr>
        <w:t xml:space="preserve">  </w:t>
      </w:r>
      <w:r>
        <w:rPr>
          <w:lang w:val="uk-UA"/>
        </w:rPr>
        <w:tab/>
      </w:r>
      <w:r>
        <w:rPr>
          <w:lang w:val="uk-UA"/>
        </w:rPr>
        <w:t xml:space="preserve">  (2a)</w:t>
      </w:r>
    </w:p>
    <w:p w14:paraId="0FA1BE14">
      <w:pPr>
        <w:pStyle w:val="82"/>
        <w:rPr>
          <w:lang w:val="uk-UA"/>
        </w:rPr>
      </w:pPr>
      <w:r>
        <w:rPr>
          <w:lang w:val="uk-UA"/>
        </w:rPr>
        <w:t xml:space="preserve">В оптимізаційній моделі (1) критеріями якості (2), (2а) є маса і вартість панелі, в якій враховується тільки вартість матеріалу. Вектор варіюваних параметрів </w:t>
      </w:r>
      <w:r>
        <w:rPr>
          <w:position w:val="-4"/>
          <w:lang w:val="uk-UA"/>
        </w:rPr>
        <w:object>
          <v:shape id="_x0000_i1050" o:spt="75" type="#_x0000_t75" style="height:12.65pt;width:11.5pt;" o:ole="t" filled="f" o:preferrelative="t" stroked="f" coordsize="21600,21600">
            <v:path/>
            <v:fill on="f" focussize="0,0"/>
            <v:stroke on="f" joinstyle="miter"/>
            <v:imagedata r:id="rId65" o:title=""/>
            <o:lock v:ext="edit" aspectratio="f"/>
            <w10:wrap type="none"/>
            <w10:anchorlock/>
          </v:shape>
          <o:OLEObject Type="Embed" ProgID="Equation.3" ShapeID="_x0000_i1050" DrawAspect="Content" ObjectID="_1468075750" r:id="rId64">
            <o:LockedField>false</o:LockedField>
          </o:OLEObject>
        </w:object>
      </w:r>
      <w:r>
        <w:rPr>
          <w:lang w:val="uk-UA"/>
        </w:rPr>
        <w:t xml:space="preserve">. Область допустимих проектних розв’язків </w:t>
      </w:r>
      <w:r>
        <w:rPr>
          <w:i/>
          <w:lang w:val="uk-UA"/>
        </w:rPr>
        <w:t>D</w:t>
      </w:r>
      <w:r>
        <w:rPr>
          <w:lang w:val="uk-UA"/>
        </w:rPr>
        <w:t xml:space="preserve"> описується як</w:t>
      </w:r>
    </w:p>
    <w:p w14:paraId="55A5668A">
      <w:pPr>
        <w:pStyle w:val="119"/>
        <w:jc w:val="center"/>
        <w:rPr>
          <w:lang w:val="uk-UA"/>
        </w:rPr>
      </w:pPr>
      <w:r>
        <w:rPr>
          <w:position w:val="-10"/>
          <w:lang w:val="uk-UA"/>
        </w:rPr>
        <w:object>
          <v:shape id="_x0000_i1051" o:spt="75" type="#_x0000_t75" style="height:15.55pt;width:126.15pt;" o:ole="t" filled="f" o:preferrelative="t" stroked="f" coordsize="21600,21600">
            <v:path/>
            <v:fill on="f" focussize="0,0"/>
            <v:stroke on="f" joinstyle="miter"/>
            <v:imagedata r:id="rId67" o:title=""/>
            <o:lock v:ext="edit" aspectratio="t"/>
            <w10:wrap type="none"/>
            <w10:anchorlock/>
          </v:shape>
          <o:OLEObject Type="Embed" ProgID="Equation.3" ShapeID="_x0000_i1051" DrawAspect="Content" ObjectID="_1468075751" r:id="rId66">
            <o:LockedField>false</o:LockedField>
          </o:OLEObject>
        </w:object>
      </w:r>
      <w:r>
        <w:rPr>
          <w:lang w:val="uk-UA"/>
        </w:rPr>
        <w:t>,</w:t>
      </w:r>
    </w:p>
    <w:p w14:paraId="3FC181D6">
      <w:pPr>
        <w:pStyle w:val="82"/>
        <w:ind w:firstLine="0"/>
        <w:rPr>
          <w:lang w:val="uk-UA"/>
        </w:rPr>
      </w:pPr>
      <w:r>
        <w:rPr>
          <w:lang w:val="uk-UA"/>
        </w:rPr>
        <w:t>де геометричні та структурні обмеження такі:</w:t>
      </w:r>
    </w:p>
    <w:p w14:paraId="6F17096C">
      <w:pPr>
        <w:pStyle w:val="119"/>
        <w:jc w:val="center"/>
        <w:rPr>
          <w:lang w:val="uk-UA"/>
        </w:rPr>
      </w:pPr>
      <w:r>
        <w:rPr>
          <w:position w:val="-10"/>
          <w:lang w:val="uk-UA"/>
        </w:rPr>
        <w:object>
          <v:shape id="_x0000_i1052" o:spt="75" type="#_x0000_t75" style="height:15pt;width:201pt;" o:ole="t" filled="f" o:preferrelative="t" stroked="f" coordsize="21600,21600">
            <v:path/>
            <v:fill on="f" focussize="0,0"/>
            <v:stroke on="f" joinstyle="miter"/>
            <v:imagedata r:id="rId69" o:title=""/>
            <o:lock v:ext="edit" aspectratio="t"/>
            <w10:wrap type="none"/>
            <w10:anchorlock/>
          </v:shape>
          <o:OLEObject Type="Embed" ProgID="Equation.3" ShapeID="_x0000_i1052" DrawAspect="Content" ObjectID="_1468075752" r:id="rId68">
            <o:LockedField>false</o:LockedField>
          </o:OLEObject>
        </w:object>
      </w:r>
      <w:r>
        <w:rPr>
          <w:position w:val="-28"/>
          <w:lang w:val="uk-UA"/>
        </w:rPr>
        <w:object>
          <v:shape id="_x0000_i1053" o:spt="75" type="#_x0000_t75" style="height:27.05pt;width:199.3pt;" o:ole="t" filled="f" o:preferrelative="t" stroked="f" coordsize="21600,21600">
            <v:path/>
            <v:fill on="f" focussize="0,0"/>
            <v:stroke on="f" joinstyle="miter"/>
            <v:imagedata r:id="rId71" o:title=""/>
            <o:lock v:ext="edit" aspectratio="t"/>
            <w10:wrap type="none"/>
            <w10:anchorlock/>
          </v:shape>
          <o:OLEObject Type="Embed" ProgID="Equation.3" ShapeID="_x0000_i1053" DrawAspect="Content" ObjectID="_1468075753" r:id="rId70">
            <o:LockedField>false</o:LockedField>
          </o:OLEObject>
        </w:object>
      </w:r>
      <w:r>
        <w:rPr>
          <w:lang w:val="uk-UA"/>
        </w:rPr>
        <w:t xml:space="preserve">        (3)</w:t>
      </w:r>
    </w:p>
    <w:p w14:paraId="422FC64D">
      <w:pPr>
        <w:pStyle w:val="82"/>
        <w:rPr>
          <w:lang w:val="uk-UA"/>
        </w:rPr>
      </w:pPr>
      <w:r>
        <w:rPr>
          <w:lang w:val="uk-UA"/>
        </w:rPr>
        <w:t>При спільній дії напруг на композитну панель, що викликають нормальні та зсувні напруги, фізичними обмеженнями у векторній задачі оптимізації є обмеження на місцеву стійкість обшивки, обмеження по стійкості елементів ребер при стиску та обмеження на загальну стійкість панелі, підкріпленої ребрами.</w:t>
      </w:r>
    </w:p>
    <w:p w14:paraId="5E1D5F9F">
      <w:pPr>
        <w:pStyle w:val="82"/>
        <w:rPr>
          <w:lang w:val="uk-UA"/>
        </w:rPr>
      </w:pPr>
      <w:r>
        <w:rPr>
          <w:i/>
          <w:lang w:val="uk-UA"/>
        </w:rPr>
        <w:t>Місцева стійкість обшивки панел</w:t>
      </w:r>
      <w:r>
        <w:rPr>
          <w:lang w:val="uk-UA"/>
        </w:rPr>
        <w:t>і. На основі результатів робіт (</w:t>
      </w:r>
      <w:r>
        <w:rPr>
          <w:bCs/>
        </w:rPr>
        <w:t>Reddy</w:t>
      </w:r>
      <w:r>
        <w:rPr>
          <w:bCs/>
          <w:lang w:val="ru-RU"/>
        </w:rPr>
        <w:t xml:space="preserve"> </w:t>
      </w:r>
      <w:r>
        <w:rPr>
          <w:bCs/>
        </w:rPr>
        <w:t>J</w:t>
      </w:r>
      <w:r>
        <w:rPr>
          <w:bCs/>
          <w:lang w:val="ru-RU"/>
        </w:rPr>
        <w:t xml:space="preserve">. </w:t>
      </w:r>
      <w:r>
        <w:rPr>
          <w:bCs/>
        </w:rPr>
        <w:t>N</w:t>
      </w:r>
      <w:r>
        <w:rPr>
          <w:lang w:val="ru-RU"/>
        </w:rPr>
        <w:t xml:space="preserve">., 2003; </w:t>
      </w:r>
      <w:r>
        <w:t>Shyika</w:t>
      </w:r>
      <w:r>
        <w:rPr>
          <w:lang w:val="uk-UA"/>
        </w:rPr>
        <w:t xml:space="preserve"> </w:t>
      </w:r>
      <w:r>
        <w:t>V</w:t>
      </w:r>
      <w:r>
        <w:rPr>
          <w:lang w:val="uk-UA"/>
        </w:rPr>
        <w:t xml:space="preserve">. </w:t>
      </w:r>
      <w:r>
        <w:t>I</w:t>
      </w:r>
      <w:r>
        <w:rPr>
          <w:lang w:val="uk-UA"/>
        </w:rPr>
        <w:t>., 2022</w:t>
      </w:r>
      <w:r>
        <w:rPr>
          <w:lang w:val="ru-RU"/>
        </w:rPr>
        <w:t>)</w:t>
      </w:r>
      <w:r>
        <w:rPr>
          <w:lang w:val="uk-UA"/>
        </w:rPr>
        <w:t xml:space="preserve"> знаходимо критичну напругу при стиску вздовж </w:t>
      </w:r>
      <w:r>
        <w:rPr>
          <w:position w:val="-12"/>
          <w:lang w:val="uk-UA"/>
        </w:rPr>
        <w:object>
          <v:shape id="_x0000_i1054" o:spt="75" type="#_x0000_t75" style="height:15pt;width:15.55pt;" o:ole="t" filled="f" o:preferrelative="t" stroked="f" coordsize="21600,21600">
            <v:path/>
            <v:fill on="f" focussize="0,0"/>
            <v:stroke on="f" joinstyle="miter"/>
            <v:imagedata r:id="rId73" o:title=""/>
            <o:lock v:ext="edit" aspectratio="t"/>
            <w10:wrap type="none"/>
            <w10:anchorlock/>
          </v:shape>
          <o:OLEObject Type="Embed" ProgID="Equation.3" ShapeID="_x0000_i1054" DrawAspect="Content" ObjectID="_1468075754" r:id="rId72">
            <o:LockedField>false</o:LockedField>
          </o:OLEObject>
        </w:object>
      </w:r>
      <w:r>
        <w:rPr>
          <w:lang w:val="uk-UA"/>
        </w:rPr>
        <w:t xml:space="preserve"> і впоперек </w:t>
      </w:r>
      <w:r>
        <w:rPr>
          <w:position w:val="-14"/>
          <w:lang w:val="uk-UA"/>
        </w:rPr>
        <w:object>
          <v:shape id="_x0000_i1055" o:spt="75" type="#_x0000_t75" style="height:15.55pt;width:15pt;" o:ole="t" filled="f" o:preferrelative="t" stroked="f" coordsize="21600,21600">
            <v:path/>
            <v:fill on="f" focussize="0,0"/>
            <v:stroke on="f" joinstyle="miter"/>
            <v:imagedata r:id="rId75" o:title=""/>
            <o:lock v:ext="edit" aspectratio="t"/>
            <w10:wrap type="none"/>
            <w10:anchorlock/>
          </v:shape>
          <o:OLEObject Type="Embed" ProgID="Equation.3" ShapeID="_x0000_i1055" DrawAspect="Content" ObjectID="_1468075755" r:id="rId74">
            <o:LockedField>false</o:LockedField>
          </o:OLEObject>
        </w:object>
      </w:r>
      <w:r>
        <w:rPr>
          <w:lang w:val="uk-UA"/>
        </w:rPr>
        <w:t xml:space="preserve"> стрингерів і критичну напругу при зсуві </w:t>
      </w:r>
      <w:r>
        <w:rPr>
          <w:position w:val="-12"/>
          <w:lang w:val="uk-UA"/>
        </w:rPr>
        <w:object>
          <v:shape id="_x0000_i1056" o:spt="75" type="#_x0000_t75" style="height:15pt;width:12.65pt;" o:ole="t" filled="f" o:preferrelative="t" stroked="f" coordsize="21600,21600">
            <v:path/>
            <v:fill on="f" focussize="0,0"/>
            <v:stroke on="f" joinstyle="miter"/>
            <v:imagedata r:id="rId77" o:title=""/>
            <o:lock v:ext="edit" aspectratio="t"/>
            <w10:wrap type="none"/>
            <w10:anchorlock/>
          </v:shape>
          <o:OLEObject Type="Embed" ProgID="Equation.3" ShapeID="_x0000_i1056" DrawAspect="Content" ObjectID="_1468075756" r:id="rId76">
            <o:LockedField>false</o:LockedField>
          </o:OLEObject>
        </w:object>
      </w:r>
      <w:r>
        <w:rPr>
          <w:lang w:val="uk-UA"/>
        </w:rPr>
        <w:t>:</w:t>
      </w:r>
    </w:p>
    <w:p w14:paraId="17AA7ED8">
      <w:pPr>
        <w:pStyle w:val="119"/>
        <w:jc w:val="center"/>
        <w:rPr>
          <w:lang w:val="uk-UA"/>
        </w:rPr>
      </w:pPr>
      <w:r>
        <w:rPr>
          <w:position w:val="-24"/>
          <w:lang w:val="uk-UA"/>
        </w:rPr>
        <w:object>
          <v:shape id="_x0000_i1057" o:spt="75" type="#_x0000_t75" style="height:26.5pt;width:152.05pt;" o:ole="t" filled="f" o:preferrelative="t" stroked="f" coordsize="21600,21600">
            <v:path/>
            <v:fill on="f" focussize="0,0"/>
            <v:stroke on="f" joinstyle="miter"/>
            <v:imagedata r:id="rId79" o:title=""/>
            <o:lock v:ext="edit" aspectratio="t"/>
            <w10:wrap type="none"/>
            <w10:anchorlock/>
          </v:shape>
          <o:OLEObject Type="Embed" ProgID="Equation.3" ShapeID="_x0000_i1057" DrawAspect="Content" ObjectID="_1468075757" r:id="rId78">
            <o:LockedField>false</o:LockedField>
          </o:OLEObject>
        </w:object>
      </w:r>
    </w:p>
    <w:p w14:paraId="0101FDBE">
      <w:pPr>
        <w:pStyle w:val="119"/>
        <w:jc w:val="center"/>
        <w:rPr>
          <w:lang w:val="uk-UA"/>
        </w:rPr>
      </w:pPr>
      <w:r>
        <w:rPr>
          <w:lang w:val="uk-UA"/>
        </w:rPr>
        <w:tab/>
      </w:r>
      <w:r>
        <w:rPr>
          <w:position w:val="-36"/>
          <w:lang w:val="uk-UA"/>
        </w:rPr>
        <w:object>
          <v:shape id="_x0000_i1058" o:spt="75" type="#_x0000_t75" style="height:32.85pt;width:141.1pt;" o:ole="t" filled="f" o:preferrelative="t" stroked="f" coordsize="21600,21600">
            <v:path/>
            <v:fill on="f" focussize="0,0"/>
            <v:stroke on="f" joinstyle="miter"/>
            <v:imagedata r:id="rId81" o:title=""/>
            <o:lock v:ext="edit" aspectratio="t"/>
            <w10:wrap type="none"/>
            <w10:anchorlock/>
          </v:shape>
          <o:OLEObject Type="Embed" ProgID="Equation.3" ShapeID="_x0000_i1058" DrawAspect="Content" ObjectID="_1468075758" r:id="rId80">
            <o:LockedField>false</o:LockedField>
          </o:OLEObject>
        </w:object>
      </w:r>
      <w:r>
        <w:rPr>
          <w:lang w:val="uk-UA"/>
        </w:rPr>
        <w:t xml:space="preserve"> </w:t>
      </w:r>
      <w:r>
        <w:rPr>
          <w:lang w:val="uk-UA"/>
        </w:rPr>
        <w:tab/>
      </w:r>
      <w:r>
        <w:rPr>
          <w:lang w:val="uk-UA"/>
        </w:rPr>
        <w:t xml:space="preserve">  (4)</w:t>
      </w:r>
    </w:p>
    <w:p w14:paraId="73D805D1">
      <w:pPr>
        <w:pStyle w:val="119"/>
        <w:rPr>
          <w:lang w:val="uk-UA"/>
        </w:rPr>
      </w:pPr>
      <w:r>
        <w:rPr>
          <w:lang w:val="uk-UA"/>
        </w:rPr>
        <w:t xml:space="preserve">де </w:t>
      </w:r>
      <w:r>
        <w:rPr>
          <w:position w:val="-30"/>
          <w:lang w:val="uk-UA"/>
        </w:rPr>
        <w:object>
          <v:shape id="_x0000_i1059" o:spt="75" type="#_x0000_t75" style="height:27.65pt;width:108.85pt;" o:ole="t" filled="f" o:preferrelative="t" stroked="f" coordsize="21600,21600">
            <v:path/>
            <v:fill on="f" focussize="0,0"/>
            <v:stroke on="f" joinstyle="miter"/>
            <v:imagedata r:id="rId83" o:title=""/>
            <o:lock v:ext="edit" aspectratio="t"/>
            <w10:wrap type="none"/>
            <w10:anchorlock/>
          </v:shape>
          <o:OLEObject Type="Embed" ProgID="Equation.3" ShapeID="_x0000_i1059" DrawAspect="Content" ObjectID="_1468075759" r:id="rId82">
            <o:LockedField>false</o:LockedField>
          </o:OLEObject>
        </w:object>
      </w:r>
      <w:r>
        <w:rPr>
          <w:lang w:val="uk-UA"/>
        </w:rPr>
        <w:t xml:space="preserve"> – крок ребер;</w:t>
      </w:r>
    </w:p>
    <w:p w14:paraId="5665BC26">
      <w:pPr>
        <w:pStyle w:val="119"/>
        <w:jc w:val="center"/>
        <w:rPr>
          <w:lang w:val="uk-UA"/>
        </w:rPr>
      </w:pPr>
      <w:r>
        <w:rPr>
          <w:position w:val="-30"/>
          <w:lang w:val="uk-UA"/>
        </w:rPr>
        <w:object>
          <v:shape id="_x0000_i1060" o:spt="75" type="#_x0000_t75" style="height:27.65pt;width:173.95pt;" o:ole="t" filled="f" o:preferrelative="t" stroked="f" coordsize="21600,21600">
            <v:path/>
            <v:fill on="f" focussize="0,0"/>
            <v:stroke on="f" joinstyle="miter"/>
            <v:imagedata r:id="rId85" o:title=""/>
            <o:lock v:ext="edit" aspectratio="t"/>
            <w10:wrap type="none"/>
            <w10:anchorlock/>
          </v:shape>
          <o:OLEObject Type="Embed" ProgID="Equation.3" ShapeID="_x0000_i1060" DrawAspect="Content" ObjectID="_1468075760" r:id="rId84">
            <o:LockedField>false</o:LockedField>
          </o:OLEObject>
        </w:object>
      </w:r>
    </w:p>
    <w:p w14:paraId="4CE1475B">
      <w:pPr>
        <w:pStyle w:val="82"/>
        <w:ind w:firstLine="0"/>
        <w:rPr>
          <w:lang w:val="uk-UA"/>
        </w:rPr>
      </w:pPr>
      <w:r>
        <w:rPr>
          <w:lang w:val="uk-UA"/>
        </w:rPr>
        <w:t>де</w:t>
      </w:r>
      <w:r>
        <w:rPr>
          <w:i/>
          <w:lang w:val="uk-UA"/>
        </w:rPr>
        <w:t xml:space="preserve"> D</w:t>
      </w:r>
      <w:r>
        <w:rPr>
          <w:vertAlign w:val="subscript"/>
          <w:lang w:val="uk-UA"/>
        </w:rPr>
        <w:t>11</w:t>
      </w:r>
      <w:r>
        <w:rPr>
          <w:lang w:val="uk-UA"/>
        </w:rPr>
        <w:t xml:space="preserve">, </w:t>
      </w:r>
      <w:r>
        <w:rPr>
          <w:i/>
          <w:lang w:val="uk-UA"/>
        </w:rPr>
        <w:t>D</w:t>
      </w:r>
      <w:r>
        <w:rPr>
          <w:vertAlign w:val="subscript"/>
          <w:lang w:val="uk-UA"/>
        </w:rPr>
        <w:t>22</w:t>
      </w:r>
      <w:r>
        <w:rPr>
          <w:lang w:val="uk-UA"/>
        </w:rPr>
        <w:t xml:space="preserve"> – погонні згинальні жорсткості непідкріпленої панелі у поздовжньому та поперечному напрямках; </w:t>
      </w:r>
      <w:r>
        <w:rPr>
          <w:i/>
          <w:lang w:val="uk-UA"/>
        </w:rPr>
        <w:t>D</w:t>
      </w:r>
      <w:r>
        <w:rPr>
          <w:vertAlign w:val="subscript"/>
          <w:lang w:val="uk-UA"/>
        </w:rPr>
        <w:t>3</w:t>
      </w:r>
      <w:r>
        <w:rPr>
          <w:lang w:val="uk-UA"/>
        </w:rPr>
        <w:t xml:space="preserve"> – циліндрична жорсткість непідкріпленої панелі; </w:t>
      </w:r>
      <w:r>
        <w:rPr>
          <w:i/>
          <w:lang w:val="uk-UA"/>
        </w:rPr>
        <w:t>Е</w:t>
      </w:r>
      <w:r>
        <w:rPr>
          <w:vertAlign w:val="subscript"/>
          <w:lang w:val="uk-UA"/>
        </w:rPr>
        <w:t>1</w:t>
      </w:r>
      <w:r>
        <w:rPr>
          <w:lang w:val="uk-UA"/>
        </w:rPr>
        <w:t xml:space="preserve">, </w:t>
      </w:r>
      <w:r>
        <w:rPr>
          <w:i/>
          <w:lang w:val="uk-UA"/>
        </w:rPr>
        <w:t>Е</w:t>
      </w:r>
      <w:r>
        <w:rPr>
          <w:vertAlign w:val="subscript"/>
          <w:lang w:val="uk-UA"/>
        </w:rPr>
        <w:t>2</w:t>
      </w:r>
      <w:r>
        <w:rPr>
          <w:lang w:val="uk-UA"/>
        </w:rPr>
        <w:t xml:space="preserve"> – модулі пружності вздовж і впоперек волокон армування; </w:t>
      </w:r>
      <w:r>
        <w:rPr>
          <w:i/>
          <w:lang w:val="uk-UA"/>
        </w:rPr>
        <w:t>G</w:t>
      </w:r>
      <w:r>
        <w:rPr>
          <w:vertAlign w:val="subscript"/>
          <w:lang w:val="uk-UA"/>
        </w:rPr>
        <w:t>12</w:t>
      </w:r>
      <w:r>
        <w:rPr>
          <w:lang w:val="uk-UA"/>
        </w:rPr>
        <w:t xml:space="preserve"> – модуль зсуву у площині шару; </w:t>
      </w:r>
      <w:r>
        <w:rPr>
          <w:i/>
          <w:lang w:val="uk-UA"/>
        </w:rPr>
        <w:t>v</w:t>
      </w:r>
      <w:r>
        <w:rPr>
          <w:vertAlign w:val="subscript"/>
          <w:lang w:val="uk-UA"/>
        </w:rPr>
        <w:t>12</w:t>
      </w:r>
      <w:r>
        <w:rPr>
          <w:lang w:val="uk-UA"/>
        </w:rPr>
        <w:t xml:space="preserve">, </w:t>
      </w:r>
      <w:r>
        <w:rPr>
          <w:i/>
          <w:lang w:val="uk-UA"/>
        </w:rPr>
        <w:t>v</w:t>
      </w:r>
      <w:r>
        <w:rPr>
          <w:vertAlign w:val="subscript"/>
          <w:lang w:val="uk-UA"/>
        </w:rPr>
        <w:t>21</w:t>
      </w:r>
      <w:r>
        <w:rPr>
          <w:lang w:val="uk-UA"/>
        </w:rPr>
        <w:t xml:space="preserve"> – коефіцієнти Пуассона. Обмеження по місцевій втраті стійкості обшивки панелі мають вигляд:</w:t>
      </w:r>
    </w:p>
    <w:p w14:paraId="250276DA">
      <w:pPr>
        <w:pStyle w:val="119"/>
        <w:jc w:val="center"/>
        <w:rPr>
          <w:lang w:val="uk-UA"/>
        </w:rPr>
      </w:pPr>
      <w:r>
        <w:rPr>
          <w:lang w:val="uk-UA"/>
        </w:rPr>
        <w:tab/>
      </w:r>
      <w:r>
        <w:rPr>
          <w:position w:val="-36"/>
          <w:lang w:val="uk-UA"/>
        </w:rPr>
        <w:object>
          <v:shape id="_x0000_i1061" o:spt="75" type="#_x0000_t75" style="height:34pt;width:189.5pt;" o:ole="t" filled="f" o:preferrelative="t" stroked="f" coordsize="21600,21600">
            <v:path/>
            <v:fill on="f" focussize="0,0"/>
            <v:stroke on="f" joinstyle="miter"/>
            <v:imagedata r:id="rId87" o:title=""/>
            <o:lock v:ext="edit" aspectratio="t"/>
            <w10:wrap type="none"/>
            <w10:anchorlock/>
          </v:shape>
          <o:OLEObject Type="Embed" ProgID="Equation.3" ShapeID="_x0000_i1061" DrawAspect="Content" ObjectID="_1468075761" r:id="rId86">
            <o:LockedField>false</o:LockedField>
          </o:OLEObject>
        </w:object>
      </w:r>
      <w:r>
        <w:rPr>
          <w:lang w:val="uk-UA"/>
        </w:rPr>
        <w:tab/>
      </w:r>
      <w:r>
        <w:rPr>
          <w:lang w:val="uk-UA"/>
        </w:rPr>
        <w:t xml:space="preserve">    (5)</w:t>
      </w:r>
    </w:p>
    <w:p w14:paraId="0CDF6B7A">
      <w:pPr>
        <w:pStyle w:val="82"/>
        <w:rPr>
          <w:lang w:val="uk-UA"/>
        </w:rPr>
      </w:pPr>
      <w:r>
        <w:rPr>
          <w:i/>
          <w:lang w:val="uk-UA"/>
        </w:rPr>
        <w:t>Стійкість елементів підкріплюючого набору при стиску</w:t>
      </w:r>
      <w:r>
        <w:rPr>
          <w:lang w:val="uk-UA"/>
        </w:rPr>
        <w:t>. Для відкритих елементів ребер приймали обмеження</w:t>
      </w:r>
    </w:p>
    <w:p w14:paraId="29ABB03E">
      <w:pPr>
        <w:pStyle w:val="119"/>
        <w:jc w:val="center"/>
        <w:rPr>
          <w:lang w:val="uk-UA"/>
        </w:rPr>
      </w:pPr>
      <w:r>
        <w:rPr>
          <w:lang w:val="uk-UA"/>
        </w:rPr>
        <w:tab/>
      </w:r>
      <w:r>
        <w:rPr>
          <w:position w:val="-24"/>
          <w:lang w:val="uk-UA"/>
        </w:rPr>
        <w:object>
          <v:shape id="_x0000_i1062" o:spt="75" type="#_x0000_t75" style="height:21.9pt;width:69.7pt;" o:ole="t" filled="f" o:preferrelative="t" stroked="f" coordsize="21600,21600">
            <v:path/>
            <v:fill on="f" focussize="0,0"/>
            <v:stroke on="f" joinstyle="miter"/>
            <v:imagedata r:id="rId89" o:title=""/>
            <o:lock v:ext="edit" aspectratio="t"/>
            <w10:wrap type="none"/>
            <w10:anchorlock/>
          </v:shape>
          <o:OLEObject Type="Embed" ProgID="Equation.3" ShapeID="_x0000_i1062" DrawAspect="Content" ObjectID="_1468075762" r:id="rId88">
            <o:LockedField>false</o:LockedField>
          </o:OLEObject>
        </w:object>
      </w:r>
      <w:r>
        <w:rPr>
          <w:lang w:val="uk-UA"/>
        </w:rPr>
        <w:tab/>
      </w:r>
      <w:r>
        <w:rPr>
          <w:lang w:val="uk-UA"/>
        </w:rPr>
        <w:t xml:space="preserve">    (6)</w:t>
      </w:r>
    </w:p>
    <w:p w14:paraId="5796AF53">
      <w:pPr>
        <w:pStyle w:val="82"/>
        <w:rPr>
          <w:lang w:val="uk-UA"/>
        </w:rPr>
      </w:pPr>
      <w:r>
        <w:rPr>
          <w:i/>
          <w:lang w:val="uk-UA"/>
        </w:rPr>
        <w:t>Стійкість підкріпленої панелі (загальна стійкість панелі)</w:t>
      </w:r>
      <w:r>
        <w:rPr>
          <w:lang w:val="uk-UA"/>
        </w:rPr>
        <w:t xml:space="preserve">. Критичні напруги при стиску вздовж стрингерів </w:t>
      </w:r>
      <w:r>
        <w:rPr>
          <w:position w:val="-12"/>
          <w:lang w:val="uk-UA"/>
        </w:rPr>
        <w:object>
          <v:shape id="_x0000_i1063" o:spt="75" type="#_x0000_t75" style="height:17.3pt;width:14.4pt;" o:ole="t" filled="f" o:preferrelative="t" stroked="f" coordsize="21600,21600">
            <v:path/>
            <v:fill on="f" focussize="0,0"/>
            <v:stroke on="f" joinstyle="miter"/>
            <v:imagedata r:id="rId91" o:title=""/>
            <o:lock v:ext="edit" aspectratio="t"/>
            <w10:wrap type="none"/>
            <w10:anchorlock/>
          </v:shape>
          <o:OLEObject Type="Embed" ProgID="Equation.3" ShapeID="_x0000_i1063" DrawAspect="Content" ObjectID="_1468075763" r:id="rId90">
            <o:LockedField>false</o:LockedField>
          </o:OLEObject>
        </w:object>
      </w:r>
      <w:r>
        <w:rPr>
          <w:lang w:val="uk-UA"/>
        </w:rPr>
        <w:t xml:space="preserve"> і зсуву </w:t>
      </w:r>
      <w:r>
        <w:rPr>
          <w:position w:val="-12"/>
          <w:lang w:val="uk-UA"/>
        </w:rPr>
        <w:object>
          <v:shape id="_x0000_i1064" o:spt="75" type="#_x0000_t75" style="height:17.3pt;width:14.4pt;" o:ole="t" filled="f" o:preferrelative="t" stroked="f" coordsize="21600,21600">
            <v:path/>
            <v:fill on="f" focussize="0,0"/>
            <v:stroke on="f" joinstyle="miter"/>
            <v:imagedata r:id="rId93" o:title=""/>
            <o:lock v:ext="edit" aspectratio="t"/>
            <w10:wrap type="none"/>
            <w10:anchorlock/>
          </v:shape>
          <o:OLEObject Type="Embed" ProgID="Equation.3" ShapeID="_x0000_i1064" DrawAspect="Content" ObjectID="_1468075764" r:id="rId92">
            <o:LockedField>false</o:LockedField>
          </o:OLEObject>
        </w:object>
      </w:r>
      <w:r>
        <w:rPr>
          <w:lang w:val="uk-UA"/>
        </w:rPr>
        <w:t>запишемо, згідно з (</w:t>
      </w:r>
      <w:r>
        <w:t>Heekeun</w:t>
      </w:r>
      <w:r>
        <w:rPr>
          <w:lang w:val="uk-UA"/>
        </w:rPr>
        <w:t xml:space="preserve"> </w:t>
      </w:r>
      <w:r>
        <w:t>Cho</w:t>
      </w:r>
      <w:r>
        <w:rPr>
          <w:lang w:val="uk-UA"/>
        </w:rPr>
        <w:t>, 2018), як</w:t>
      </w:r>
    </w:p>
    <w:p w14:paraId="27FE4443">
      <w:pPr>
        <w:pStyle w:val="119"/>
        <w:jc w:val="center"/>
        <w:rPr>
          <w:lang w:val="uk-UA"/>
        </w:rPr>
      </w:pPr>
      <w:r>
        <w:rPr>
          <w:lang w:val="uk-UA"/>
        </w:rPr>
        <w:tab/>
      </w:r>
      <w:r>
        <w:rPr>
          <w:position w:val="-36"/>
          <w:lang w:val="uk-UA"/>
        </w:rPr>
        <w:object>
          <v:shape id="_x0000_i1065" o:spt="75" type="#_x0000_t75" style="height:32.85pt;width:187.8pt;" o:ole="t" filled="f" o:preferrelative="t" stroked="f" coordsize="21600,21600">
            <v:path/>
            <v:fill on="f" focussize="0,0"/>
            <v:stroke on="f" joinstyle="miter"/>
            <v:imagedata r:id="rId95" o:title=""/>
            <o:lock v:ext="edit" aspectratio="t"/>
            <w10:wrap type="none"/>
            <w10:anchorlock/>
          </v:shape>
          <o:OLEObject Type="Embed" ProgID="Equation.3" ShapeID="_x0000_i1065" DrawAspect="Content" ObjectID="_1468075765" r:id="rId94">
            <o:LockedField>false</o:LockedField>
          </o:OLEObject>
        </w:object>
      </w:r>
      <w:r>
        <w:rPr>
          <w:lang w:val="uk-UA"/>
        </w:rPr>
        <w:tab/>
      </w:r>
      <w:r>
        <w:rPr>
          <w:lang w:val="uk-UA"/>
        </w:rPr>
        <w:t xml:space="preserve">    (7)</w:t>
      </w:r>
    </w:p>
    <w:p w14:paraId="5FF80298">
      <w:pPr>
        <w:pStyle w:val="119"/>
        <w:rPr>
          <w:lang w:val="uk-UA"/>
        </w:rPr>
      </w:pPr>
      <w:r>
        <w:rPr>
          <w:lang w:val="uk-UA"/>
        </w:rPr>
        <w:t xml:space="preserve">де   </w:t>
      </w:r>
      <w:r>
        <w:rPr>
          <w:position w:val="-26"/>
          <w:lang w:val="uk-UA"/>
        </w:rPr>
        <w:object>
          <v:shape id="_x0000_i1066" o:spt="75" type="#_x0000_t75" style="height:27.05pt;width:76.6pt;" o:ole="t" filled="f" o:preferrelative="t" stroked="f" coordsize="21600,21600">
            <v:path/>
            <v:fill on="f" focussize="0,0"/>
            <v:stroke on="f" joinstyle="miter"/>
            <v:imagedata r:id="rId97" o:title=""/>
            <o:lock v:ext="edit" aspectratio="t"/>
            <w10:wrap type="none"/>
            <w10:anchorlock/>
          </v:shape>
          <o:OLEObject Type="Embed" ProgID="Equation.3" ShapeID="_x0000_i1066" DrawAspect="Content" ObjectID="_1468075766" r:id="rId96">
            <o:LockedField>false</o:LockedField>
          </o:OLEObject>
        </w:object>
      </w:r>
    </w:p>
    <w:p w14:paraId="14D71906">
      <w:pPr>
        <w:pStyle w:val="82"/>
        <w:rPr>
          <w:lang w:val="uk-UA"/>
        </w:rPr>
      </w:pPr>
      <w:r>
        <w:rPr>
          <w:lang w:val="uk-UA"/>
        </w:rPr>
        <w:t xml:space="preserve">Для ребер з прямокутним поперечним перерізом </w:t>
      </w:r>
    </w:p>
    <w:p w14:paraId="4E89FEDA">
      <w:pPr>
        <w:pStyle w:val="119"/>
        <w:jc w:val="center"/>
        <w:rPr>
          <w:lang w:val="uk-UA"/>
        </w:rPr>
      </w:pPr>
      <w:r>
        <w:rPr>
          <w:position w:val="-34"/>
          <w:lang w:val="uk-UA"/>
        </w:rPr>
        <w:object>
          <v:shape id="_x0000_i1067" o:spt="75" type="#_x0000_t75" style="height:30.55pt;width:186.05pt;" o:ole="t" filled="f" o:preferrelative="t" stroked="f" coordsize="21600,21600">
            <v:path/>
            <v:fill on="f" focussize="0,0"/>
            <v:stroke on="f" joinstyle="miter"/>
            <v:imagedata r:id="rId99" o:title=""/>
            <o:lock v:ext="edit" aspectratio="t"/>
            <w10:wrap type="none"/>
            <w10:anchorlock/>
          </v:shape>
          <o:OLEObject Type="Embed" ProgID="Equation.3" ShapeID="_x0000_i1067" DrawAspect="Content" ObjectID="_1468075767" r:id="rId98">
            <o:LockedField>false</o:LockedField>
          </o:OLEObject>
        </w:object>
      </w:r>
    </w:p>
    <w:p w14:paraId="4EF076EF">
      <w:pPr>
        <w:pStyle w:val="82"/>
        <w:rPr>
          <w:lang w:val="uk-UA"/>
        </w:rPr>
      </w:pPr>
      <w:r>
        <w:rPr>
          <w:lang w:val="uk-UA"/>
        </w:rPr>
        <w:t>Для ребер з поперечним перерізом у формі кутка</w:t>
      </w:r>
    </w:p>
    <w:p w14:paraId="7EDAA9BB">
      <w:pPr>
        <w:pStyle w:val="119"/>
        <w:jc w:val="center"/>
        <w:rPr>
          <w:lang w:val="uk-UA"/>
        </w:rPr>
      </w:pPr>
      <w:r>
        <w:rPr>
          <w:position w:val="-34"/>
          <w:lang w:val="uk-UA"/>
        </w:rPr>
        <w:object>
          <v:shape id="_x0000_i1068" o:spt="75" type="#_x0000_t75" style="height:29.4pt;width:225.8pt;" o:ole="t" filled="f" o:preferrelative="t" stroked="f" coordsize="21600,21600">
            <v:path/>
            <v:fill on="f" focussize="0,0"/>
            <v:stroke on="f" joinstyle="miter"/>
            <v:imagedata r:id="rId101" o:title=""/>
            <o:lock v:ext="edit" aspectratio="t"/>
            <w10:wrap type="none"/>
            <w10:anchorlock/>
          </v:shape>
          <o:OLEObject Type="Embed" ProgID="Equation.3" ShapeID="_x0000_i1068" DrawAspect="Content" ObjectID="_1468075768" r:id="rId100">
            <o:LockedField>false</o:LockedField>
          </o:OLEObject>
        </w:object>
      </w:r>
    </w:p>
    <w:p w14:paraId="02CDDF98">
      <w:pPr>
        <w:pStyle w:val="119"/>
        <w:jc w:val="center"/>
        <w:rPr>
          <w:lang w:val="uk-UA"/>
        </w:rPr>
      </w:pPr>
      <w:r>
        <w:rPr>
          <w:position w:val="-30"/>
          <w:lang w:val="uk-UA"/>
        </w:rPr>
        <w:object>
          <v:shape id="_x0000_i1069" o:spt="75" type="#_x0000_t75" style="height:27.65pt;width:183.15pt;" o:ole="t" filled="f" o:preferrelative="t" stroked="f" coordsize="21600,21600">
            <v:path/>
            <v:fill on="f" focussize="0,0"/>
            <v:stroke on="f" joinstyle="miter"/>
            <v:imagedata r:id="rId103" o:title=""/>
            <o:lock v:ext="edit" aspectratio="t"/>
            <w10:wrap type="none"/>
            <w10:anchorlock/>
          </v:shape>
          <o:OLEObject Type="Embed" ProgID="Equation.3" ShapeID="_x0000_i1069" DrawAspect="Content" ObjectID="_1468075769" r:id="rId102">
            <o:LockedField>false</o:LockedField>
          </o:OLEObject>
        </w:object>
      </w:r>
    </w:p>
    <w:p w14:paraId="5B549BD9">
      <w:pPr>
        <w:pStyle w:val="82"/>
        <w:rPr>
          <w:lang w:val="uk-UA"/>
        </w:rPr>
      </w:pPr>
      <w:r>
        <w:rPr>
          <w:lang w:val="uk-UA"/>
        </w:rPr>
        <w:t xml:space="preserve">Тут </w:t>
      </w:r>
      <w:r>
        <w:rPr>
          <w:position w:val="-10"/>
          <w:lang w:val="uk-UA"/>
        </w:rPr>
        <w:object>
          <v:shape id="_x0000_i1070" o:spt="75" type="#_x0000_t75" style="height:15pt;width:36.85pt;" o:ole="t" filled="f" o:preferrelative="t" stroked="f" coordsize="21600,21600">
            <v:path/>
            <v:fill on="f" focussize="0,0"/>
            <v:stroke on="f" joinstyle="miter"/>
            <v:imagedata r:id="rId105" o:title=""/>
            <o:lock v:ext="edit" aspectratio="t"/>
            <w10:wrap type="none"/>
            <w10:anchorlock/>
          </v:shape>
          <o:OLEObject Type="Embed" ProgID="Equation.3" ShapeID="_x0000_i1070" DrawAspect="Content" ObjectID="_1468075770" r:id="rId104">
            <o:LockedField>false</o:LockedField>
          </o:OLEObject>
        </w:object>
      </w:r>
      <w:r>
        <w:rPr>
          <w:lang w:val="uk-UA"/>
        </w:rPr>
        <w:t xml:space="preserve"> – згинальні жорсткості панелі з ребрами у напрямках, паралельному та перпендикулярному підкріплюючому набору відповідно; </w:t>
      </w:r>
      <w:r>
        <w:rPr>
          <w:position w:val="-6"/>
          <w:lang w:val="uk-UA"/>
        </w:rPr>
        <w:object>
          <v:shape id="_x0000_i1071" o:spt="75" type="#_x0000_t75" style="height:15pt;width:15pt;" o:ole="t" filled="f" o:preferrelative="t" stroked="f" coordsize="21600,21600">
            <v:path/>
            <v:fill on="f" focussize="0,0"/>
            <v:stroke on="f" joinstyle="miter"/>
            <v:imagedata r:id="rId107" o:title=""/>
            <o:lock v:ext="edit" aspectratio="t"/>
            <w10:wrap type="none"/>
            <w10:anchorlock/>
          </v:shape>
          <o:OLEObject Type="Embed" ProgID="Equation.3" ShapeID="_x0000_i1071" DrawAspect="Content" ObjectID="_1468075771" r:id="rId106">
            <o:LockedField>false</o:LockedField>
          </o:OLEObject>
        </w:object>
      </w:r>
      <w:r>
        <w:rPr>
          <w:lang w:val="uk-UA"/>
        </w:rPr>
        <w:t xml:space="preserve"> – циліндрична жорсткість підкріпленої панелі; </w:t>
      </w:r>
      <w:r>
        <w:rPr>
          <w:position w:val="-14"/>
          <w:lang w:val="uk-UA"/>
        </w:rPr>
        <w:object>
          <v:shape id="_x0000_i1072" o:spt="75" type="#_x0000_t75" style="height:15.55pt;width:17.85pt;" o:ole="t" filled="f" o:preferrelative="t" stroked="f" coordsize="21600,21600">
            <v:path/>
            <v:fill on="f" focussize="0,0"/>
            <v:stroke on="f" joinstyle="miter"/>
            <v:imagedata r:id="rId109" o:title=""/>
            <o:lock v:ext="edit" aspectratio="t"/>
            <w10:wrap type="none"/>
            <w10:anchorlock/>
          </v:shape>
          <o:OLEObject Type="Embed" ProgID="Equation.3" ShapeID="_x0000_i1072" DrawAspect="Content" ObjectID="_1468075772" r:id="rId108">
            <o:LockedField>false</o:LockedField>
          </o:OLEObject>
        </w:object>
      </w:r>
      <w:r>
        <w:rPr>
          <w:lang w:val="uk-UA"/>
        </w:rPr>
        <w:t xml:space="preserve"> – коефіцієнт Пуассона матеріалу стрингерів. Обмеження по загальній втраті стійкості підкріпленої панелі мають вигляд:</w:t>
      </w:r>
    </w:p>
    <w:p w14:paraId="74FD0A56">
      <w:pPr>
        <w:pStyle w:val="119"/>
        <w:jc w:val="center"/>
        <w:rPr>
          <w:lang w:val="uk-UA"/>
        </w:rPr>
      </w:pPr>
      <w:r>
        <w:rPr>
          <w:lang w:val="uk-UA"/>
        </w:rPr>
        <w:tab/>
      </w:r>
      <w:r>
        <w:rPr>
          <w:position w:val="-12"/>
          <w:lang w:val="uk-UA"/>
        </w:rPr>
        <w:object>
          <v:shape id="_x0000_i1073" o:spt="75" type="#_x0000_t75" style="height:16.7pt;width:186.6pt;" o:ole="t" filled="f" o:preferrelative="t" stroked="f" coordsize="21600,21600">
            <v:path/>
            <v:fill on="f" focussize="0,0"/>
            <v:stroke on="f" joinstyle="miter"/>
            <v:imagedata r:id="rId111" o:title=""/>
            <o:lock v:ext="edit" aspectratio="t"/>
            <w10:wrap type="none"/>
            <w10:anchorlock/>
          </v:shape>
          <o:OLEObject Type="Embed" ProgID="Equation.3" ShapeID="_x0000_i1073" DrawAspect="Content" ObjectID="_1468075773" r:id="rId110">
            <o:LockedField>false</o:LockedField>
          </o:OLEObject>
        </w:object>
      </w:r>
      <w:r>
        <w:rPr>
          <w:lang w:val="uk-UA"/>
        </w:rPr>
        <w:tab/>
      </w:r>
      <w:r>
        <w:rPr>
          <w:lang w:val="uk-UA"/>
        </w:rPr>
        <w:t xml:space="preserve">    (8)</w:t>
      </w:r>
    </w:p>
    <w:p w14:paraId="06817FC7">
      <w:pPr>
        <w:pStyle w:val="82"/>
      </w:pPr>
      <w:r>
        <w:rPr>
          <w:lang w:val="uk-UA"/>
        </w:rPr>
        <w:t xml:space="preserve">Механічні параметри панелі </w:t>
      </w:r>
      <w:r>
        <w:rPr>
          <w:i/>
          <w:lang w:val="uk-UA"/>
        </w:rPr>
        <w:t>Е</w:t>
      </w:r>
      <w:r>
        <w:rPr>
          <w:vertAlign w:val="subscript"/>
          <w:lang w:val="uk-UA"/>
        </w:rPr>
        <w:t>1</w:t>
      </w:r>
      <w:r>
        <w:rPr>
          <w:lang w:val="uk-UA"/>
        </w:rPr>
        <w:t xml:space="preserve">, </w:t>
      </w:r>
      <w:r>
        <w:rPr>
          <w:i/>
          <w:lang w:val="uk-UA"/>
        </w:rPr>
        <w:t>Е</w:t>
      </w:r>
      <w:r>
        <w:rPr>
          <w:vertAlign w:val="subscript"/>
          <w:lang w:val="uk-UA"/>
        </w:rPr>
        <w:t>2</w:t>
      </w:r>
      <w:r>
        <w:rPr>
          <w:lang w:val="uk-UA"/>
        </w:rPr>
        <w:t xml:space="preserve">, </w:t>
      </w:r>
      <w:r>
        <w:rPr>
          <w:i/>
          <w:lang w:val="uk-UA"/>
        </w:rPr>
        <w:t>G</w:t>
      </w:r>
      <w:r>
        <w:rPr>
          <w:vertAlign w:val="subscript"/>
          <w:lang w:val="uk-UA"/>
        </w:rPr>
        <w:t>12</w:t>
      </w:r>
      <w:r>
        <w:rPr>
          <w:lang w:val="uk-UA"/>
        </w:rPr>
        <w:t xml:space="preserve">, </w:t>
      </w:r>
      <w:r>
        <w:rPr>
          <w:i/>
          <w:lang w:val="uk-UA"/>
        </w:rPr>
        <w:t>v</w:t>
      </w:r>
      <w:r>
        <w:rPr>
          <w:vertAlign w:val="subscript"/>
          <w:lang w:val="uk-UA"/>
        </w:rPr>
        <w:t>12</w:t>
      </w:r>
      <w:r>
        <w:rPr>
          <w:lang w:val="uk-UA"/>
        </w:rPr>
        <w:t xml:space="preserve">, </w:t>
      </w:r>
      <w:r>
        <w:rPr>
          <w:i/>
          <w:lang w:val="uk-UA"/>
        </w:rPr>
        <w:t>v</w:t>
      </w:r>
      <w:r>
        <w:rPr>
          <w:vertAlign w:val="subscript"/>
          <w:lang w:val="uk-UA"/>
        </w:rPr>
        <w:t>21</w:t>
      </w:r>
      <w:r>
        <w:rPr>
          <w:lang w:val="uk-UA"/>
        </w:rPr>
        <w:t xml:space="preserve"> залежать від вихідних характеристик </w:t>
      </w:r>
      <w:r>
        <w:rPr>
          <w:position w:val="-12"/>
        </w:rPr>
        <w:object>
          <v:shape id="_x0000_i1074" o:spt="75" type="#_x0000_t75" style="height:15pt;width:69.1pt;" o:ole="t" filled="f" o:preferrelative="t" stroked="f" coordsize="21600,21600">
            <v:path/>
            <v:fill on="f" focussize="0,0"/>
            <v:stroke on="f" joinstyle="miter"/>
            <v:imagedata r:id="rId113" o:title=""/>
            <o:lock v:ext="edit" aspectratio="t"/>
            <w10:wrap type="none"/>
            <w10:anchorlock/>
          </v:shape>
          <o:OLEObject Type="Embed" ProgID="Equation.3" ShapeID="_x0000_i1074" DrawAspect="Content" ObjectID="_1468075774" r:id="rId112">
            <o:LockedField>false</o:LockedField>
          </o:OLEObject>
        </w:object>
      </w:r>
      <w:r>
        <w:rPr>
          <w:lang w:val="uk-UA"/>
        </w:rPr>
        <w:t xml:space="preserve"> Пружні характеристики ортотропного елементарного шару розраховуються за </w:t>
      </w:r>
      <w:r>
        <w:t>методикою (Reddy</w:t>
      </w:r>
      <w:r>
        <w:rPr>
          <w:lang w:val="uk-UA"/>
        </w:rPr>
        <w:t xml:space="preserve"> </w:t>
      </w:r>
      <w:r>
        <w:t>J</w:t>
      </w:r>
      <w:r>
        <w:rPr>
          <w:lang w:val="uk-UA"/>
        </w:rPr>
        <w:t xml:space="preserve">. </w:t>
      </w:r>
      <w:r>
        <w:t>N</w:t>
      </w:r>
      <w:r>
        <w:rPr>
          <w:lang w:val="uk-UA"/>
        </w:rPr>
        <w:t xml:space="preserve">., 2003; </w:t>
      </w:r>
      <w:r>
        <w:t>Farooq U</w:t>
      </w:r>
      <w:r>
        <w:rPr>
          <w:lang w:val="uk-UA"/>
        </w:rPr>
        <w:t>., 2021</w:t>
      </w:r>
      <w:r>
        <w:t>):</w:t>
      </w:r>
    </w:p>
    <w:p w14:paraId="6D6A1B7A">
      <w:pPr>
        <w:pStyle w:val="119"/>
        <w:jc w:val="center"/>
        <w:rPr>
          <w:lang w:val="uk-UA"/>
        </w:rPr>
      </w:pPr>
      <w:r>
        <w:rPr>
          <w:position w:val="-12"/>
          <w:lang w:val="uk-UA"/>
        </w:rPr>
        <w:object>
          <v:shape id="_x0000_i1075" o:spt="75" type="#_x0000_t75" style="height:15.55pt;width:99.65pt;" o:ole="t" filled="f" o:preferrelative="t" stroked="f" coordsize="21600,21600">
            <v:path/>
            <v:fill on="f" focussize="0,0"/>
            <v:stroke on="f" joinstyle="miter"/>
            <v:imagedata r:id="rId115" o:title=""/>
            <o:lock v:ext="edit" aspectratio="t"/>
            <w10:wrap type="none"/>
            <w10:anchorlock/>
          </v:shape>
          <o:OLEObject Type="Embed" ProgID="Equation.3" ShapeID="_x0000_i1075" DrawAspect="Content" ObjectID="_1468075775" r:id="rId114">
            <o:LockedField>false</o:LockedField>
          </o:OLEObject>
        </w:object>
      </w:r>
    </w:p>
    <w:p w14:paraId="33645513">
      <w:pPr>
        <w:pStyle w:val="119"/>
        <w:jc w:val="center"/>
        <w:rPr>
          <w:lang w:val="uk-UA"/>
        </w:rPr>
      </w:pPr>
      <w:r>
        <w:rPr>
          <w:position w:val="-32"/>
          <w:lang w:val="uk-UA"/>
        </w:rPr>
        <w:object>
          <v:shape id="_x0000_i1076" o:spt="75" type="#_x0000_t75" style="height:27.05pt;width:203.35pt;" o:ole="t" filled="f" o:preferrelative="t" stroked="f" coordsize="21600,21600">
            <v:path/>
            <v:fill on="f" focussize="0,0"/>
            <v:stroke on="f" joinstyle="miter"/>
            <v:imagedata r:id="rId117" o:title=""/>
            <o:lock v:ext="edit" aspectratio="t"/>
            <w10:wrap type="none"/>
            <w10:anchorlock/>
          </v:shape>
          <o:OLEObject Type="Embed" ProgID="Equation.3" ShapeID="_x0000_i1076" DrawAspect="Content" ObjectID="_1468075776" r:id="rId116">
            <o:LockedField>false</o:LockedField>
          </o:OLEObject>
        </w:object>
      </w:r>
    </w:p>
    <w:p w14:paraId="14DF93C0">
      <w:pPr>
        <w:pStyle w:val="119"/>
        <w:jc w:val="center"/>
        <w:rPr>
          <w:lang w:val="uk-UA"/>
        </w:rPr>
      </w:pPr>
      <w:r>
        <w:rPr>
          <w:position w:val="-30"/>
          <w:lang w:val="uk-UA"/>
        </w:rPr>
        <w:object>
          <v:shape id="_x0000_i1077" o:spt="75" type="#_x0000_t75" style="height:27.05pt;width:99.65pt;" o:ole="t" filled="f" o:preferrelative="t" stroked="f" coordsize="21600,21600">
            <v:path/>
            <v:fill on="f" focussize="0,0"/>
            <v:stroke on="f" joinstyle="miter"/>
            <v:imagedata r:id="rId119" o:title=""/>
            <o:lock v:ext="edit" aspectratio="t"/>
            <w10:wrap type="none"/>
            <w10:anchorlock/>
          </v:shape>
          <o:OLEObject Type="Embed" ProgID="Equation.3" ShapeID="_x0000_i1077" DrawAspect="Content" ObjectID="_1468075777" r:id="rId118">
            <o:LockedField>false</o:LockedField>
          </o:OLEObject>
        </w:object>
      </w:r>
    </w:p>
    <w:p w14:paraId="6FB165E2">
      <w:pPr>
        <w:pStyle w:val="119"/>
        <w:jc w:val="center"/>
        <w:rPr>
          <w:lang w:val="uk-UA"/>
        </w:rPr>
      </w:pPr>
      <w:r>
        <w:rPr>
          <w:position w:val="-30"/>
          <w:lang w:val="uk-UA"/>
        </w:rPr>
        <w:object>
          <v:shape id="_x0000_i1078" o:spt="75" type="#_x0000_t75" style="height:29.95pt;width:154.35pt;" o:ole="t" filled="f" o:preferrelative="t" stroked="f" coordsize="21600,21600">
            <v:path/>
            <v:fill on="f" focussize="0,0"/>
            <v:stroke on="f" joinstyle="miter"/>
            <v:imagedata r:id="rId121" o:title=""/>
            <o:lock v:ext="edit" aspectratio="t"/>
            <w10:wrap type="none"/>
            <w10:anchorlock/>
          </v:shape>
          <o:OLEObject Type="Embed" ProgID="Equation.3" ShapeID="_x0000_i1078" DrawAspect="Content" ObjectID="_1468075778" r:id="rId120">
            <o:LockedField>false</o:LockedField>
          </o:OLEObject>
        </w:object>
      </w:r>
    </w:p>
    <w:p w14:paraId="164AFBF9">
      <w:pPr>
        <w:pStyle w:val="119"/>
        <w:jc w:val="center"/>
        <w:rPr>
          <w:lang w:val="uk-UA"/>
        </w:rPr>
      </w:pPr>
      <w:r>
        <w:rPr>
          <w:position w:val="-30"/>
          <w:lang w:val="uk-UA"/>
        </w:rPr>
        <w:object>
          <v:shape id="_x0000_i1079" o:spt="75" type="#_x0000_t75" style="height:27.65pt;width:151.5pt;" o:ole="t" filled="f" o:preferrelative="t" stroked="f" coordsize="21600,21600">
            <v:path/>
            <v:fill on="f" focussize="0,0"/>
            <v:stroke on="f" joinstyle="miter"/>
            <v:imagedata r:id="rId123" o:title=""/>
            <o:lock v:ext="edit" aspectratio="t"/>
            <w10:wrap type="none"/>
            <w10:anchorlock/>
          </v:shape>
          <o:OLEObject Type="Embed" ProgID="Equation.3" ShapeID="_x0000_i1079" DrawAspect="Content" ObjectID="_1468075779" r:id="rId122">
            <o:LockedField>false</o:LockedField>
          </o:OLEObject>
        </w:object>
      </w:r>
    </w:p>
    <w:p w14:paraId="3F01890D">
      <w:pPr>
        <w:pStyle w:val="82"/>
        <w:rPr>
          <w:lang w:val="uk-UA"/>
        </w:rPr>
      </w:pPr>
      <w:r>
        <w:rPr>
          <w:lang w:val="uk-UA"/>
        </w:rPr>
        <w:t>Компоненти матриці жорсткості для елементарного шару [</w:t>
      </w:r>
      <w:r>
        <w:rPr>
          <w:i/>
          <w:lang w:val="uk-UA"/>
        </w:rPr>
        <w:t>A</w:t>
      </w:r>
      <w:r>
        <w:rPr>
          <w:vertAlign w:val="superscript"/>
          <w:lang w:val="uk-UA"/>
        </w:rPr>
        <w:t>(0)</w:t>
      </w:r>
      <w:r>
        <w:rPr>
          <w:lang w:val="uk-UA"/>
        </w:rPr>
        <w:t>] знаходять за формулами (</w:t>
      </w:r>
      <w:r>
        <w:rPr>
          <w:bCs/>
        </w:rPr>
        <w:t>Almeida</w:t>
      </w:r>
      <w:r>
        <w:rPr>
          <w:bCs/>
          <w:lang w:val="uk-UA"/>
        </w:rPr>
        <w:t xml:space="preserve"> </w:t>
      </w:r>
      <w:r>
        <w:rPr>
          <w:bCs/>
        </w:rPr>
        <w:t>M</w:t>
      </w:r>
      <w:r>
        <w:rPr>
          <w:bCs/>
          <w:lang w:val="uk-UA"/>
        </w:rPr>
        <w:t xml:space="preserve">., 2009; </w:t>
      </w:r>
      <w:r>
        <w:rPr>
          <w:bCs/>
        </w:rPr>
        <w:t>Alsubary</w:t>
      </w:r>
      <w:r>
        <w:rPr>
          <w:bCs/>
          <w:lang w:val="uk-UA"/>
        </w:rPr>
        <w:t xml:space="preserve"> </w:t>
      </w:r>
      <w:r>
        <w:rPr>
          <w:bCs/>
        </w:rPr>
        <w:t>S</w:t>
      </w:r>
      <w:r>
        <w:rPr>
          <w:bCs/>
          <w:lang w:val="uk-UA"/>
        </w:rPr>
        <w:t xml:space="preserve">. </w:t>
      </w:r>
      <w:r>
        <w:rPr>
          <w:bCs/>
        </w:rPr>
        <w:t>M</w:t>
      </w:r>
      <w:r>
        <w:rPr>
          <w:bCs/>
          <w:lang w:val="uk-UA"/>
        </w:rPr>
        <w:t>., 2024</w:t>
      </w:r>
      <w:r>
        <w:rPr>
          <w:lang w:val="uk-UA"/>
        </w:rPr>
        <w:t>):</w:t>
      </w:r>
    </w:p>
    <w:p w14:paraId="3383A331">
      <w:pPr>
        <w:pStyle w:val="119"/>
        <w:jc w:val="center"/>
        <w:rPr>
          <w:lang w:val="uk-UA"/>
        </w:rPr>
      </w:pPr>
      <w:r>
        <w:rPr>
          <w:position w:val="-30"/>
          <w:lang w:val="uk-UA"/>
        </w:rPr>
        <w:object>
          <v:shape id="_x0000_i1080" o:spt="75" type="#_x0000_t75" style="height:29.4pt;width:74.3pt;" o:ole="t" filled="f" o:preferrelative="t" stroked="f" coordsize="21600,21600">
            <v:path/>
            <v:fill on="f" focussize="0,0"/>
            <v:stroke on="f" joinstyle="miter"/>
            <v:imagedata r:id="rId125" o:title=""/>
            <o:lock v:ext="edit" aspectratio="t"/>
            <w10:wrap type="none"/>
            <w10:anchorlock/>
          </v:shape>
          <o:OLEObject Type="Embed" ProgID="Equation.3" ShapeID="_x0000_i1080" DrawAspect="Content" ObjectID="_1468075780" r:id="rId124">
            <o:LockedField>false</o:LockedField>
          </o:OLEObject>
        </w:object>
      </w:r>
    </w:p>
    <w:p w14:paraId="57D3EA08">
      <w:pPr>
        <w:pStyle w:val="119"/>
        <w:jc w:val="center"/>
        <w:rPr>
          <w:lang w:val="uk-UA"/>
        </w:rPr>
      </w:pPr>
      <w:r>
        <w:rPr>
          <w:position w:val="-30"/>
          <w:lang w:val="uk-UA"/>
        </w:rPr>
        <w:object>
          <v:shape id="_x0000_i1081" o:spt="75" type="#_x0000_t75" style="height:29.95pt;width:126.7pt;" o:ole="t" filled="f" o:preferrelative="t" stroked="f" coordsize="21600,21600">
            <v:path/>
            <v:fill on="f" focussize="0,0"/>
            <v:stroke on="f" joinstyle="miter"/>
            <v:imagedata r:id="rId127" o:title=""/>
            <o:lock v:ext="edit" aspectratio="t"/>
            <w10:wrap type="none"/>
            <w10:anchorlock/>
          </v:shape>
          <o:OLEObject Type="Embed" ProgID="Equation.3" ShapeID="_x0000_i1081" DrawAspect="Content" ObjectID="_1468075781" r:id="rId126">
            <o:LockedField>false</o:LockedField>
          </o:OLEObject>
        </w:object>
      </w:r>
    </w:p>
    <w:p w14:paraId="7FC17125">
      <w:pPr>
        <w:pStyle w:val="119"/>
        <w:jc w:val="center"/>
        <w:rPr>
          <w:lang w:val="uk-UA"/>
        </w:rPr>
      </w:pPr>
      <w:r>
        <w:rPr>
          <w:position w:val="-30"/>
          <w:lang w:val="uk-UA"/>
        </w:rPr>
        <w:object>
          <v:shape id="_x0000_i1082" o:spt="75" type="#_x0000_t75" style="height:29.95pt;width:191.25pt;" o:ole="t" filled="f" o:preferrelative="t" stroked="f" coordsize="21600,21600">
            <v:path/>
            <v:fill on="f" focussize="0,0"/>
            <v:stroke on="f" joinstyle="miter"/>
            <v:imagedata r:id="rId129" o:title=""/>
            <o:lock v:ext="edit" aspectratio="t"/>
            <w10:wrap type="none"/>
            <w10:anchorlock/>
          </v:shape>
          <o:OLEObject Type="Embed" ProgID="Equation.3" ShapeID="_x0000_i1082" DrawAspect="Content" ObjectID="_1468075782" r:id="rId128">
            <o:LockedField>false</o:LockedField>
          </o:OLEObject>
        </w:object>
      </w:r>
    </w:p>
    <w:p w14:paraId="2586CAA2">
      <w:pPr>
        <w:pStyle w:val="82"/>
        <w:rPr>
          <w:lang w:val="uk-UA"/>
        </w:rPr>
      </w:pPr>
      <w:r>
        <w:rPr>
          <w:lang w:val="uk-UA"/>
        </w:rPr>
        <w:t>Інші компоненти квадратної матриці [</w:t>
      </w:r>
      <w:r>
        <w:rPr>
          <w:i/>
          <w:lang w:val="uk-UA"/>
        </w:rPr>
        <w:t>A</w:t>
      </w:r>
      <w:r>
        <w:rPr>
          <w:vertAlign w:val="superscript"/>
          <w:lang w:val="uk-UA"/>
        </w:rPr>
        <w:t>(0)</w:t>
      </w:r>
      <w:r>
        <w:rPr>
          <w:lang w:val="uk-UA"/>
        </w:rPr>
        <w:t>] розміру 3×3 дорівнюють нулю. Множина елементарних ортотропних шарів, розташованих під симетричними кутами +</w:t>
      </w:r>
      <w:r>
        <w:rPr>
          <w:i/>
          <w:lang w:val="uk-UA"/>
        </w:rPr>
        <w:sym w:font="Symbol" w:char="F062"/>
      </w:r>
      <w:r>
        <w:rPr>
          <w:i/>
          <w:vertAlign w:val="subscript"/>
          <w:lang w:val="uk-UA"/>
        </w:rPr>
        <w:t>k</w:t>
      </w:r>
      <w:r>
        <w:rPr>
          <w:lang w:val="uk-UA"/>
        </w:rPr>
        <w:t xml:space="preserve"> і –</w:t>
      </w:r>
      <w:r>
        <w:rPr>
          <w:i/>
          <w:lang w:val="uk-UA"/>
        </w:rPr>
        <w:sym w:font="Symbol" w:char="F062"/>
      </w:r>
      <w:r>
        <w:rPr>
          <w:i/>
          <w:vertAlign w:val="subscript"/>
          <w:lang w:val="uk-UA"/>
        </w:rPr>
        <w:t>k</w:t>
      </w:r>
      <w:r>
        <w:rPr>
          <w:lang w:val="uk-UA"/>
        </w:rPr>
        <w:t xml:space="preserve">, створюють багатошаровий пакет з </w:t>
      </w:r>
      <w:r>
        <w:rPr>
          <w:i/>
          <w:lang w:val="uk-UA"/>
        </w:rPr>
        <w:t>k</w:t>
      </w:r>
      <w:r>
        <w:rPr>
          <w:lang w:val="uk-UA"/>
        </w:rPr>
        <w:t xml:space="preserve"> типами шарів. Матриця перетворення у випадку плоского повороту від осей елементарного шару до осей панелі, має вигляд</w:t>
      </w:r>
    </w:p>
    <w:p w14:paraId="6A3E2589">
      <w:pPr>
        <w:pStyle w:val="119"/>
        <w:jc w:val="center"/>
        <w:rPr>
          <w:lang w:val="uk-UA"/>
        </w:rPr>
      </w:pPr>
      <w:r>
        <w:rPr>
          <w:position w:val="-78"/>
          <w:lang w:val="uk-UA"/>
        </w:rPr>
        <w:object>
          <v:shape id="_x0000_i1083" o:spt="75" type="#_x0000_t75" style="height:63.95pt;width:153.8pt;" o:ole="t" filled="f" o:preferrelative="t" stroked="f" coordsize="21600,21600">
            <v:path/>
            <v:fill on="f" focussize="0,0"/>
            <v:stroke on="f" joinstyle="miter"/>
            <v:imagedata r:id="rId131" o:title=""/>
            <o:lock v:ext="edit" aspectratio="t"/>
            <w10:wrap type="none"/>
            <w10:anchorlock/>
          </v:shape>
          <o:OLEObject Type="Embed" ProgID="Equation.3" ShapeID="_x0000_i1083" DrawAspect="Content" ObjectID="_1468075783" r:id="rId130">
            <o:LockedField>false</o:LockedField>
          </o:OLEObject>
        </w:object>
      </w:r>
    </w:p>
    <w:p w14:paraId="0C68B271">
      <w:pPr>
        <w:pStyle w:val="82"/>
        <w:rPr>
          <w:lang w:val="uk-UA"/>
        </w:rPr>
      </w:pPr>
      <w:r>
        <w:rPr>
          <w:lang w:val="uk-UA"/>
        </w:rPr>
        <w:t>Компоненти матриці жорсткості при перетворенні від осей елементарного шару до осей панелі визначаються залежністю</w:t>
      </w:r>
    </w:p>
    <w:p w14:paraId="13DCCF7F">
      <w:pPr>
        <w:pStyle w:val="119"/>
        <w:jc w:val="center"/>
        <w:rPr>
          <w:lang w:val="uk-UA"/>
        </w:rPr>
      </w:pPr>
      <w:r>
        <w:rPr>
          <w:position w:val="-10"/>
          <w:lang w:val="uk-UA"/>
        </w:rPr>
        <w:object>
          <v:shape id="_x0000_i1084" o:spt="75" type="#_x0000_t75" style="height:17.3pt;width:108.85pt;" o:ole="t" filled="f" o:preferrelative="t" stroked="f" coordsize="21600,21600">
            <v:path/>
            <v:fill on="f" focussize="0,0"/>
            <v:stroke on="f" joinstyle="miter"/>
            <v:imagedata r:id="rId133" o:title=""/>
            <o:lock v:ext="edit" aspectratio="t"/>
            <w10:wrap type="none"/>
            <w10:anchorlock/>
          </v:shape>
          <o:OLEObject Type="Embed" ProgID="Equation.3" ShapeID="_x0000_i1084" DrawAspect="Content" ObjectID="_1468075784" r:id="rId132">
            <o:LockedField>false</o:LockedField>
          </o:OLEObject>
        </w:object>
      </w:r>
    </w:p>
    <w:p w14:paraId="0C2910F4">
      <w:pPr>
        <w:pStyle w:val="82"/>
        <w:rPr>
          <w:lang w:val="uk-UA"/>
        </w:rPr>
      </w:pPr>
      <w:r>
        <w:rPr>
          <w:lang w:val="uk-UA"/>
        </w:rPr>
        <w:t>Елементи матриці жорсткості для всього пакета обчислюють за формулою</w:t>
      </w:r>
    </w:p>
    <w:p w14:paraId="355FC9AA">
      <w:pPr>
        <w:pStyle w:val="119"/>
        <w:jc w:val="center"/>
        <w:rPr>
          <w:lang w:val="uk-UA"/>
        </w:rPr>
      </w:pPr>
      <w:r>
        <w:rPr>
          <w:position w:val="-28"/>
          <w:lang w:val="uk-UA"/>
        </w:rPr>
        <w:object>
          <v:shape id="_x0000_i1085" o:spt="75" type="#_x0000_t75" style="height:27.65pt;width:111.75pt;" o:ole="t" filled="f" o:preferrelative="t" stroked="f" coordsize="21600,21600">
            <v:path/>
            <v:fill on="f" focussize="0,0"/>
            <v:stroke on="f" joinstyle="miter"/>
            <v:imagedata r:id="rId135" o:title=""/>
            <o:lock v:ext="edit" aspectratio="t"/>
            <w10:wrap type="none"/>
            <w10:anchorlock/>
          </v:shape>
          <o:OLEObject Type="Embed" ProgID="Equation.3" ShapeID="_x0000_i1085" DrawAspect="Content" ObjectID="_1468075785" r:id="rId134">
            <o:LockedField>false</o:LockedField>
          </o:OLEObject>
        </w:object>
      </w:r>
    </w:p>
    <w:p w14:paraId="4FD9D159">
      <w:pPr>
        <w:pStyle w:val="82"/>
        <w:rPr>
          <w:lang w:val="uk-UA"/>
        </w:rPr>
      </w:pPr>
      <w:r>
        <w:rPr>
          <w:lang w:val="uk-UA"/>
        </w:rPr>
        <w:t>Модулі пружності у напрямку армування, у поперечному напрямку до армування, модуль зсуву у площині шару та коефіцієнти Пуассона у результаті перетворення в осях пакета мають вигляд</w:t>
      </w:r>
    </w:p>
    <w:p w14:paraId="009EDA6C">
      <w:pPr>
        <w:pStyle w:val="119"/>
        <w:jc w:val="center"/>
        <w:rPr>
          <w:lang w:val="uk-UA"/>
        </w:rPr>
      </w:pPr>
      <w:r>
        <w:rPr>
          <w:position w:val="-46"/>
          <w:lang w:val="uk-UA"/>
        </w:rPr>
        <w:object>
          <v:shape id="_x0000_i1086" o:spt="75" type="#_x0000_t75" style="height:42.05pt;width:171.05pt;" o:ole="t" filled="f" o:preferrelative="t" stroked="f" coordsize="21600,21600">
            <v:path/>
            <v:fill on="f" focussize="0,0"/>
            <v:stroke on="f" joinstyle="miter"/>
            <v:imagedata r:id="rId137" o:title=""/>
            <o:lock v:ext="edit" aspectratio="t"/>
            <w10:wrap type="none"/>
            <w10:anchorlock/>
          </v:shape>
          <o:OLEObject Type="Embed" ProgID="Equation.3" ShapeID="_x0000_i1086" DrawAspect="Content" ObjectID="_1468075786" r:id="rId136">
            <o:LockedField>false</o:LockedField>
          </o:OLEObject>
        </w:object>
      </w:r>
    </w:p>
    <w:p w14:paraId="2FFF6265">
      <w:pPr>
        <w:pStyle w:val="79"/>
        <w:rPr>
          <w:lang w:val="uk-UA"/>
        </w:rPr>
      </w:pPr>
      <w:r>
        <w:rPr>
          <w:lang w:val="uk-UA"/>
        </w:rPr>
        <w:t>Практична реалізація</w:t>
      </w:r>
    </w:p>
    <w:p w14:paraId="565D23A0">
      <w:pPr>
        <w:pStyle w:val="82"/>
        <w:rPr>
          <w:lang w:val="uk-UA"/>
        </w:rPr>
      </w:pPr>
      <w:r>
        <w:rPr>
          <w:lang w:val="uk-UA"/>
        </w:rPr>
        <w:t xml:space="preserve">Задачу векторної оптимізації розглядали при вказаних вище двох варіантах підкріплення композитної панелі. Для кожного з варіантів обирали шість шляхів навантаження (табл. 1). </w:t>
      </w:r>
    </w:p>
    <w:p w14:paraId="53EDBDD3">
      <w:pPr>
        <w:pStyle w:val="116"/>
        <w:rPr>
          <w:lang w:val="uk-UA"/>
        </w:rPr>
      </w:pPr>
      <w:r>
        <w:rPr>
          <w:lang w:val="uk-UA"/>
        </w:rPr>
        <w:t xml:space="preserve">Таблиця 1 – Значення навантажень </w:t>
      </w:r>
    </w:p>
    <w:tbl>
      <w:tblPr>
        <w:tblStyle w:val="101"/>
        <w:tblW w:w="0" w:type="auto"/>
        <w:jc w:val="center"/>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Layout w:type="autofit"/>
        <w:tblCellMar>
          <w:top w:w="0" w:type="dxa"/>
          <w:left w:w="28" w:type="dxa"/>
          <w:bottom w:w="0" w:type="dxa"/>
          <w:right w:w="0" w:type="dxa"/>
        </w:tblCellMar>
      </w:tblPr>
      <w:tblGrid>
        <w:gridCol w:w="1264"/>
        <w:gridCol w:w="416"/>
        <w:gridCol w:w="416"/>
        <w:gridCol w:w="597"/>
        <w:gridCol w:w="567"/>
        <w:gridCol w:w="568"/>
        <w:gridCol w:w="497"/>
      </w:tblGrid>
      <w:tr w14:paraId="330D1A03">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264" w:type="dxa"/>
            <w:tcBorders>
              <w:top w:val="single" w:color="auto" w:sz="4" w:space="0"/>
              <w:left w:val="nil"/>
              <w:bottom w:val="single" w:color="033E25" w:sz="6" w:space="0"/>
              <w:right w:val="nil"/>
              <w:insideH w:val="single" w:sz="6" w:space="0"/>
              <w:insideV w:val="nil"/>
              <w:tl2br w:val="nil"/>
              <w:tr2bl w:val="nil"/>
            </w:tcBorders>
            <w:shd w:val="clear" w:color="auto" w:fill="auto"/>
          </w:tcPr>
          <w:p w14:paraId="364A3836">
            <w:pPr>
              <w:pStyle w:val="106"/>
              <w:keepNext w:val="0"/>
              <w:keepLines w:val="0"/>
              <w:pageBreakBefore w:val="0"/>
              <w:suppressLineNumbers w:val="0"/>
              <w:suppressAutoHyphens w:val="0"/>
              <w:wordWrap/>
              <w:ind w:left="0" w:leftChars="0" w:right="0" w:rightChars="0" w:firstLineChars="0"/>
              <w:outlineLvl w:val="9"/>
              <w:rPr>
                <w:b/>
                <w:lang w:val="uk-UA"/>
              </w:rPr>
            </w:pPr>
            <w:r>
              <w:rPr>
                <w:b/>
                <w:lang w:val="uk-UA"/>
              </w:rPr>
              <w:t>Шлях навантаження</w:t>
            </w:r>
          </w:p>
        </w:tc>
        <w:tc>
          <w:tcPr>
            <w:tcW w:w="416" w:type="dxa"/>
            <w:tcBorders>
              <w:top w:val="single" w:color="auto" w:sz="4" w:space="0"/>
              <w:bottom w:val="single" w:color="033E25" w:sz="6" w:space="0"/>
              <w:right w:val="nil"/>
              <w:insideH w:val="single" w:sz="6" w:space="0"/>
              <w:insideV w:val="nil"/>
              <w:tl2br w:val="nil"/>
              <w:tr2bl w:val="nil"/>
            </w:tcBorders>
            <w:shd w:val="clear" w:color="auto" w:fill="auto"/>
          </w:tcPr>
          <w:p w14:paraId="54C3AE9A">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1</w:t>
            </w:r>
          </w:p>
        </w:tc>
        <w:tc>
          <w:tcPr>
            <w:tcW w:w="416" w:type="dxa"/>
            <w:tcBorders>
              <w:top w:val="single" w:color="auto" w:sz="4" w:space="0"/>
              <w:bottom w:val="single" w:color="033E25" w:sz="6" w:space="0"/>
              <w:right w:val="nil"/>
              <w:insideH w:val="single" w:sz="6" w:space="0"/>
              <w:insideV w:val="nil"/>
              <w:tl2br w:val="nil"/>
              <w:tr2bl w:val="nil"/>
            </w:tcBorders>
            <w:shd w:val="clear" w:color="auto" w:fill="auto"/>
          </w:tcPr>
          <w:p w14:paraId="7E9B15DA">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2</w:t>
            </w:r>
          </w:p>
        </w:tc>
        <w:tc>
          <w:tcPr>
            <w:tcW w:w="597" w:type="dxa"/>
            <w:tcBorders>
              <w:top w:val="single" w:color="auto" w:sz="4" w:space="0"/>
              <w:bottom w:val="single" w:color="033E25" w:sz="6" w:space="0"/>
              <w:right w:val="nil"/>
              <w:insideH w:val="single" w:sz="6" w:space="0"/>
              <w:insideV w:val="nil"/>
              <w:tl2br w:val="nil"/>
              <w:tr2bl w:val="nil"/>
            </w:tcBorders>
            <w:shd w:val="clear" w:color="auto" w:fill="auto"/>
          </w:tcPr>
          <w:p w14:paraId="06038364">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3</w:t>
            </w:r>
          </w:p>
        </w:tc>
        <w:tc>
          <w:tcPr>
            <w:tcW w:w="567" w:type="dxa"/>
            <w:tcBorders>
              <w:top w:val="single" w:color="auto" w:sz="4" w:space="0"/>
              <w:bottom w:val="single" w:color="033E25" w:sz="6" w:space="0"/>
              <w:right w:val="nil"/>
              <w:insideH w:val="single" w:sz="6" w:space="0"/>
              <w:insideV w:val="nil"/>
              <w:tl2br w:val="nil"/>
              <w:tr2bl w:val="nil"/>
            </w:tcBorders>
            <w:shd w:val="clear" w:color="auto" w:fill="auto"/>
          </w:tcPr>
          <w:p w14:paraId="1DEF2AFF">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4</w:t>
            </w:r>
          </w:p>
        </w:tc>
        <w:tc>
          <w:tcPr>
            <w:tcW w:w="568" w:type="dxa"/>
            <w:tcBorders>
              <w:top w:val="single" w:color="auto" w:sz="4" w:space="0"/>
              <w:bottom w:val="single" w:color="033E25" w:sz="6" w:space="0"/>
              <w:right w:val="nil"/>
              <w:insideH w:val="single" w:sz="6" w:space="0"/>
              <w:insideV w:val="nil"/>
              <w:tl2br w:val="nil"/>
              <w:tr2bl w:val="nil"/>
            </w:tcBorders>
            <w:shd w:val="clear" w:color="auto" w:fill="auto"/>
          </w:tcPr>
          <w:p w14:paraId="5B56E614">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5</w:t>
            </w:r>
          </w:p>
        </w:tc>
        <w:tc>
          <w:tcPr>
            <w:tcW w:w="497" w:type="dxa"/>
            <w:tcBorders>
              <w:top w:val="single" w:color="auto" w:sz="4" w:space="0"/>
              <w:bottom w:val="single" w:color="033E25" w:sz="6" w:space="0"/>
              <w:right w:val="nil"/>
              <w:insideH w:val="single" w:sz="6" w:space="0"/>
              <w:insideV w:val="nil"/>
              <w:tl2br w:val="nil"/>
              <w:tr2bl w:val="nil"/>
            </w:tcBorders>
            <w:shd w:val="clear" w:color="auto" w:fill="auto"/>
          </w:tcPr>
          <w:p w14:paraId="3A0597D3">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6</w:t>
            </w:r>
          </w:p>
        </w:tc>
      </w:tr>
      <w:tr w14:paraId="348BFA27">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trHeight w:val="286" w:hRule="atLeast"/>
          <w:jc w:val="center"/>
        </w:trPr>
        <w:tc>
          <w:tcPr>
            <w:tcW w:w="1264" w:type="dxa"/>
            <w:tcBorders>
              <w:left w:val="nil"/>
            </w:tcBorders>
            <w:shd w:val="clear" w:color="auto" w:fill="auto"/>
          </w:tcPr>
          <w:p w14:paraId="6F1577BC">
            <w:pPr>
              <w:pStyle w:val="104"/>
              <w:rPr>
                <w:lang w:val="uk-UA"/>
              </w:rPr>
            </w:pPr>
            <w:r>
              <w:rPr>
                <w:i/>
                <w:lang w:val="uk-UA"/>
              </w:rPr>
              <w:t>q</w:t>
            </w:r>
            <w:r>
              <w:rPr>
                <w:i/>
                <w:vertAlign w:val="subscript"/>
                <w:lang w:val="uk-UA"/>
              </w:rPr>
              <w:t>σ</w:t>
            </w:r>
            <w:r>
              <w:rPr>
                <w:lang w:val="uk-UA"/>
              </w:rPr>
              <w:t>, МН/м</w:t>
            </w:r>
          </w:p>
        </w:tc>
        <w:tc>
          <w:tcPr>
            <w:tcW w:w="416" w:type="dxa"/>
            <w:shd w:val="clear" w:color="auto" w:fill="auto"/>
          </w:tcPr>
          <w:p w14:paraId="02F5FEC0">
            <w:pPr>
              <w:pStyle w:val="104"/>
              <w:rPr>
                <w:lang w:val="uk-UA"/>
              </w:rPr>
            </w:pPr>
            <w:r>
              <w:rPr>
                <w:lang w:val="uk-UA"/>
              </w:rPr>
              <w:t>1,5</w:t>
            </w:r>
          </w:p>
        </w:tc>
        <w:tc>
          <w:tcPr>
            <w:tcW w:w="416" w:type="dxa"/>
            <w:shd w:val="clear" w:color="auto" w:fill="auto"/>
          </w:tcPr>
          <w:p w14:paraId="44805CF0">
            <w:pPr>
              <w:pStyle w:val="104"/>
              <w:rPr>
                <w:lang w:val="uk-UA"/>
              </w:rPr>
            </w:pPr>
            <w:r>
              <w:rPr>
                <w:lang w:val="uk-UA"/>
              </w:rPr>
              <w:t>0,9</w:t>
            </w:r>
          </w:p>
        </w:tc>
        <w:tc>
          <w:tcPr>
            <w:tcW w:w="597" w:type="dxa"/>
            <w:shd w:val="clear" w:color="auto" w:fill="auto"/>
          </w:tcPr>
          <w:p w14:paraId="548A0588">
            <w:pPr>
              <w:pStyle w:val="104"/>
              <w:rPr>
                <w:lang w:val="uk-UA"/>
              </w:rPr>
            </w:pPr>
            <w:r>
              <w:rPr>
                <w:lang w:val="uk-UA"/>
              </w:rPr>
              <w:t>0,9</w:t>
            </w:r>
          </w:p>
        </w:tc>
        <w:tc>
          <w:tcPr>
            <w:tcW w:w="567" w:type="dxa"/>
            <w:shd w:val="clear" w:color="auto" w:fill="auto"/>
          </w:tcPr>
          <w:p w14:paraId="26A996BE">
            <w:pPr>
              <w:pStyle w:val="104"/>
              <w:rPr>
                <w:lang w:val="uk-UA"/>
              </w:rPr>
            </w:pPr>
            <w:r>
              <w:rPr>
                <w:lang w:val="uk-UA"/>
              </w:rPr>
              <w:t>0,3</w:t>
            </w:r>
          </w:p>
        </w:tc>
        <w:tc>
          <w:tcPr>
            <w:tcW w:w="568" w:type="dxa"/>
            <w:shd w:val="clear" w:color="auto" w:fill="auto"/>
          </w:tcPr>
          <w:p w14:paraId="71949183">
            <w:pPr>
              <w:pStyle w:val="104"/>
              <w:rPr>
                <w:lang w:val="uk-UA"/>
              </w:rPr>
            </w:pPr>
            <w:r>
              <w:rPr>
                <w:lang w:val="uk-UA"/>
              </w:rPr>
              <w:t>0,3</w:t>
            </w:r>
          </w:p>
        </w:tc>
        <w:tc>
          <w:tcPr>
            <w:tcW w:w="497" w:type="dxa"/>
            <w:tcBorders>
              <w:right w:val="nil"/>
            </w:tcBorders>
            <w:shd w:val="clear" w:color="auto" w:fill="auto"/>
          </w:tcPr>
          <w:p w14:paraId="6CD2030E">
            <w:pPr>
              <w:pStyle w:val="104"/>
              <w:rPr>
                <w:lang w:val="uk-UA"/>
              </w:rPr>
            </w:pPr>
            <w:r>
              <w:rPr>
                <w:lang w:val="uk-UA"/>
              </w:rPr>
              <w:t>0</w:t>
            </w:r>
          </w:p>
        </w:tc>
      </w:tr>
      <w:tr w14:paraId="0754C2E8">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264" w:type="dxa"/>
            <w:tcBorders>
              <w:left w:val="nil"/>
            </w:tcBorders>
            <w:shd w:val="clear" w:color="auto" w:fill="auto"/>
          </w:tcPr>
          <w:p w14:paraId="3BD53370">
            <w:pPr>
              <w:pStyle w:val="104"/>
              <w:rPr>
                <w:lang w:val="uk-UA"/>
              </w:rPr>
            </w:pPr>
            <w:r>
              <w:rPr>
                <w:i/>
                <w:lang w:val="uk-UA"/>
              </w:rPr>
              <w:t>q</w:t>
            </w:r>
            <w:r>
              <w:rPr>
                <w:i/>
                <w:vertAlign w:val="subscript"/>
                <w:lang w:val="uk-UA"/>
              </w:rPr>
              <w:t>τ</w:t>
            </w:r>
            <w:r>
              <w:rPr>
                <w:lang w:val="uk-UA"/>
              </w:rPr>
              <w:t>, МН/м</w:t>
            </w:r>
          </w:p>
        </w:tc>
        <w:tc>
          <w:tcPr>
            <w:tcW w:w="416" w:type="dxa"/>
            <w:shd w:val="clear" w:color="auto" w:fill="auto"/>
          </w:tcPr>
          <w:p w14:paraId="6719E918">
            <w:pPr>
              <w:pStyle w:val="104"/>
              <w:rPr>
                <w:lang w:val="uk-UA"/>
              </w:rPr>
            </w:pPr>
            <w:r>
              <w:rPr>
                <w:lang w:val="uk-UA"/>
              </w:rPr>
              <w:t>0</w:t>
            </w:r>
          </w:p>
        </w:tc>
        <w:tc>
          <w:tcPr>
            <w:tcW w:w="416" w:type="dxa"/>
            <w:shd w:val="clear" w:color="auto" w:fill="auto"/>
          </w:tcPr>
          <w:p w14:paraId="6CB652EE">
            <w:pPr>
              <w:pStyle w:val="104"/>
              <w:rPr>
                <w:lang w:val="uk-UA"/>
              </w:rPr>
            </w:pPr>
            <w:r>
              <w:rPr>
                <w:lang w:val="uk-UA"/>
              </w:rPr>
              <w:t>0</w:t>
            </w:r>
          </w:p>
        </w:tc>
        <w:tc>
          <w:tcPr>
            <w:tcW w:w="597" w:type="dxa"/>
            <w:shd w:val="clear" w:color="auto" w:fill="auto"/>
          </w:tcPr>
          <w:p w14:paraId="6ED6C192">
            <w:pPr>
              <w:pStyle w:val="104"/>
              <w:rPr>
                <w:lang w:val="uk-UA"/>
              </w:rPr>
            </w:pPr>
            <w:r>
              <w:rPr>
                <w:lang w:val="uk-UA"/>
              </w:rPr>
              <w:t>0,6</w:t>
            </w:r>
          </w:p>
        </w:tc>
        <w:tc>
          <w:tcPr>
            <w:tcW w:w="567" w:type="dxa"/>
            <w:shd w:val="clear" w:color="auto" w:fill="auto"/>
          </w:tcPr>
          <w:p w14:paraId="37AC0F0E">
            <w:pPr>
              <w:pStyle w:val="104"/>
              <w:rPr>
                <w:lang w:val="uk-UA"/>
              </w:rPr>
            </w:pPr>
            <w:r>
              <w:rPr>
                <w:lang w:val="uk-UA"/>
              </w:rPr>
              <w:t>0,3</w:t>
            </w:r>
          </w:p>
        </w:tc>
        <w:tc>
          <w:tcPr>
            <w:tcW w:w="568" w:type="dxa"/>
            <w:shd w:val="clear" w:color="auto" w:fill="auto"/>
          </w:tcPr>
          <w:p w14:paraId="63F27E3E">
            <w:pPr>
              <w:pStyle w:val="104"/>
              <w:rPr>
                <w:lang w:val="uk-UA"/>
              </w:rPr>
            </w:pPr>
            <w:r>
              <w:rPr>
                <w:lang w:val="uk-UA"/>
              </w:rPr>
              <w:t>0,15</w:t>
            </w:r>
          </w:p>
        </w:tc>
        <w:tc>
          <w:tcPr>
            <w:tcW w:w="497" w:type="dxa"/>
            <w:tcBorders>
              <w:right w:val="nil"/>
            </w:tcBorders>
            <w:shd w:val="clear" w:color="auto" w:fill="auto"/>
          </w:tcPr>
          <w:p w14:paraId="15579EE5">
            <w:pPr>
              <w:pStyle w:val="104"/>
              <w:rPr>
                <w:lang w:val="uk-UA"/>
              </w:rPr>
            </w:pPr>
            <w:r>
              <w:rPr>
                <w:lang w:val="uk-UA"/>
              </w:rPr>
              <w:t>0,9</w:t>
            </w:r>
          </w:p>
        </w:tc>
      </w:tr>
    </w:tbl>
    <w:p w14:paraId="3290203A">
      <w:pPr>
        <w:pStyle w:val="82"/>
        <w:rPr>
          <w:lang w:val="uk-UA"/>
        </w:rPr>
      </w:pPr>
    </w:p>
    <w:p w14:paraId="7E27857B">
      <w:pPr>
        <w:pStyle w:val="82"/>
        <w:rPr>
          <w:lang w:val="uk-UA"/>
        </w:rPr>
      </w:pPr>
      <w:r>
        <w:rPr>
          <w:lang w:val="uk-UA"/>
        </w:rPr>
        <w:t xml:space="preserve">Механічні компоненти армуючого і сполучного матеріалів вуглепластика для обчислення механічних властивостей моношару наступні: </w:t>
      </w:r>
    </w:p>
    <w:p w14:paraId="7D76B2AD">
      <w:pPr>
        <w:pStyle w:val="119"/>
        <w:rPr>
          <w:lang w:val="uk-UA"/>
        </w:rPr>
      </w:pPr>
      <w:r>
        <w:rPr>
          <w:i/>
          <w:lang w:val="uk-UA"/>
        </w:rPr>
        <w:t>Е</w:t>
      </w:r>
      <w:r>
        <w:rPr>
          <w:i/>
          <w:vertAlign w:val="subscript"/>
          <w:lang w:val="uk-UA"/>
        </w:rPr>
        <w:t>а</w:t>
      </w:r>
      <w:r>
        <w:rPr>
          <w:lang w:val="uk-UA"/>
        </w:rPr>
        <w:t xml:space="preserve"> = 267,0 ГПа; </w:t>
      </w:r>
      <w:r>
        <w:rPr>
          <w:i/>
          <w:lang w:val="uk-UA"/>
        </w:rPr>
        <w:t>Е</w:t>
      </w:r>
      <w:r>
        <w:rPr>
          <w:i/>
          <w:vertAlign w:val="subscript"/>
          <w:lang w:val="uk-UA"/>
        </w:rPr>
        <w:t>с</w:t>
      </w:r>
      <w:r>
        <w:rPr>
          <w:lang w:val="uk-UA"/>
        </w:rPr>
        <w:t xml:space="preserve"> = 3,5 ГПа, </w:t>
      </w:r>
    </w:p>
    <w:p w14:paraId="75CAE5EB">
      <w:pPr>
        <w:pStyle w:val="119"/>
        <w:rPr>
          <w:lang w:val="uk-UA"/>
        </w:rPr>
      </w:pPr>
      <w:r>
        <w:rPr>
          <w:position w:val="-12"/>
          <w:lang w:val="uk-UA"/>
        </w:rPr>
        <w:object>
          <v:shape id="_x0000_i1087" o:spt="75" type="#_x0000_t75" style="height:17.3pt;width:12.65pt;" o:ole="t" filled="f" o:preferrelative="t" stroked="f" coordsize="21600,21600">
            <v:path/>
            <v:fill on="f" focussize="0,0"/>
            <v:stroke on="f" joinstyle="miter"/>
            <v:imagedata r:id="rId139" o:title=""/>
            <o:lock v:ext="edit" aspectratio="t"/>
            <w10:wrap type="none"/>
            <w10:anchorlock/>
          </v:shape>
          <o:OLEObject Type="Embed" ProgID="Equation.3" ShapeID="_x0000_i1087" DrawAspect="Content" ObjectID="_1468075787" r:id="rId138">
            <o:LockedField>false</o:LockedField>
          </o:OLEObject>
        </w:object>
      </w:r>
      <w:r>
        <w:rPr>
          <w:lang w:val="uk-UA"/>
        </w:rPr>
        <w:t xml:space="preserve"> = 1,78·10 </w:t>
      </w:r>
      <w:r>
        <w:rPr>
          <w:vertAlign w:val="superscript"/>
          <w:lang w:val="uk-UA"/>
        </w:rPr>
        <w:t>-3</w:t>
      </w:r>
      <w:r>
        <w:rPr>
          <w:lang w:val="uk-UA"/>
        </w:rPr>
        <w:t xml:space="preserve"> кг/м</w:t>
      </w:r>
      <w:r>
        <w:rPr>
          <w:vertAlign w:val="superscript"/>
          <w:lang w:val="uk-UA"/>
        </w:rPr>
        <w:t>3</w:t>
      </w:r>
      <w:r>
        <w:rPr>
          <w:lang w:val="uk-UA"/>
        </w:rPr>
        <w:t xml:space="preserve">; </w:t>
      </w:r>
      <w:r>
        <w:rPr>
          <w:position w:val="-12"/>
          <w:lang w:val="uk-UA"/>
        </w:rPr>
        <w:object>
          <v:shape id="_x0000_i1088" o:spt="75" type="#_x0000_t75" style="height:17.85pt;width:13.25pt;" o:ole="t" filled="f" o:preferrelative="t" stroked="f" coordsize="21600,21600">
            <v:path/>
            <v:fill on="f" focussize="0,0"/>
            <v:stroke on="f" joinstyle="miter"/>
            <v:imagedata r:id="rId141" o:title=""/>
            <o:lock v:ext="edit" aspectratio="t"/>
            <w10:wrap type="none"/>
            <w10:anchorlock/>
          </v:shape>
          <o:OLEObject Type="Embed" ProgID="Equation.3" ShapeID="_x0000_i1088" DrawAspect="Content" ObjectID="_1468075788" r:id="rId140">
            <o:LockedField>false</o:LockedField>
          </o:OLEObject>
        </w:object>
      </w:r>
      <w:r>
        <w:rPr>
          <w:lang w:val="uk-UA"/>
        </w:rPr>
        <w:t xml:space="preserve"> = 1,2·10 </w:t>
      </w:r>
      <w:r>
        <w:rPr>
          <w:vertAlign w:val="superscript"/>
          <w:lang w:val="uk-UA"/>
        </w:rPr>
        <w:t>-3</w:t>
      </w:r>
      <w:r>
        <w:rPr>
          <w:lang w:val="uk-UA"/>
        </w:rPr>
        <w:t xml:space="preserve"> кг/м</w:t>
      </w:r>
      <w:r>
        <w:rPr>
          <w:vertAlign w:val="superscript"/>
          <w:lang w:val="uk-UA"/>
        </w:rPr>
        <w:t>3</w:t>
      </w:r>
      <w:r>
        <w:rPr>
          <w:lang w:val="uk-UA"/>
        </w:rPr>
        <w:t xml:space="preserve">; </w:t>
      </w:r>
    </w:p>
    <w:p w14:paraId="2874CCF3">
      <w:pPr>
        <w:pStyle w:val="119"/>
        <w:rPr>
          <w:lang w:val="uk-UA"/>
        </w:rPr>
      </w:pPr>
      <w:r>
        <w:rPr>
          <w:i/>
          <w:lang w:val="uk-UA"/>
        </w:rPr>
        <w:t>с</w:t>
      </w:r>
      <w:r>
        <w:rPr>
          <w:i/>
          <w:vertAlign w:val="subscript"/>
          <w:lang w:val="uk-UA"/>
        </w:rPr>
        <w:t>а</w:t>
      </w:r>
      <w:r>
        <w:rPr>
          <w:lang w:val="uk-UA"/>
        </w:rPr>
        <w:t xml:space="preserve"> = 90 $/кг, </w:t>
      </w:r>
      <w:r>
        <w:rPr>
          <w:i/>
          <w:lang w:val="uk-UA"/>
        </w:rPr>
        <w:t>с</w:t>
      </w:r>
      <w:r>
        <w:rPr>
          <w:i/>
          <w:vertAlign w:val="subscript"/>
          <w:lang w:val="uk-UA"/>
        </w:rPr>
        <w:t>с</w:t>
      </w:r>
      <w:r>
        <w:rPr>
          <w:lang w:val="uk-UA"/>
        </w:rPr>
        <w:t xml:space="preserve"> = 3 $/кг, </w:t>
      </w:r>
      <w:r>
        <w:rPr>
          <w:i/>
          <w:lang w:val="uk-UA"/>
        </w:rPr>
        <w:t>v</w:t>
      </w:r>
      <w:r>
        <w:rPr>
          <w:i/>
          <w:vertAlign w:val="subscript"/>
          <w:lang w:val="uk-UA"/>
        </w:rPr>
        <w:t>а</w:t>
      </w:r>
      <w:r>
        <w:rPr>
          <w:lang w:val="uk-UA"/>
        </w:rPr>
        <w:t xml:space="preserve"> = 0,21; </w:t>
      </w:r>
      <w:r>
        <w:rPr>
          <w:i/>
          <w:lang w:val="uk-UA"/>
        </w:rPr>
        <w:t>v</w:t>
      </w:r>
      <w:r>
        <w:rPr>
          <w:i/>
          <w:vertAlign w:val="subscript"/>
          <w:lang w:val="uk-UA"/>
        </w:rPr>
        <w:t>с</w:t>
      </w:r>
      <w:r>
        <w:rPr>
          <w:lang w:val="uk-UA"/>
        </w:rPr>
        <w:t xml:space="preserve"> = 0,33. </w:t>
      </w:r>
    </w:p>
    <w:p w14:paraId="26B3B390">
      <w:pPr>
        <w:pStyle w:val="82"/>
        <w:rPr>
          <w:lang w:val="uk-UA"/>
        </w:rPr>
      </w:pPr>
      <w:r>
        <w:rPr>
          <w:lang w:val="uk-UA"/>
        </w:rPr>
        <w:t>Діапазон варіювання геометричних і структурних параметрів:</w:t>
      </w:r>
    </w:p>
    <w:p w14:paraId="00F0BF4C">
      <w:pPr>
        <w:pStyle w:val="119"/>
        <w:rPr>
          <w:lang w:val="uk-UA"/>
        </w:rPr>
      </w:pPr>
      <w:r>
        <w:rPr>
          <w:position w:val="-10"/>
          <w:lang w:val="uk-UA"/>
        </w:rPr>
        <w:object>
          <v:shape id="_x0000_i1089" o:spt="75" type="#_x0000_t75" style="height:15pt;width:94.45pt;" o:ole="t" filled="f" o:preferrelative="t" stroked="f" coordsize="21600,21600">
            <v:path/>
            <v:fill on="f" focussize="0,0"/>
            <v:stroke on="f" joinstyle="miter"/>
            <v:imagedata r:id="rId143" o:title=""/>
            <o:lock v:ext="edit" aspectratio="t"/>
            <w10:wrap type="none"/>
            <w10:anchorlock/>
          </v:shape>
          <o:OLEObject Type="Embed" ProgID="Equation.3" ShapeID="_x0000_i1089" DrawAspect="Content" ObjectID="_1468075789" r:id="rId142">
            <o:LockedField>false</o:LockedField>
          </o:OLEObject>
        </w:object>
      </w:r>
      <w:r>
        <w:rPr>
          <w:lang w:val="uk-UA"/>
        </w:rPr>
        <w:t xml:space="preserve"> </w:t>
      </w:r>
    </w:p>
    <w:p w14:paraId="1A9EF961">
      <w:pPr>
        <w:pStyle w:val="82"/>
        <w:ind w:firstLine="0"/>
        <w:rPr>
          <w:lang w:val="uk-UA"/>
        </w:rPr>
      </w:pPr>
      <w:r>
        <w:rPr>
          <w:position w:val="-10"/>
          <w:lang w:val="uk-UA"/>
        </w:rPr>
        <w:object>
          <v:shape id="_x0000_i1090" o:spt="75" type="#_x0000_t75" style="height:15pt;width:92.75pt;" o:ole="t" filled="f" o:preferrelative="t" stroked="f" coordsize="21600,21600">
            <v:path/>
            <v:fill on="f" focussize="0,0"/>
            <v:stroke on="f" joinstyle="miter"/>
            <v:imagedata r:id="rId145" o:title=""/>
            <o:lock v:ext="edit" aspectratio="t"/>
            <w10:wrap type="none"/>
            <w10:anchorlock/>
          </v:shape>
          <o:OLEObject Type="Embed" ProgID="Equation.3" ShapeID="_x0000_i1090" DrawAspect="Content" ObjectID="_1468075790" r:id="rId144">
            <o:LockedField>false</o:LockedField>
          </o:OLEObject>
        </w:object>
      </w:r>
    </w:p>
    <w:p w14:paraId="1F0A7B44">
      <w:pPr>
        <w:pStyle w:val="119"/>
        <w:rPr>
          <w:lang w:val="uk-UA"/>
        </w:rPr>
      </w:pPr>
      <w:r>
        <w:rPr>
          <w:position w:val="-10"/>
          <w:lang w:val="uk-UA"/>
        </w:rPr>
        <w:object>
          <v:shape id="_x0000_i1091" o:spt="75" type="#_x0000_t75" style="height:15pt;width:70.25pt;" o:ole="t" filled="f" o:preferrelative="t" stroked="f" coordsize="21600,21600">
            <v:path/>
            <v:fill on="f" focussize="0,0"/>
            <v:stroke on="f" joinstyle="miter"/>
            <v:imagedata r:id="rId147" o:title=""/>
            <o:lock v:ext="edit" aspectratio="t"/>
            <w10:wrap type="none"/>
            <w10:anchorlock/>
          </v:shape>
          <o:OLEObject Type="Embed" ProgID="Equation.3" ShapeID="_x0000_i1091" DrawAspect="Content" ObjectID="_1468075791" r:id="rId146">
            <o:LockedField>false</o:LockedField>
          </o:OLEObject>
        </w:object>
      </w:r>
    </w:p>
    <w:p w14:paraId="6E19ED24">
      <w:pPr>
        <w:pStyle w:val="119"/>
        <w:rPr>
          <w:lang w:val="uk-UA"/>
        </w:rPr>
      </w:pPr>
      <w:r>
        <w:rPr>
          <w:position w:val="-10"/>
          <w:lang w:val="uk-UA"/>
        </w:rPr>
        <w:object>
          <v:shape id="_x0000_i1092" o:spt="75" type="#_x0000_t75" style="height:15pt;width:81.2pt;" o:ole="t" filled="f" o:preferrelative="t" stroked="f" coordsize="21600,21600">
            <v:path/>
            <v:fill on="f" focussize="0,0"/>
            <v:stroke on="f" joinstyle="miter"/>
            <v:imagedata r:id="rId149" o:title=""/>
            <o:lock v:ext="edit" aspectratio="t"/>
            <w10:wrap type="none"/>
            <w10:anchorlock/>
          </v:shape>
          <o:OLEObject Type="Embed" ProgID="Equation.3" ShapeID="_x0000_i1092" DrawAspect="Content" ObjectID="_1468075792" r:id="rId148">
            <o:LockedField>false</o:LockedField>
          </o:OLEObject>
        </w:object>
      </w:r>
      <w:r>
        <w:rPr>
          <w:lang w:val="uk-UA"/>
        </w:rPr>
        <w:t xml:space="preserve"> </w:t>
      </w:r>
      <w:r>
        <w:rPr>
          <w:i/>
          <w:lang w:val="uk-UA"/>
        </w:rPr>
        <w:t>а</w:t>
      </w:r>
      <w:r>
        <w:rPr>
          <w:lang w:val="uk-UA"/>
        </w:rPr>
        <w:t xml:space="preserve"> = 50 см;  </w:t>
      </w:r>
      <w:r>
        <w:rPr>
          <w:i/>
          <w:lang w:val="uk-UA"/>
        </w:rPr>
        <w:t>N</w:t>
      </w:r>
      <w:r>
        <w:rPr>
          <w:lang w:val="uk-UA"/>
        </w:rPr>
        <w:t xml:space="preserve"> = 3. </w:t>
      </w:r>
    </w:p>
    <w:p w14:paraId="693B2AFF">
      <w:pPr>
        <w:pStyle w:val="82"/>
        <w:rPr>
          <w:lang w:val="uk-UA"/>
        </w:rPr>
      </w:pPr>
      <w:r>
        <w:rPr>
          <w:lang w:val="uk-UA"/>
        </w:rPr>
        <w:t xml:space="preserve">Враховуючи, що матеріал ребер також є вуглепластиком, при обчисленні фізичних обмежень приймаємо </w:t>
      </w:r>
    </w:p>
    <w:p w14:paraId="26590E46">
      <w:pPr>
        <w:pStyle w:val="82"/>
        <w:rPr>
          <w:lang w:val="uk-UA"/>
        </w:rPr>
      </w:pPr>
      <w:r>
        <w:rPr>
          <w:i/>
          <w:lang w:val="uk-UA"/>
        </w:rPr>
        <w:t>Е</w:t>
      </w:r>
      <w:r>
        <w:rPr>
          <w:vertAlign w:val="subscript"/>
          <w:lang w:val="uk-UA"/>
        </w:rPr>
        <w:t>стр</w:t>
      </w:r>
      <w:r>
        <w:rPr>
          <w:lang w:val="uk-UA"/>
        </w:rPr>
        <w:t xml:space="preserve">  = </w:t>
      </w:r>
      <w:r>
        <w:rPr>
          <w:i/>
          <w:lang w:val="uk-UA"/>
        </w:rPr>
        <w:t>Е</w:t>
      </w:r>
      <w:r>
        <w:rPr>
          <w:vertAlign w:val="subscript"/>
          <w:lang w:val="uk-UA"/>
        </w:rPr>
        <w:t>1</w:t>
      </w:r>
      <w:r>
        <w:rPr>
          <w:lang w:val="uk-UA"/>
        </w:rPr>
        <w:t xml:space="preserve">, </w:t>
      </w:r>
      <w:r>
        <w:rPr>
          <w:i/>
          <w:lang w:val="uk-UA"/>
        </w:rPr>
        <w:t>v</w:t>
      </w:r>
      <w:r>
        <w:rPr>
          <w:vertAlign w:val="subscript"/>
          <w:lang w:val="uk-UA"/>
        </w:rPr>
        <w:t>стр</w:t>
      </w:r>
      <w:r>
        <w:rPr>
          <w:lang w:val="uk-UA"/>
        </w:rPr>
        <w:t xml:space="preserve">  = </w:t>
      </w:r>
      <w:r>
        <w:rPr>
          <w:i/>
          <w:lang w:val="uk-UA"/>
        </w:rPr>
        <w:t>v</w:t>
      </w:r>
      <w:r>
        <w:rPr>
          <w:vertAlign w:val="subscript"/>
          <w:lang w:val="uk-UA"/>
        </w:rPr>
        <w:t>21</w:t>
      </w:r>
      <w:r>
        <w:rPr>
          <w:lang w:val="uk-UA"/>
        </w:rPr>
        <w:t xml:space="preserve">. </w:t>
      </w:r>
    </w:p>
    <w:p w14:paraId="0330C0A6">
      <w:pPr>
        <w:pStyle w:val="82"/>
        <w:rPr>
          <w:lang w:val="uk-UA"/>
        </w:rPr>
      </w:pPr>
      <w:r>
        <w:rPr>
          <w:lang w:val="uk-UA"/>
        </w:rPr>
        <w:t xml:space="preserve">Кути армування </w:t>
      </w:r>
      <w:r>
        <w:rPr>
          <w:position w:val="-12"/>
          <w:lang w:val="uk-UA"/>
        </w:rPr>
        <w:object>
          <v:shape id="_x0000_i1093" o:spt="75" type="#_x0000_t75" style="height:15pt;width:59.35pt;" o:ole="t" filled="f" o:preferrelative="t" stroked="f" coordsize="21600,21600">
            <v:path/>
            <v:fill on="f" focussize="0,0"/>
            <v:stroke on="f" joinstyle="miter"/>
            <v:imagedata r:id="rId151" o:title=""/>
            <o:lock v:ext="edit" aspectratio="t"/>
            <w10:wrap type="none"/>
            <w10:anchorlock/>
          </v:shape>
          <o:OLEObject Type="Embed" ProgID="Equation.3" ShapeID="_x0000_i1093" DrawAspect="Content" ObjectID="_1468075793" r:id="rId150">
            <o:LockedField>false</o:LockedField>
          </o:OLEObject>
        </w:object>
      </w:r>
      <w:r>
        <w:rPr>
          <w:lang w:val="uk-UA"/>
        </w:rPr>
        <w:t xml:space="preserve"> обирали як фіксовані (</w:t>
      </w:r>
      <w:r>
        <w:rPr>
          <w:i/>
          <w:lang w:val="uk-UA"/>
        </w:rPr>
        <w:sym w:font="Symbol" w:char="F062"/>
      </w:r>
      <w:r>
        <w:rPr>
          <w:vertAlign w:val="subscript"/>
          <w:lang w:val="uk-UA"/>
        </w:rPr>
        <w:t>1</w:t>
      </w:r>
      <w:r>
        <w:rPr>
          <w:lang w:val="uk-UA"/>
        </w:rPr>
        <w:t xml:space="preserve"> = 0 рад, </w:t>
      </w:r>
      <w:r>
        <w:rPr>
          <w:i/>
          <w:lang w:val="uk-UA"/>
        </w:rPr>
        <w:sym w:font="Symbol" w:char="F062"/>
      </w:r>
      <w:r>
        <w:rPr>
          <w:vertAlign w:val="subscript"/>
          <w:lang w:val="uk-UA"/>
        </w:rPr>
        <w:t>2</w:t>
      </w:r>
      <w:r>
        <w:rPr>
          <w:lang w:val="uk-UA"/>
        </w:rPr>
        <w:t xml:space="preserve"> = </w:t>
      </w:r>
      <w:r>
        <w:rPr>
          <w:lang w:val="uk-UA"/>
        </w:rPr>
        <w:sym w:font="Symbol" w:char="F0B1"/>
      </w:r>
      <w:r>
        <w:rPr>
          <w:lang w:val="uk-UA"/>
        </w:rPr>
        <w:t xml:space="preserve">π/4 рад, </w:t>
      </w:r>
      <w:r>
        <w:rPr>
          <w:i/>
          <w:lang w:val="uk-UA"/>
        </w:rPr>
        <w:sym w:font="Symbol" w:char="F062"/>
      </w:r>
      <w:r>
        <w:rPr>
          <w:vertAlign w:val="subscript"/>
          <w:lang w:val="uk-UA"/>
        </w:rPr>
        <w:t>3</w:t>
      </w:r>
      <w:r>
        <w:rPr>
          <w:lang w:val="uk-UA"/>
        </w:rPr>
        <w:t xml:space="preserve"> = π/2 рад), так і як параметри оптимізації.</w:t>
      </w:r>
    </w:p>
    <w:p w14:paraId="5744A98A">
      <w:pPr>
        <w:pStyle w:val="82"/>
        <w:rPr>
          <w:lang w:val="uk-UA"/>
        </w:rPr>
      </w:pPr>
      <w:r>
        <w:rPr>
          <w:lang w:val="uk-UA"/>
        </w:rPr>
        <w:t>Для розв’язання багатокритеріальної задачі  використана модифікована людино-машинна процедура (ЛМП) побудови інтегрального критерія якості на основі принципу гарантованого результату (</w:t>
      </w:r>
      <w:r>
        <w:t>Mormul</w:t>
      </w:r>
      <w:r>
        <w:rPr>
          <w:lang w:val="uk-UA"/>
        </w:rPr>
        <w:t xml:space="preserve"> </w:t>
      </w:r>
      <w:r>
        <w:t>M</w:t>
      </w:r>
      <w:r>
        <w:rPr>
          <w:lang w:val="uk-UA"/>
        </w:rPr>
        <w:t xml:space="preserve">. </w:t>
      </w:r>
      <w:r>
        <w:t>F</w:t>
      </w:r>
      <w:r>
        <w:rPr>
          <w:lang w:val="uk-UA"/>
        </w:rPr>
        <w:t xml:space="preserve">., 2023), що дозволяє у діалоговому режимі особі, що приймає рішення (ОПР) і ЕОМ отримати оптимальні компромісні розв’язки задачі. </w:t>
      </w:r>
    </w:p>
    <w:p w14:paraId="2F7BDCB2">
      <w:pPr>
        <w:pStyle w:val="82"/>
        <w:rPr>
          <w:lang w:val="uk-UA"/>
        </w:rPr>
      </w:pPr>
      <w:r>
        <w:rPr>
          <w:lang w:val="uk-UA"/>
        </w:rPr>
        <w:t xml:space="preserve">Алгоритм цієї процедури складається із шести кроків. </w:t>
      </w:r>
    </w:p>
    <w:p w14:paraId="5826F0F8">
      <w:pPr>
        <w:pStyle w:val="82"/>
        <w:rPr>
          <w:lang w:val="uk-UA"/>
        </w:rPr>
      </w:pPr>
      <w:r>
        <w:rPr>
          <w:lang w:val="uk-UA"/>
        </w:rPr>
        <w:t xml:space="preserve">1. Кожному показнику якості </w:t>
      </w:r>
      <w:r>
        <w:rPr>
          <w:position w:val="-12"/>
          <w:lang w:val="uk-UA"/>
        </w:rPr>
        <w:object>
          <v:shape id="_x0000_i1094" o:spt="75" type="#_x0000_t75" style="height:15pt;width:53pt;" o:ole="t" filled="f" o:preferrelative="t" stroked="f" coordsize="21600,21600">
            <v:path/>
            <v:fill on="f" focussize="0,0"/>
            <v:stroke on="f" joinstyle="miter"/>
            <v:imagedata r:id="rId153" o:title=""/>
            <o:lock v:ext="edit" aspectratio="t"/>
            <w10:wrap type="none"/>
            <w10:anchorlock/>
          </v:shape>
          <o:OLEObject Type="Embed" ProgID="Equation.3" ShapeID="_x0000_i1094" DrawAspect="Content" ObjectID="_1468075794" r:id="rId152">
            <o:LockedField>false</o:LockedField>
          </o:OLEObject>
        </w:object>
      </w:r>
      <w:r>
        <w:rPr>
          <w:lang w:val="ru-RU"/>
        </w:rPr>
        <w:t xml:space="preserve"> </w:t>
      </w:r>
      <w:r>
        <w:rPr>
          <w:lang w:val="uk-UA"/>
        </w:rPr>
        <w:t>призначаємо ділянки нормальних значень</w:t>
      </w:r>
    </w:p>
    <w:p w14:paraId="479532AB">
      <w:pPr>
        <w:pStyle w:val="119"/>
        <w:jc w:val="center"/>
        <w:rPr>
          <w:lang w:val="uk-UA"/>
        </w:rPr>
      </w:pPr>
      <w:r>
        <w:rPr>
          <w:position w:val="-12"/>
          <w:lang w:val="uk-UA"/>
        </w:rPr>
        <w:object>
          <v:shape id="_x0000_i1095" o:spt="75" type="#_x0000_t75" style="height:16.7pt;width:181.45pt;" o:ole="t" filled="f" o:preferrelative="t" stroked="f" coordsize="21600,21600">
            <v:path/>
            <v:fill on="f" focussize="0,0"/>
            <v:stroke on="f" joinstyle="miter"/>
            <v:imagedata r:id="rId155" o:title=""/>
            <o:lock v:ext="edit" aspectratio="t"/>
            <w10:wrap type="none"/>
            <w10:anchorlock/>
          </v:shape>
          <o:OLEObject Type="Embed" ProgID="Equation.3" ShapeID="_x0000_i1095" DrawAspect="Content" ObjectID="_1468075795" r:id="rId154">
            <o:LockedField>false</o:LockedField>
          </o:OLEObject>
        </w:object>
      </w:r>
    </w:p>
    <w:p w14:paraId="4C3AF1A1">
      <w:pPr>
        <w:pStyle w:val="82"/>
        <w:ind w:firstLine="0"/>
        <w:rPr>
          <w:lang w:val="uk-UA"/>
        </w:rPr>
      </w:pPr>
      <w:r>
        <w:rPr>
          <w:lang w:val="uk-UA"/>
        </w:rPr>
        <w:t xml:space="preserve">де </w:t>
      </w:r>
      <w:r>
        <w:rPr>
          <w:position w:val="-12"/>
          <w:lang w:val="uk-UA"/>
        </w:rPr>
        <w:object>
          <v:shape id="_x0000_i1096" o:spt="75" type="#_x0000_t75" style="height:14.4pt;width:28.2pt;" o:ole="t" filled="f" o:preferrelative="t" stroked="f" coordsize="21600,21600">
            <v:path/>
            <v:fill on="f" focussize="0,0"/>
            <v:stroke on="f" joinstyle="miter"/>
            <v:imagedata r:id="rId157" o:title=""/>
            <o:lock v:ext="edit" aspectratio="t"/>
            <w10:wrap type="none"/>
            <w10:anchorlock/>
          </v:shape>
          <o:OLEObject Type="Embed" ProgID="Equation.3" ShapeID="_x0000_i1096" DrawAspect="Content" ObjectID="_1468075796" r:id="rId156">
            <o:LockedField>false</o:LockedField>
          </o:OLEObject>
        </w:object>
      </w:r>
      <w:r>
        <w:rPr>
          <w:lang w:val="uk-UA"/>
        </w:rPr>
        <w:t xml:space="preserve"> – обчислювані найкращі (субоптимальні) значення критеріїв оптимізації:</w:t>
      </w:r>
    </w:p>
    <w:p w14:paraId="6D87150E">
      <w:pPr>
        <w:pStyle w:val="119"/>
        <w:jc w:val="center"/>
        <w:rPr>
          <w:lang w:val="uk-UA"/>
        </w:rPr>
      </w:pPr>
      <w:r>
        <w:rPr>
          <w:lang w:val="uk-UA"/>
        </w:rPr>
        <w:object>
          <v:shape id="_x0000_i1097" o:spt="75" type="#_x0000_t75" style="height:18.45pt;width:141.7pt;" o:ole="t" filled="f" o:preferrelative="t" stroked="f" coordsize="21600,21600">
            <v:path/>
            <v:fill on="f" focussize="0,0"/>
            <v:stroke on="f" joinstyle="miter"/>
            <v:imagedata r:id="rId159" o:title=""/>
            <o:lock v:ext="edit" aspectratio="t"/>
            <w10:wrap type="none"/>
            <w10:anchorlock/>
          </v:shape>
          <o:OLEObject Type="Embed" ProgID="Equation.3" ShapeID="_x0000_i1097" DrawAspect="Content" ObjectID="_1468075797" r:id="rId158">
            <o:LockedField>false</o:LockedField>
          </o:OLEObject>
        </w:object>
      </w:r>
    </w:p>
    <w:p w14:paraId="4CD631DB">
      <w:pPr>
        <w:pStyle w:val="82"/>
        <w:rPr>
          <w:lang w:val="uk-UA"/>
        </w:rPr>
      </w:pPr>
      <w:r>
        <w:rPr>
          <w:lang w:val="uk-UA"/>
        </w:rPr>
        <w:object>
          <v:shape id="_x0000_i1098" o:spt="75" type="#_x0000_t75" style="height:15pt;width:12.65pt;" o:ole="t" filled="f" o:preferrelative="t" stroked="f" coordsize="21600,21600">
            <v:path/>
            <v:fill on="f" focussize="0,0"/>
            <v:stroke on="f" joinstyle="miter"/>
            <v:imagedata r:id="rId161" o:title=""/>
            <o:lock v:ext="edit" aspectratio="t"/>
            <w10:wrap type="none"/>
            <w10:anchorlock/>
          </v:shape>
          <o:OLEObject Type="Embed" ProgID="Equation.3" ShapeID="_x0000_i1098" DrawAspect="Content" ObjectID="_1468075798" r:id="rId160">
            <o:LockedField>false</o:LockedField>
          </o:OLEObject>
        </w:object>
      </w:r>
      <w:r>
        <w:rPr>
          <w:lang w:val="uk-UA"/>
        </w:rPr>
        <w:t xml:space="preserve"> – квазінормативні значення показників якості, що призначаються ОПР, гірші за які мати оцінки по шкалам цих показників небажано.</w:t>
      </w:r>
    </w:p>
    <w:p w14:paraId="21DE798D">
      <w:pPr>
        <w:pStyle w:val="82"/>
        <w:rPr>
          <w:lang w:val="uk-UA"/>
        </w:rPr>
      </w:pPr>
      <w:r>
        <w:rPr>
          <w:lang w:val="uk-UA"/>
        </w:rPr>
        <w:t xml:space="preserve">2. Формуємо на основі заданих ділянок систему </w:t>
      </w:r>
      <w:r>
        <w:rPr>
          <w:i/>
          <w:lang w:val="uk-UA"/>
        </w:rPr>
        <w:t>р</w:t>
      </w:r>
      <w:r>
        <w:rPr>
          <w:lang w:val="uk-UA"/>
        </w:rPr>
        <w:t xml:space="preserve"> вимог до якості конструкції: оцінка конструкції за шкалою </w:t>
      </w:r>
      <w:r>
        <w:rPr>
          <w:i/>
          <w:lang w:val="uk-UA"/>
        </w:rPr>
        <w:t>і</w:t>
      </w:r>
      <w:r>
        <w:rPr>
          <w:lang w:val="uk-UA"/>
        </w:rPr>
        <w:t xml:space="preserve">-го показника має відрізнятися від свого найкращого значення </w:t>
      </w:r>
      <w:r>
        <w:rPr>
          <w:position w:val="-12"/>
          <w:lang w:val="uk-UA"/>
        </w:rPr>
        <w:object>
          <v:shape id="_x0000_i1099" o:spt="75" type="#_x0000_t75" style="height:15.55pt;width:15pt;" o:ole="t" filled="f" o:preferrelative="t" stroked="f" coordsize="21600,21600">
            <v:path/>
            <v:fill on="f" focussize="0,0"/>
            <v:stroke on="f" joinstyle="miter"/>
            <v:imagedata r:id="rId163" o:title=""/>
            <o:lock v:ext="edit" aspectratio="t"/>
            <w10:wrap type="none"/>
            <w10:anchorlock/>
          </v:shape>
          <o:OLEObject Type="Embed" ProgID="Equation.3" ShapeID="_x0000_i1099" DrawAspect="Content" ObjectID="_1468075799" r:id="rId162">
            <o:LockedField>false</o:LockedField>
          </o:OLEObject>
        </w:object>
      </w:r>
      <w:r>
        <w:rPr>
          <w:lang w:val="uk-UA"/>
        </w:rPr>
        <w:t xml:space="preserve"> або </w:t>
      </w:r>
      <w:r>
        <w:rPr>
          <w:position w:val="-12"/>
          <w:lang w:val="uk-UA"/>
        </w:rPr>
        <w:object>
          <v:shape id="_x0000_i1100" o:spt="75" type="#_x0000_t75" style="height:14.4pt;width:12.65pt;" o:ole="t" filled="f" o:preferrelative="t" stroked="f" coordsize="21600,21600">
            <v:path/>
            <v:fill on="f" focussize="0,0"/>
            <v:stroke on="f" joinstyle="miter"/>
            <v:imagedata r:id="rId165" o:title=""/>
            <o:lock v:ext="edit" aspectratio="t"/>
            <w10:wrap type="none"/>
            <w10:anchorlock/>
          </v:shape>
          <o:OLEObject Type="Embed" ProgID="Equation.3" ShapeID="_x0000_i1100" DrawAspect="Content" ObjectID="_1468075800" r:id="rId164">
            <o:LockedField>false</o:LockedField>
          </o:OLEObject>
        </w:object>
      </w:r>
      <w:r>
        <w:rPr>
          <w:lang w:val="uk-UA"/>
        </w:rPr>
        <w:t xml:space="preserve"> не більше ніж на величину </w:t>
      </w:r>
      <w:r>
        <w:rPr>
          <w:position w:val="-12"/>
          <w:lang w:val="uk-UA"/>
        </w:rPr>
        <w:object>
          <v:shape id="_x0000_i1101" o:spt="75" type="#_x0000_t75" style="height:15pt;width:32.25pt;" o:ole="t" filled="f" o:preferrelative="t" stroked="f" coordsize="21600,21600">
            <v:path/>
            <v:fill on="f" focussize="0,0"/>
            <v:stroke on="f" joinstyle="miter"/>
            <v:imagedata r:id="rId167" o:title=""/>
            <o:lock v:ext="edit" aspectratio="t"/>
            <w10:wrap type="none"/>
            <w10:anchorlock/>
          </v:shape>
          <o:OLEObject Type="Embed" ProgID="Equation.3" ShapeID="_x0000_i1101" DrawAspect="Content" ObjectID="_1468075801" r:id="rId166">
            <o:LockedField>false</o:LockedField>
          </o:OLEObject>
        </w:object>
      </w:r>
      <w:r>
        <w:rPr>
          <w:lang w:val="ru-RU"/>
        </w:rPr>
        <w:t xml:space="preserve"> </w:t>
      </w:r>
      <w:r>
        <w:rPr>
          <w:lang w:val="uk-UA"/>
        </w:rPr>
        <w:t xml:space="preserve">або </w:t>
      </w:r>
      <w:r>
        <w:rPr>
          <w:position w:val="-12"/>
          <w:lang w:val="uk-UA"/>
        </w:rPr>
        <w:object>
          <v:shape id="_x0000_i1102" o:spt="75" type="#_x0000_t75" style="height:14.4pt;width:32.25pt;" o:ole="t" filled="f" o:preferrelative="t" stroked="f" coordsize="21600,21600">
            <v:path/>
            <v:fill on="f" focussize="0,0"/>
            <v:stroke on="f" joinstyle="miter"/>
            <v:imagedata r:id="rId169" o:title=""/>
            <o:lock v:ext="edit" aspectratio="t"/>
            <w10:wrap type="none"/>
            <w10:anchorlock/>
          </v:shape>
          <o:OLEObject Type="Embed" ProgID="Equation.3" ShapeID="_x0000_i1102" DrawAspect="Content" ObjectID="_1468075802" r:id="rId168">
            <o:LockedField>false</o:LockedField>
          </o:OLEObject>
        </w:object>
      </w:r>
      <w:r>
        <w:rPr>
          <w:lang w:val="uk-UA"/>
        </w:rPr>
        <w:t xml:space="preserve">. </w:t>
      </w:r>
    </w:p>
    <w:p w14:paraId="4DBDD031">
      <w:pPr>
        <w:pStyle w:val="82"/>
        <w:rPr>
          <w:lang w:val="uk-UA"/>
        </w:rPr>
      </w:pPr>
      <w:r>
        <w:rPr>
          <w:lang w:val="uk-UA"/>
        </w:rPr>
        <w:t>3. Найбільше задоволення цій системі вимог дозволяє звести вихідну багатокритеріальну задачу</w:t>
      </w:r>
    </w:p>
    <w:p w14:paraId="4730103C">
      <w:pPr>
        <w:pStyle w:val="119"/>
        <w:jc w:val="center"/>
        <w:rPr>
          <w:lang w:val="uk-UA"/>
        </w:rPr>
      </w:pPr>
      <w:r>
        <w:rPr>
          <w:position w:val="-34"/>
          <w:lang w:val="uk-UA"/>
        </w:rPr>
        <w:object>
          <v:shape id="_x0000_i1103" o:spt="75" type="#_x0000_t75" style="height:23.05pt;width:55.3pt;" o:ole="t" filled="f" o:preferrelative="t" stroked="f" coordsize="21600,21600">
            <v:path/>
            <v:fill on="f" focussize="0,0"/>
            <v:stroke on="f" joinstyle="miter"/>
            <v:imagedata r:id="rId171" o:title=""/>
            <o:lock v:ext="edit" aspectratio="t"/>
            <w10:wrap type="none"/>
            <w10:anchorlock/>
          </v:shape>
          <o:OLEObject Type="Embed" ProgID="Equation.3" ShapeID="_x0000_i1103" DrawAspect="Content" ObjectID="_1468075803" r:id="rId170">
            <o:LockedField>false</o:LockedField>
          </o:OLEObject>
        </w:object>
      </w:r>
    </w:p>
    <w:p w14:paraId="06A1973E">
      <w:pPr>
        <w:pStyle w:val="119"/>
        <w:rPr>
          <w:lang w:val="uk-UA"/>
        </w:rPr>
      </w:pPr>
      <w:r>
        <w:rPr>
          <w:lang w:val="uk-UA"/>
        </w:rPr>
        <w:t xml:space="preserve">при  </w:t>
      </w:r>
      <w:r>
        <w:rPr>
          <w:lang w:val="uk-UA"/>
        </w:rPr>
        <w:tab/>
      </w:r>
      <w:r>
        <w:rPr>
          <w:lang w:val="uk-UA"/>
        </w:rPr>
        <w:t xml:space="preserve"> </w:t>
      </w:r>
      <w:r>
        <w:rPr>
          <w:position w:val="-46"/>
          <w:lang w:val="uk-UA"/>
        </w:rPr>
        <w:object>
          <v:shape id="_x0000_i1104" o:spt="75" type="#_x0000_t75" style="height:38pt;width:110pt;" o:ole="t" filled="f" o:preferrelative="t" stroked="f" coordsize="21600,21600">
            <v:path/>
            <v:fill on="f" focussize="0,0"/>
            <v:stroke on="f" joinstyle="miter"/>
            <v:imagedata r:id="rId173" o:title=""/>
            <o:lock v:ext="edit" aspectratio="t"/>
            <w10:wrap type="none"/>
            <w10:anchorlock/>
          </v:shape>
          <o:OLEObject Type="Embed" ProgID="Equation.3" ShapeID="_x0000_i1104" DrawAspect="Content" ObjectID="_1468075804" r:id="rId172">
            <o:LockedField>false</o:LockedField>
          </o:OLEObject>
        </w:object>
      </w:r>
    </w:p>
    <w:p w14:paraId="19076BFB">
      <w:pPr>
        <w:pStyle w:val="82"/>
        <w:ind w:firstLine="0"/>
        <w:rPr>
          <w:lang w:val="uk-UA"/>
        </w:rPr>
      </w:pPr>
      <w:r>
        <w:rPr>
          <w:lang w:val="uk-UA"/>
        </w:rPr>
        <w:t xml:space="preserve">до мінімізації інтегрального критерія оптимальності проєкту конструкції. </w:t>
      </w:r>
    </w:p>
    <w:p w14:paraId="386E0786">
      <w:pPr>
        <w:pStyle w:val="82"/>
        <w:rPr>
          <w:lang w:val="uk-UA"/>
        </w:rPr>
      </w:pPr>
      <w:r>
        <w:rPr>
          <w:lang w:val="uk-UA"/>
        </w:rPr>
        <w:t>4. Розрахункова модель оптимізації має вигляд:</w:t>
      </w:r>
    </w:p>
    <w:p w14:paraId="4E760A08">
      <w:pPr>
        <w:pStyle w:val="119"/>
        <w:jc w:val="center"/>
        <w:rPr>
          <w:lang w:val="uk-UA"/>
        </w:rPr>
      </w:pPr>
      <w:r>
        <w:rPr>
          <w:position w:val="-34"/>
        </w:rPr>
        <w:object>
          <v:shape id="_x0000_i1105" o:spt="75" type="#_x0000_t75" style="height:23.05pt;width:111.15pt;" o:ole="t" filled="f" o:preferrelative="t" stroked="f" coordsize="21600,21600">
            <v:path/>
            <v:fill on="f" focussize="0,0"/>
            <v:stroke on="f" joinstyle="miter"/>
            <v:imagedata r:id="rId175" o:title=""/>
            <o:lock v:ext="edit" aspectratio="t"/>
            <w10:wrap type="none"/>
            <w10:anchorlock/>
          </v:shape>
          <o:OLEObject Type="Embed" ProgID="Equation.3" ShapeID="_x0000_i1105" DrawAspect="Content" ObjectID="_1468075805" r:id="rId174">
            <o:LockedField>false</o:LockedField>
          </o:OLEObject>
        </w:object>
      </w:r>
    </w:p>
    <w:p w14:paraId="37BA6E1A">
      <w:pPr>
        <w:pStyle w:val="119"/>
        <w:jc w:val="center"/>
        <w:rPr>
          <w:lang w:val="uk-UA"/>
        </w:rPr>
      </w:pPr>
      <w:r>
        <w:rPr>
          <w:position w:val="-30"/>
        </w:rPr>
        <w:object>
          <v:shape id="_x0000_i1106" o:spt="75" type="#_x0000_t75" style="height:29.95pt;width:82.95pt;" o:ole="t" filled="f" o:preferrelative="t" stroked="f" coordsize="21600,21600">
            <v:path/>
            <v:fill on="f" focussize="0,0"/>
            <v:stroke on="f" joinstyle="miter"/>
            <v:imagedata r:id="rId177" o:title=""/>
            <o:lock v:ext="edit" aspectratio="t"/>
            <w10:wrap type="none"/>
            <w10:anchorlock/>
          </v:shape>
          <o:OLEObject Type="Embed" ProgID="Equation.3" ShapeID="_x0000_i1106" DrawAspect="Content" ObjectID="_1468075806" r:id="rId176">
            <o:LockedField>false</o:LockedField>
          </o:OLEObject>
        </w:object>
      </w:r>
      <w:r>
        <w:rPr>
          <w:lang w:val="uk-UA"/>
        </w:rPr>
        <w:t xml:space="preserve"> при </w:t>
      </w:r>
      <w:r>
        <w:t>extr</w:t>
      </w:r>
      <w:r>
        <w:rPr>
          <w:lang w:val="uk-UA"/>
        </w:rPr>
        <w:t xml:space="preserve"> = </w:t>
      </w:r>
      <w:r>
        <w:t>max</w:t>
      </w:r>
      <w:r>
        <w:rPr>
          <w:lang w:val="uk-UA"/>
        </w:rPr>
        <w:t>,</w:t>
      </w:r>
    </w:p>
    <w:p w14:paraId="2E87DDC2">
      <w:pPr>
        <w:pStyle w:val="82"/>
        <w:rPr>
          <w:lang w:val="uk-UA"/>
        </w:rPr>
      </w:pPr>
      <w:r>
        <w:rPr>
          <w:lang w:val="uk-UA"/>
        </w:rPr>
        <w:t>або</w:t>
      </w:r>
    </w:p>
    <w:p w14:paraId="7B7BB6C9">
      <w:pPr>
        <w:pStyle w:val="119"/>
        <w:jc w:val="center"/>
        <w:rPr>
          <w:lang w:val="uk-UA"/>
        </w:rPr>
      </w:pPr>
      <w:r>
        <w:rPr>
          <w:position w:val="-30"/>
        </w:rPr>
        <w:object>
          <v:shape id="_x0000_i1107" o:spt="75" type="#_x0000_t75" style="height:29.95pt;width:82.95pt;" o:ole="t" filled="f" o:preferrelative="t" stroked="f" coordsize="21600,21600">
            <v:path/>
            <v:fill on="f" focussize="0,0"/>
            <v:stroke on="f" joinstyle="miter"/>
            <v:imagedata r:id="rId179" o:title=""/>
            <o:lock v:ext="edit" aspectratio="t"/>
            <w10:wrap type="none"/>
            <w10:anchorlock/>
          </v:shape>
          <o:OLEObject Type="Embed" ProgID="Equation.3" ShapeID="_x0000_i1107" DrawAspect="Content" ObjectID="_1468075807" r:id="rId178">
            <o:LockedField>false</o:LockedField>
          </o:OLEObject>
        </w:object>
      </w:r>
      <w:r>
        <w:rPr>
          <w:lang w:val="uk-UA"/>
        </w:rPr>
        <w:t xml:space="preserve"> при </w:t>
      </w:r>
      <w:r>
        <w:t>extr</w:t>
      </w:r>
      <w:r>
        <w:rPr>
          <w:lang w:val="uk-UA"/>
        </w:rPr>
        <w:t xml:space="preserve"> = </w:t>
      </w:r>
      <w:r>
        <w:t>min</w:t>
      </w:r>
      <w:r>
        <w:rPr>
          <w:lang w:val="uk-UA"/>
        </w:rPr>
        <w:t>.</w:t>
      </w:r>
    </w:p>
    <w:p w14:paraId="330BE66E">
      <w:pPr>
        <w:pStyle w:val="82"/>
        <w:rPr>
          <w:lang w:val="uk-UA"/>
        </w:rPr>
      </w:pPr>
      <w:r>
        <w:rPr>
          <w:lang w:val="uk-UA"/>
        </w:rPr>
        <w:t xml:space="preserve">5. Якщо серед критеріїв оптимізації є такі (такий), які у точці </w:t>
      </w:r>
      <w:r>
        <w:rPr>
          <w:position w:val="-4"/>
          <w:lang w:val="uk-UA"/>
        </w:rPr>
        <w:object>
          <v:shape id="_x0000_i1108" o:spt="75" type="#_x0000_t75" style="height:12.65pt;width:11.5pt;" o:ole="t" filled="f" o:preferrelative="t" stroked="f" coordsize="21600,21600">
            <v:path/>
            <v:fill on="f" focussize="0,0"/>
            <v:stroke on="f" joinstyle="miter"/>
            <v:imagedata r:id="rId181" o:title=""/>
            <o:lock v:ext="edit" aspectratio="t"/>
            <w10:wrap type="none"/>
            <w10:anchorlock/>
          </v:shape>
          <o:OLEObject Type="Embed" ProgID="Equation.3" ShapeID="_x0000_i1108" DrawAspect="Content" ObjectID="_1468075808" r:id="rId180">
            <o:LockedField>false</o:LockedField>
          </o:OLEObject>
        </w:object>
      </w:r>
      <w:r>
        <w:rPr>
          <w:lang w:val="uk-UA"/>
        </w:rPr>
        <w:t>, що отримується з розв’язку розрахункової моделі, мають значення, що виходять за межі ділянок нормальних значень, то розв’язується наступна задача оптимізації:</w:t>
      </w:r>
    </w:p>
    <w:p w14:paraId="331AC190">
      <w:pPr>
        <w:pStyle w:val="119"/>
        <w:jc w:val="center"/>
        <w:rPr>
          <w:lang w:val="uk-UA"/>
        </w:rPr>
      </w:pPr>
      <w:r>
        <w:rPr>
          <w:position w:val="-34"/>
          <w:lang w:val="uk-UA"/>
        </w:rPr>
        <w:object>
          <v:shape id="_x0000_i1109" o:spt="75" type="#_x0000_t75" style="height:19.6pt;width:91pt;" o:ole="t" filled="f" o:preferrelative="t" stroked="f" coordsize="21600,21600">
            <v:path/>
            <v:fill on="f" focussize="0,0"/>
            <v:stroke on="f" joinstyle="miter"/>
            <v:imagedata r:id="rId183" o:title=""/>
            <o:lock v:ext="edit" aspectratio="t"/>
            <w10:wrap type="none"/>
            <w10:anchorlock/>
          </v:shape>
          <o:OLEObject Type="Embed" ProgID="Equation.3" ShapeID="_x0000_i1109" DrawAspect="Content" ObjectID="_1468075809" r:id="rId182">
            <o:LockedField>false</o:LockedField>
          </o:OLEObject>
        </w:object>
      </w:r>
    </w:p>
    <w:p w14:paraId="531546E2">
      <w:pPr>
        <w:pStyle w:val="119"/>
        <w:jc w:val="center"/>
        <w:rPr>
          <w:lang w:val="uk-UA"/>
        </w:rPr>
      </w:pPr>
      <w:r>
        <w:rPr>
          <w:position w:val="-12"/>
          <w:lang w:val="uk-UA"/>
        </w:rPr>
        <w:object>
          <v:shape id="_x0000_i1110" o:spt="75" type="#_x0000_t75" style="height:15.55pt;width:201.6pt;" o:ole="t" filled="f" o:preferrelative="t" stroked="f" coordsize="21600,21600">
            <v:path/>
            <v:fill on="f" focussize="0,0"/>
            <v:stroke on="f" joinstyle="miter"/>
            <v:imagedata r:id="rId185" o:title=""/>
            <o:lock v:ext="edit" aspectratio="t"/>
            <w10:wrap type="none"/>
            <w10:anchorlock/>
          </v:shape>
          <o:OLEObject Type="Embed" ProgID="Equation.3" ShapeID="_x0000_i1110" DrawAspect="Content" ObjectID="_1468075810" r:id="rId184">
            <o:LockedField>false</o:LockedField>
          </o:OLEObject>
        </w:object>
      </w:r>
    </w:p>
    <w:p w14:paraId="3BE29741">
      <w:pPr>
        <w:pStyle w:val="82"/>
        <w:ind w:firstLine="0"/>
        <w:rPr>
          <w:lang w:val="uk-UA"/>
        </w:rPr>
      </w:pPr>
      <w:r>
        <w:rPr>
          <w:lang w:val="uk-UA"/>
        </w:rPr>
        <w:t xml:space="preserve">де </w:t>
      </w:r>
      <w:r>
        <w:rPr>
          <w:i/>
          <w:lang w:val="uk-UA"/>
        </w:rPr>
        <w:t>р</w:t>
      </w:r>
      <w:r>
        <w:rPr>
          <w:vertAlign w:val="subscript"/>
          <w:lang w:val="uk-UA"/>
        </w:rPr>
        <w:t>1</w:t>
      </w:r>
      <w:r>
        <w:rPr>
          <w:lang w:val="uk-UA"/>
        </w:rPr>
        <w:t xml:space="preserve">, </w:t>
      </w:r>
      <w:r>
        <w:rPr>
          <w:i/>
          <w:lang w:val="uk-UA"/>
        </w:rPr>
        <w:t>р</w:t>
      </w:r>
      <w:r>
        <w:rPr>
          <w:vertAlign w:val="subscript"/>
          <w:lang w:val="uk-UA"/>
        </w:rPr>
        <w:t>2</w:t>
      </w:r>
      <w:r>
        <w:rPr>
          <w:lang w:val="uk-UA"/>
        </w:rPr>
        <w:t xml:space="preserve"> – мінімальний і максимальний номери критеріїв, що виходять за межі </w:t>
      </w:r>
      <w:r>
        <w:rPr>
          <w:i/>
          <w:lang w:val="uk-UA"/>
        </w:rPr>
        <w:t>Δ</w:t>
      </w:r>
      <w:r>
        <w:rPr>
          <w:i/>
          <w:vertAlign w:val="subscript"/>
          <w:lang w:val="uk-UA"/>
        </w:rPr>
        <w:t>i</w:t>
      </w:r>
      <w:r>
        <w:rPr>
          <w:i/>
          <w:lang w:val="uk-UA"/>
        </w:rPr>
        <w:t xml:space="preserve"> </w:t>
      </w:r>
      <w:r>
        <w:rPr>
          <w:lang w:val="uk-UA"/>
        </w:rPr>
        <w:t>відповідно.</w:t>
      </w:r>
    </w:p>
    <w:p w14:paraId="421DFC28">
      <w:pPr>
        <w:pStyle w:val="82"/>
        <w:rPr>
          <w:lang w:val="uk-UA"/>
        </w:rPr>
      </w:pPr>
      <w:r>
        <w:rPr>
          <w:lang w:val="uk-UA"/>
        </w:rPr>
        <w:t xml:space="preserve">Якщо отриманий розв’язок </w:t>
      </w:r>
      <w:r>
        <w:rPr>
          <w:position w:val="-4"/>
          <w:lang w:val="uk-UA"/>
        </w:rPr>
        <w:object>
          <v:shape id="_x0000_i1111" o:spt="75" type="#_x0000_t75" style="height:12.1pt;width:15.55pt;" o:ole="t" filled="f" o:preferrelative="t" stroked="f" coordsize="21600,21600">
            <v:path/>
            <v:fill on="f" focussize="0,0"/>
            <v:stroke on="f" joinstyle="miter"/>
            <v:imagedata r:id="rId187" o:title=""/>
            <o:lock v:ext="edit" aspectratio="t"/>
            <w10:wrap type="none"/>
            <w10:anchorlock/>
          </v:shape>
          <o:OLEObject Type="Embed" ProgID="Equation.3" ShapeID="_x0000_i1111" DrawAspect="Content" ObjectID="_1468075811" r:id="rId186">
            <o:LockedField>false</o:LockedField>
          </o:OLEObject>
        </w:object>
      </w:r>
      <w:r>
        <w:rPr>
          <w:lang w:val="uk-UA"/>
        </w:rPr>
        <w:t xml:space="preserve"> розрахункової моделі задовольняє ОПР, то його обираємо за оптимальний компромісний розв’язок багатокритеріальної задачі. </w:t>
      </w:r>
    </w:p>
    <w:p w14:paraId="1A58F49B">
      <w:pPr>
        <w:pStyle w:val="82"/>
        <w:rPr>
          <w:lang w:val="uk-UA"/>
        </w:rPr>
      </w:pPr>
      <w:r>
        <w:rPr>
          <w:lang w:val="uk-UA"/>
        </w:rPr>
        <w:t xml:space="preserve">6. В іншому випадку ОПР перепризначає квазінормативні значення показників якості конструкції. Якщо проєктувальник не може вказати деякі </w:t>
      </w:r>
      <w:r>
        <w:rPr>
          <w:position w:val="-12"/>
          <w:lang w:val="uk-UA"/>
        </w:rPr>
        <w:object>
          <v:shape id="_x0000_i1112" o:spt="75" type="#_x0000_t75" style="height:14.4pt;width:32.25pt;" o:ole="t" filled="f" o:preferrelative="t" stroked="f" coordsize="21600,21600">
            <v:path/>
            <v:fill on="f" focussize="0,0"/>
            <v:stroke on="f" joinstyle="miter"/>
            <v:imagedata r:id="rId189" o:title=""/>
            <o:lock v:ext="edit" aspectratio="t"/>
            <w10:wrap type="none"/>
            <w10:anchorlock/>
          </v:shape>
          <o:OLEObject Type="Embed" ProgID="Equation.3" ShapeID="_x0000_i1112" DrawAspect="Content" ObjectID="_1468075812" r:id="rId188">
            <o:LockedField>false</o:LockedField>
          </o:OLEObject>
        </w:object>
      </w:r>
      <w:r>
        <w:rPr>
          <w:lang w:val="uk-UA"/>
        </w:rPr>
        <w:t xml:space="preserve"> або </w:t>
      </w:r>
      <w:r>
        <w:rPr>
          <w:position w:val="-12"/>
          <w:lang w:val="uk-UA"/>
        </w:rPr>
        <w:object>
          <v:shape id="_x0000_i1113" o:spt="75" type="#_x0000_t75" style="height:15pt;width:40.3pt;" o:ole="t" filled="f" o:preferrelative="t" stroked="f" coordsize="21600,21600">
            <v:path/>
            <v:fill on="f" focussize="0,0"/>
            <v:stroke on="f" joinstyle="miter"/>
            <v:imagedata r:id="rId191" o:title=""/>
            <o:lock v:ext="edit" aspectratio="t"/>
            <w10:wrap type="none"/>
            <w10:anchorlock/>
          </v:shape>
          <o:OLEObject Type="Embed" ProgID="Equation.3" ShapeID="_x0000_i1113" DrawAspect="Content" ObjectID="_1468075813" r:id="rId190">
            <o:LockedField>false</o:LockedField>
          </o:OLEObject>
        </w:object>
      </w:r>
      <w:r>
        <w:rPr>
          <w:lang w:val="uk-UA"/>
        </w:rPr>
        <w:t xml:space="preserve">то приймається </w:t>
      </w:r>
      <w:r>
        <w:rPr>
          <w:position w:val="-12"/>
          <w:lang w:val="uk-UA"/>
        </w:rPr>
        <w:object>
          <v:shape id="_x0000_i1114" o:spt="75" type="#_x0000_t75" style="height:15.55pt;width:37.45pt;" o:ole="t" filled="f" o:preferrelative="t" stroked="f" coordsize="21600,21600">
            <v:path/>
            <v:fill on="f" focussize="0,0"/>
            <v:stroke on="f" joinstyle="miter"/>
            <v:imagedata r:id="rId193" o:title=""/>
            <o:lock v:ext="edit" aspectratio="t"/>
            <w10:wrap type="none"/>
            <w10:anchorlock/>
          </v:shape>
          <o:OLEObject Type="Embed" ProgID="Equation.3" ShapeID="_x0000_i1114" DrawAspect="Content" ObjectID="_1468075814" r:id="rId192">
            <o:LockedField>false</o:LockedField>
          </o:OLEObject>
        </w:object>
      </w:r>
      <w:r>
        <w:rPr>
          <w:lang w:val="uk-UA"/>
        </w:rPr>
        <w:t xml:space="preserve"> або </w:t>
      </w:r>
      <w:r>
        <w:rPr>
          <w:position w:val="-12"/>
          <w:lang w:val="uk-UA"/>
        </w:rPr>
        <w:object>
          <v:shape id="_x0000_i1115" o:spt="75" type="#_x0000_t75" style="height:15pt;width:36.85pt;" o:ole="t" filled="f" o:preferrelative="t" stroked="f" coordsize="21600,21600">
            <v:path/>
            <v:fill on="f" focussize="0,0"/>
            <v:stroke on="f" joinstyle="miter"/>
            <v:imagedata r:id="rId195" o:title=""/>
            <o:lock v:ext="edit" aspectratio="t"/>
            <w10:wrap type="none"/>
            <w10:anchorlock/>
          </v:shape>
          <o:OLEObject Type="Embed" ProgID="Equation.3" ShapeID="_x0000_i1115" DrawAspect="Content" ObjectID="_1468075815" r:id="rId194">
            <o:LockedField>false</o:LockedField>
          </o:OLEObject>
        </w:object>
      </w:r>
      <w:r>
        <w:rPr>
          <w:lang w:val="uk-UA"/>
        </w:rPr>
        <w:t>відповідно.</w:t>
      </w:r>
    </w:p>
    <w:p w14:paraId="2C372BA4">
      <w:pPr>
        <w:pStyle w:val="82"/>
        <w:rPr>
          <w:lang w:val="uk-UA"/>
        </w:rPr>
      </w:pPr>
      <w:r>
        <w:rPr>
          <w:lang w:val="uk-UA"/>
        </w:rPr>
        <w:t>У загальному вигляді алгоритм людино-машинної процедури можна представити на блок-схемі (рис. 1).</w:t>
      </w:r>
    </w:p>
    <w:p w14:paraId="6FAB7FE3">
      <w:pPr>
        <w:pStyle w:val="82"/>
        <w:rPr>
          <w:lang w:val="uk-UA"/>
        </w:rPr>
      </w:pPr>
    </w:p>
    <w:p w14:paraId="298ABF20">
      <w:pPr>
        <w:pStyle w:val="82"/>
        <w:ind w:firstLine="0"/>
        <w:jc w:val="center"/>
        <w:rPr>
          <w:lang w:val="ru-RU"/>
        </w:rPr>
      </w:pPr>
      <w:r>
        <w:rPr>
          <w:lang w:val="ru-RU"/>
        </w:rPr>
        <w:drawing>
          <wp:inline distT="0" distB="0" distL="0" distR="0">
            <wp:extent cx="1823720" cy="37160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96">
                      <a:extLst>
                        <a:ext uri="{28A0092B-C50C-407E-A947-70E740481C1C}">
                          <a14:useLocalDpi xmlns:a14="http://schemas.microsoft.com/office/drawing/2010/main" val="0"/>
                        </a:ext>
                      </a:extLst>
                    </a:blip>
                    <a:stretch>
                      <a:fillRect/>
                    </a:stretch>
                  </pic:blipFill>
                  <pic:spPr>
                    <a:xfrm>
                      <a:off x="0" y="0"/>
                      <a:ext cx="1827087" cy="3722304"/>
                    </a:xfrm>
                    <a:prstGeom prst="rect">
                      <a:avLst/>
                    </a:prstGeom>
                  </pic:spPr>
                </pic:pic>
              </a:graphicData>
            </a:graphic>
          </wp:inline>
        </w:drawing>
      </w:r>
      <w:r>
        <w:rPr>
          <w:lang w:val="ru-RU"/>
        </w:rPr>
        <w:t xml:space="preserve"> </w:t>
      </w:r>
    </w:p>
    <w:p w14:paraId="683B21E6">
      <w:pPr>
        <w:pStyle w:val="117"/>
        <w:rPr>
          <w:lang w:val="ru-RU"/>
        </w:rPr>
      </w:pPr>
      <w:r>
        <w:rPr>
          <w:lang w:val="ru-RU"/>
        </w:rPr>
        <w:t>Рис. 1 – Блок-схема алгоритму пошуку оптимального розв’язку за людино-машинною процедурою</w:t>
      </w:r>
    </w:p>
    <w:p w14:paraId="6430D423">
      <w:pPr>
        <w:pStyle w:val="82"/>
        <w:rPr>
          <w:lang w:val="uk-UA"/>
        </w:rPr>
      </w:pPr>
      <w:r>
        <w:rPr>
          <w:lang w:val="uk-UA"/>
        </w:rPr>
        <w:t>Для розв’язання скалярних задач багатокритеріальної оптимізації застосовано спеціально розроблений модифікований метод випадкового пошуку на вкладених гіперкубах, що дозволяє ефективно знаходити глобальні екстремуми такого класу багатоекстремальних нелінійних задач оптимізації.</w:t>
      </w:r>
    </w:p>
    <w:p w14:paraId="094AFC6D">
      <w:pPr>
        <w:pStyle w:val="82"/>
        <w:rPr>
          <w:lang w:val="uk-UA"/>
        </w:rPr>
      </w:pPr>
      <w:r>
        <w:rPr>
          <w:lang w:val="uk-UA"/>
        </w:rPr>
        <w:t xml:space="preserve">Номери активних обмежень відповідають у порядку слідування шести фізичним обмеженням, а сьомий і восьмий номери – обмеженням на структурні та геометричні параметри панелі. </w:t>
      </w:r>
    </w:p>
    <w:p w14:paraId="08F02A58">
      <w:pPr>
        <w:pStyle w:val="82"/>
        <w:rPr>
          <w:lang w:val="uk-UA"/>
        </w:rPr>
      </w:pPr>
      <w:r>
        <w:rPr>
          <w:lang w:val="uk-UA"/>
        </w:rPr>
        <w:t>У таблиці 2 вказані дані оптимальних проєктів підкріпленої панелі при фіксованих кутах армування (</w:t>
      </w:r>
      <w:r>
        <w:rPr>
          <w:i/>
          <w:lang w:val="uk-UA"/>
        </w:rPr>
        <w:sym w:font="Symbol" w:char="F062"/>
      </w:r>
      <w:r>
        <w:rPr>
          <w:vertAlign w:val="subscript"/>
          <w:lang w:val="uk-UA"/>
        </w:rPr>
        <w:t>1</w:t>
      </w:r>
      <w:r>
        <w:rPr>
          <w:lang w:val="uk-UA"/>
        </w:rPr>
        <w:t xml:space="preserve"> = 0 рад, </w:t>
      </w:r>
      <w:r>
        <w:rPr>
          <w:i/>
          <w:lang w:val="uk-UA"/>
        </w:rPr>
        <w:sym w:font="Symbol" w:char="F062"/>
      </w:r>
      <w:r>
        <w:rPr>
          <w:vertAlign w:val="subscript"/>
          <w:lang w:val="uk-UA"/>
        </w:rPr>
        <w:t>2</w:t>
      </w:r>
      <w:r>
        <w:rPr>
          <w:lang w:val="uk-UA"/>
        </w:rPr>
        <w:t xml:space="preserve"> = </w:t>
      </w:r>
      <w:r>
        <w:rPr>
          <w:lang w:val="uk-UA"/>
        </w:rPr>
        <w:sym w:font="Symbol" w:char="F0B1"/>
      </w:r>
      <w:r>
        <w:rPr>
          <w:lang w:val="uk-UA"/>
        </w:rPr>
        <w:t xml:space="preserve">π/4 рад, </w:t>
      </w:r>
      <w:r>
        <w:rPr>
          <w:i/>
          <w:lang w:val="uk-UA"/>
        </w:rPr>
        <w:sym w:font="Symbol" w:char="F062"/>
      </w:r>
      <w:r>
        <w:rPr>
          <w:vertAlign w:val="subscript"/>
          <w:lang w:val="uk-UA"/>
        </w:rPr>
        <w:t>3</w:t>
      </w:r>
      <w:r>
        <w:rPr>
          <w:lang w:val="uk-UA"/>
        </w:rPr>
        <w:t xml:space="preserve"> = π/2 рад).  </w:t>
      </w:r>
    </w:p>
    <w:p w14:paraId="0158809C">
      <w:pPr>
        <w:pStyle w:val="116"/>
        <w:jc w:val="both"/>
        <w:rPr>
          <w:lang w:val="uk-UA"/>
        </w:rPr>
      </w:pPr>
      <w:r>
        <w:rPr>
          <w:lang w:val="uk-UA"/>
        </w:rPr>
        <w:t xml:space="preserve">Таблиця 2 - Результати оптимізації для 6-ти шляхів навантаження </w:t>
      </w:r>
    </w:p>
    <w:tbl>
      <w:tblPr>
        <w:tblStyle w:val="101"/>
        <w:tblW w:w="4742" w:type="dxa"/>
        <w:jc w:val="center"/>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Layout w:type="fixed"/>
        <w:tblCellMar>
          <w:top w:w="0" w:type="dxa"/>
          <w:left w:w="28" w:type="dxa"/>
          <w:bottom w:w="0" w:type="dxa"/>
          <w:right w:w="0" w:type="dxa"/>
        </w:tblCellMar>
      </w:tblPr>
      <w:tblGrid>
        <w:gridCol w:w="160"/>
        <w:gridCol w:w="517"/>
        <w:gridCol w:w="472"/>
        <w:gridCol w:w="442"/>
        <w:gridCol w:w="265"/>
        <w:gridCol w:w="506"/>
        <w:gridCol w:w="574"/>
        <w:gridCol w:w="472"/>
        <w:gridCol w:w="473"/>
        <w:gridCol w:w="507"/>
        <w:gridCol w:w="354"/>
      </w:tblGrid>
      <w:tr w14:paraId="698A57B4">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60" w:type="dxa"/>
            <w:vMerge w:val="restart"/>
            <w:tcBorders>
              <w:top w:val="single" w:color="auto" w:sz="4" w:space="0"/>
              <w:left w:val="nil"/>
              <w:bottom w:val="single" w:color="033E25" w:sz="6" w:space="0"/>
              <w:right w:val="nil"/>
              <w:insideH w:val="single" w:sz="6" w:space="0"/>
              <w:insideV w:val="nil"/>
              <w:tl2br w:val="nil"/>
              <w:tr2bl w:val="nil"/>
            </w:tcBorders>
            <w:shd w:val="clear" w:color="auto" w:fill="auto"/>
          </w:tcPr>
          <w:p w14:paraId="5B4CC96E">
            <w:pPr>
              <w:pStyle w:val="106"/>
              <w:keepNext w:val="0"/>
              <w:keepLines w:val="0"/>
              <w:pageBreakBefore w:val="0"/>
              <w:suppressLineNumbers w:val="0"/>
              <w:suppressAutoHyphens w:val="0"/>
              <w:wordWrap/>
              <w:ind w:left="-60" w:leftChars="0" w:right="0" w:rightChars="0" w:firstLineChars="0"/>
              <w:outlineLvl w:val="9"/>
              <w:rPr>
                <w:b/>
                <w:lang w:val="uk-UA"/>
              </w:rPr>
            </w:pPr>
            <w:r>
              <w:rPr>
                <w:b/>
                <w:lang w:val="uk-UA"/>
              </w:rPr>
              <w:t>Ш</w:t>
            </w:r>
          </w:p>
        </w:tc>
        <w:tc>
          <w:tcPr>
            <w:tcW w:w="517" w:type="dxa"/>
            <w:tcBorders>
              <w:top w:val="single" w:color="auto" w:sz="4" w:space="0"/>
              <w:bottom w:val="single" w:color="033E25" w:sz="6" w:space="0"/>
              <w:right w:val="nil"/>
              <w:insideH w:val="single" w:sz="6" w:space="0"/>
              <w:insideV w:val="nil"/>
              <w:tl2br w:val="nil"/>
              <w:tr2bl w:val="nil"/>
            </w:tcBorders>
            <w:shd w:val="clear" w:color="auto" w:fill="auto"/>
          </w:tcPr>
          <w:p w14:paraId="79C36A75">
            <w:pPr>
              <w:pStyle w:val="106"/>
              <w:keepNext w:val="0"/>
              <w:keepLines w:val="0"/>
              <w:pageBreakBefore w:val="0"/>
              <w:suppressLineNumbers w:val="0"/>
              <w:suppressAutoHyphens w:val="0"/>
              <w:wordWrap/>
              <w:ind w:left="0" w:leftChars="0" w:right="0" w:rightChars="0" w:firstLineChars="0"/>
              <w:outlineLvl w:val="9"/>
              <w:rPr>
                <w:b/>
                <w:lang w:val="uk-UA"/>
              </w:rPr>
            </w:pPr>
            <w:r>
              <w:rPr>
                <w:b/>
                <w:lang w:val="uk-UA"/>
              </w:rPr>
              <w:t>h*</w:t>
            </w:r>
          </w:p>
        </w:tc>
        <w:tc>
          <w:tcPr>
            <w:tcW w:w="472" w:type="dxa"/>
            <w:tcBorders>
              <w:top w:val="single" w:color="auto" w:sz="4" w:space="0"/>
              <w:bottom w:val="single" w:color="033E25" w:sz="6" w:space="0"/>
              <w:right w:val="nil"/>
              <w:insideH w:val="single" w:sz="6" w:space="0"/>
              <w:insideV w:val="nil"/>
              <w:tl2br w:val="nil"/>
              <w:tr2bl w:val="nil"/>
            </w:tcBorders>
            <w:shd w:val="clear" w:color="auto" w:fill="auto"/>
          </w:tcPr>
          <w:p w14:paraId="21F42017">
            <w:pPr>
              <w:pStyle w:val="106"/>
              <w:keepNext w:val="0"/>
              <w:keepLines w:val="0"/>
              <w:pageBreakBefore w:val="0"/>
              <w:suppressLineNumbers w:val="0"/>
              <w:suppressAutoHyphens w:val="0"/>
              <w:wordWrap/>
              <w:ind w:left="0" w:leftChars="0" w:right="0" w:rightChars="0" w:firstLineChars="0"/>
              <w:outlineLvl w:val="9"/>
              <w:rPr>
                <w:b/>
                <w:lang w:val="uk-UA"/>
              </w:rPr>
            </w:pPr>
            <w:r>
              <w:rPr>
                <w:b/>
                <w:lang w:val="uk-UA"/>
              </w:rPr>
              <w:t>b*</w:t>
            </w:r>
          </w:p>
        </w:tc>
        <w:tc>
          <w:tcPr>
            <w:tcW w:w="442" w:type="dxa"/>
            <w:tcBorders>
              <w:top w:val="single" w:color="auto" w:sz="4" w:space="0"/>
              <w:bottom w:val="single" w:color="033E25" w:sz="6" w:space="0"/>
              <w:right w:val="nil"/>
              <w:insideH w:val="single" w:sz="6" w:space="0"/>
              <w:insideV w:val="nil"/>
              <w:tl2br w:val="nil"/>
              <w:tr2bl w:val="nil"/>
            </w:tcBorders>
            <w:shd w:val="clear" w:color="auto" w:fill="auto"/>
          </w:tcPr>
          <w:p w14:paraId="3F609FF8">
            <w:pPr>
              <w:pStyle w:val="106"/>
              <w:keepNext w:val="0"/>
              <w:keepLines w:val="0"/>
              <w:pageBreakBefore w:val="0"/>
              <w:suppressLineNumbers w:val="0"/>
              <w:suppressAutoHyphens w:val="0"/>
              <w:wordWrap/>
              <w:ind w:left="0" w:leftChars="0" w:right="0" w:rightChars="0" w:firstLineChars="0"/>
              <w:outlineLvl w:val="9"/>
              <w:rPr>
                <w:b/>
                <w:lang w:val="uk-UA"/>
              </w:rPr>
            </w:pPr>
            <w:r>
              <w:rPr>
                <w:b/>
                <w:lang w:val="uk-UA"/>
              </w:rPr>
              <w:t>δ*</w:t>
            </w:r>
          </w:p>
        </w:tc>
        <w:tc>
          <w:tcPr>
            <w:tcW w:w="265" w:type="dxa"/>
            <w:vMerge w:val="restart"/>
            <w:tcBorders>
              <w:top w:val="single" w:color="auto" w:sz="4" w:space="0"/>
              <w:bottom w:val="single" w:color="033E25" w:sz="6" w:space="0"/>
              <w:right w:val="nil"/>
              <w:insideH w:val="single" w:sz="6" w:space="0"/>
              <w:insideV w:val="nil"/>
              <w:tl2br w:val="nil"/>
              <w:tr2bl w:val="nil"/>
            </w:tcBorders>
            <w:shd w:val="clear" w:color="auto" w:fill="auto"/>
          </w:tcPr>
          <w:p w14:paraId="5455BAFE">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k*</w:t>
            </w:r>
          </w:p>
        </w:tc>
        <w:tc>
          <w:tcPr>
            <w:tcW w:w="506" w:type="dxa"/>
            <w:vMerge w:val="restart"/>
            <w:tcBorders>
              <w:top w:val="single" w:color="auto" w:sz="4" w:space="0"/>
              <w:bottom w:val="single" w:color="033E25" w:sz="6" w:space="0"/>
              <w:right w:val="nil"/>
              <w:insideH w:val="single" w:sz="6" w:space="0"/>
              <w:insideV w:val="nil"/>
              <w:tl2br w:val="nil"/>
              <w:tr2bl w:val="nil"/>
            </w:tcBorders>
            <w:shd w:val="clear" w:color="auto" w:fill="auto"/>
          </w:tcPr>
          <w:p w14:paraId="01B7C6E3">
            <w:pPr>
              <w:pStyle w:val="106"/>
              <w:keepNext w:val="0"/>
              <w:keepLines w:val="0"/>
              <w:pageBreakBefore w:val="0"/>
              <w:suppressLineNumbers w:val="0"/>
              <w:suppressAutoHyphens w:val="0"/>
              <w:wordWrap/>
              <w:ind w:left="0" w:leftChars="0" w:right="0" w:rightChars="0" w:firstLineChars="0"/>
              <w:outlineLvl w:val="9"/>
              <w:rPr>
                <w:b/>
                <w:lang w:val="uk-UA"/>
              </w:rPr>
            </w:pPr>
            <w:r>
              <w:rPr>
                <w:b w:val="0"/>
                <w:lang w:val="uk-UA"/>
              </w:rPr>
              <w:object>
                <v:shape id="_x0000_i1116" o:spt="75" type="#_x0000_t75" style="height:14.4pt;width:11.5pt;" o:ole="t" filled="f" o:preferrelative="t" stroked="f" coordsize="21600,21600">
                  <v:path/>
                  <v:fill on="f" focussize="0,0"/>
                  <v:stroke on="f" joinstyle="miter"/>
                  <v:imagedata r:id="rId198" o:title=""/>
                  <o:lock v:ext="edit" aspectratio="t"/>
                  <w10:wrap type="none"/>
                  <w10:anchorlock/>
                </v:shape>
                <o:OLEObject Type="Embed" ProgID="Equation.3" ShapeID="_x0000_i1116" DrawAspect="Content" ObjectID="_1468075816" r:id="rId197">
                  <o:LockedField>false</o:LockedField>
                </o:OLEObject>
              </w:object>
            </w:r>
          </w:p>
          <w:p w14:paraId="0107554B">
            <w:pPr>
              <w:pStyle w:val="106"/>
              <w:keepNext w:val="0"/>
              <w:keepLines w:val="0"/>
              <w:pageBreakBefore w:val="0"/>
              <w:suppressLineNumbers w:val="0"/>
              <w:suppressAutoHyphens w:val="0"/>
              <w:wordWrap/>
              <w:ind w:left="0" w:leftChars="0" w:right="0" w:rightChars="0" w:firstLineChars="0"/>
              <w:outlineLvl w:val="9"/>
              <w:rPr>
                <w:b/>
                <w:lang w:val="uk-UA"/>
              </w:rPr>
            </w:pPr>
            <w:r>
              <w:rPr>
                <w:b/>
                <w:lang w:val="uk-UA"/>
              </w:rPr>
              <w:sym w:font="Symbol" w:char="F062"/>
            </w:r>
            <w:r>
              <w:rPr>
                <w:b/>
                <w:vertAlign w:val="subscript"/>
                <w:lang w:val="uk-UA"/>
              </w:rPr>
              <w:t>1</w:t>
            </w:r>
            <w:r>
              <w:rPr>
                <w:b/>
                <w:lang w:val="uk-UA"/>
              </w:rPr>
              <w:t xml:space="preserve"> = 0</w:t>
            </w:r>
          </w:p>
        </w:tc>
        <w:tc>
          <w:tcPr>
            <w:tcW w:w="574" w:type="dxa"/>
            <w:vMerge w:val="restart"/>
            <w:tcBorders>
              <w:top w:val="single" w:color="auto" w:sz="4" w:space="0"/>
              <w:bottom w:val="single" w:color="033E25" w:sz="6" w:space="0"/>
              <w:right w:val="nil"/>
              <w:insideH w:val="single" w:sz="6" w:space="0"/>
              <w:insideV w:val="nil"/>
              <w:tl2br w:val="nil"/>
              <w:tr2bl w:val="nil"/>
            </w:tcBorders>
            <w:shd w:val="clear" w:color="auto" w:fill="auto"/>
          </w:tcPr>
          <w:p w14:paraId="40F5E0D0">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val="0"/>
                <w:lang w:val="uk-UA"/>
              </w:rPr>
              <w:t xml:space="preserve">   </w:t>
            </w:r>
            <w:r>
              <w:rPr>
                <w:b w:val="0"/>
                <w:lang w:val="uk-UA"/>
              </w:rPr>
              <w:object>
                <v:shape id="_x0000_i1117" o:spt="75" type="#_x0000_t75" style="height:15.55pt;width:12.65pt;" o:ole="t" filled="f" o:preferrelative="t" stroked="f" coordsize="21600,21600">
                  <v:path/>
                  <v:fill on="f" focussize="0,0"/>
                  <v:stroke on="f" joinstyle="miter"/>
                  <v:imagedata r:id="rId200" o:title=""/>
                  <o:lock v:ext="edit" aspectratio="t"/>
                  <w10:wrap type="none"/>
                  <w10:anchorlock/>
                </v:shape>
                <o:OLEObject Type="Embed" ProgID="Equation.3" ShapeID="_x0000_i1117" DrawAspect="Content" ObjectID="_1468075817" r:id="rId199">
                  <o:LockedField>false</o:LockedField>
                </o:OLEObject>
              </w:object>
            </w:r>
          </w:p>
          <w:p w14:paraId="685A2AA9">
            <w:pPr>
              <w:pStyle w:val="106"/>
              <w:keepNext w:val="0"/>
              <w:keepLines w:val="0"/>
              <w:pageBreakBefore w:val="0"/>
              <w:suppressLineNumbers w:val="0"/>
              <w:suppressAutoHyphens w:val="0"/>
              <w:wordWrap/>
              <w:ind w:left="0" w:leftChars="0" w:right="0" w:rightChars="0" w:firstLineChars="0"/>
              <w:outlineLvl w:val="9"/>
              <w:rPr>
                <w:b/>
                <w:lang w:val="uk-UA"/>
              </w:rPr>
            </w:pPr>
            <w:r>
              <w:rPr>
                <w:b/>
                <w:lang w:val="uk-UA"/>
              </w:rPr>
              <w:sym w:font="Symbol" w:char="F062"/>
            </w:r>
            <w:r>
              <w:rPr>
                <w:b/>
                <w:vertAlign w:val="subscript"/>
                <w:lang w:val="uk-UA"/>
              </w:rPr>
              <w:t>2</w:t>
            </w:r>
            <w:r>
              <w:rPr>
                <w:b/>
                <w:lang w:val="uk-UA"/>
              </w:rPr>
              <w:t xml:space="preserve"> = π/4</w:t>
            </w:r>
          </w:p>
        </w:tc>
        <w:tc>
          <w:tcPr>
            <w:tcW w:w="472" w:type="dxa"/>
            <w:vMerge w:val="restart"/>
            <w:tcBorders>
              <w:top w:val="single" w:color="auto" w:sz="4" w:space="0"/>
              <w:bottom w:val="single" w:color="033E25" w:sz="6" w:space="0"/>
              <w:right w:val="nil"/>
              <w:insideH w:val="single" w:sz="6" w:space="0"/>
              <w:insideV w:val="nil"/>
              <w:tl2br w:val="nil"/>
              <w:tr2bl w:val="nil"/>
            </w:tcBorders>
            <w:shd w:val="clear" w:color="auto" w:fill="auto"/>
          </w:tcPr>
          <w:p w14:paraId="578DD29C">
            <w:pPr>
              <w:pStyle w:val="106"/>
              <w:keepNext w:val="0"/>
              <w:keepLines w:val="0"/>
              <w:pageBreakBefore w:val="0"/>
              <w:suppressLineNumbers w:val="0"/>
              <w:suppressAutoHyphens w:val="0"/>
              <w:wordWrap/>
              <w:ind w:left="0" w:leftChars="0" w:right="0" w:rightChars="0" w:firstLineChars="0"/>
              <w:outlineLvl w:val="9"/>
              <w:rPr>
                <w:b/>
                <w:lang w:val="uk-UA"/>
              </w:rPr>
            </w:pPr>
            <w:r>
              <w:rPr>
                <w:b/>
                <w:lang w:val="uk-UA"/>
              </w:rPr>
              <w:t>μ*</w:t>
            </w:r>
          </w:p>
        </w:tc>
        <w:tc>
          <w:tcPr>
            <w:tcW w:w="473" w:type="dxa"/>
            <w:vMerge w:val="restart"/>
            <w:tcBorders>
              <w:top w:val="single" w:color="auto" w:sz="4" w:space="0"/>
              <w:bottom w:val="single" w:color="033E25" w:sz="6" w:space="0"/>
              <w:right w:val="nil"/>
              <w:insideH w:val="single" w:sz="6" w:space="0"/>
              <w:insideV w:val="nil"/>
              <w:tl2br w:val="nil"/>
              <w:tr2bl w:val="nil"/>
            </w:tcBorders>
            <w:shd w:val="clear" w:color="auto" w:fill="auto"/>
          </w:tcPr>
          <w:p w14:paraId="390A7369">
            <w:pPr>
              <w:pStyle w:val="106"/>
              <w:keepNext w:val="0"/>
              <w:keepLines w:val="0"/>
              <w:pageBreakBefore w:val="0"/>
              <w:suppressLineNumbers w:val="0"/>
              <w:suppressAutoHyphens w:val="0"/>
              <w:wordWrap/>
              <w:ind w:left="0" w:leftChars="0" w:right="0" w:rightChars="0" w:firstLineChars="0"/>
              <w:outlineLvl w:val="9"/>
              <w:rPr>
                <w:b/>
                <w:lang w:val="uk-UA"/>
              </w:rPr>
            </w:pPr>
            <w:r>
              <w:rPr>
                <w:b/>
                <w:lang w:val="uk-UA"/>
              </w:rPr>
              <w:t>G*, кгc</w:t>
            </w:r>
          </w:p>
        </w:tc>
        <w:tc>
          <w:tcPr>
            <w:tcW w:w="507" w:type="dxa"/>
            <w:vMerge w:val="restart"/>
            <w:tcBorders>
              <w:top w:val="single" w:color="auto" w:sz="4" w:space="0"/>
              <w:bottom w:val="single" w:color="033E25" w:sz="6" w:space="0"/>
              <w:right w:val="nil"/>
              <w:insideH w:val="single" w:sz="6" w:space="0"/>
              <w:insideV w:val="nil"/>
              <w:tl2br w:val="nil"/>
              <w:tr2bl w:val="nil"/>
            </w:tcBorders>
            <w:shd w:val="clear" w:color="auto" w:fill="auto"/>
          </w:tcPr>
          <w:p w14:paraId="7DE1EB70">
            <w:pPr>
              <w:pStyle w:val="106"/>
              <w:keepNext w:val="0"/>
              <w:keepLines w:val="0"/>
              <w:pageBreakBefore w:val="0"/>
              <w:suppressLineNumbers w:val="0"/>
              <w:suppressAutoHyphens w:val="0"/>
              <w:wordWrap/>
              <w:ind w:left="0" w:leftChars="0" w:right="0" w:rightChars="0" w:firstLineChars="0"/>
              <w:outlineLvl w:val="9"/>
              <w:rPr>
                <w:b/>
                <w:lang w:val="uk-UA"/>
              </w:rPr>
            </w:pPr>
            <w:r>
              <w:rPr>
                <w:b/>
                <w:lang w:val="uk-UA"/>
              </w:rPr>
              <w:t>С*, $</w:t>
            </w:r>
          </w:p>
        </w:tc>
        <w:tc>
          <w:tcPr>
            <w:tcW w:w="354" w:type="dxa"/>
            <w:vMerge w:val="restart"/>
            <w:tcBorders>
              <w:top w:val="single" w:color="auto" w:sz="4" w:space="0"/>
              <w:bottom w:val="single" w:color="033E25" w:sz="6" w:space="0"/>
              <w:right w:val="nil"/>
              <w:insideH w:val="single" w:sz="6" w:space="0"/>
              <w:insideV w:val="nil"/>
              <w:tl2br w:val="nil"/>
              <w:tr2bl w:val="nil"/>
            </w:tcBorders>
            <w:shd w:val="clear" w:color="auto" w:fill="auto"/>
          </w:tcPr>
          <w:p w14:paraId="602FAD26">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 xml:space="preserve"> A</w:t>
            </w:r>
          </w:p>
        </w:tc>
      </w:tr>
      <w:tr w14:paraId="68DD23DF">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60" w:type="dxa"/>
            <w:vMerge w:val="continue"/>
            <w:shd w:val="clear" w:color="auto" w:fill="auto"/>
          </w:tcPr>
          <w:p w14:paraId="5C8E2A56">
            <w:pPr>
              <w:pStyle w:val="104"/>
              <w:rPr>
                <w:lang w:val="uk-UA"/>
              </w:rPr>
            </w:pPr>
          </w:p>
        </w:tc>
        <w:tc>
          <w:tcPr>
            <w:tcW w:w="1431" w:type="dxa"/>
            <w:gridSpan w:val="3"/>
            <w:shd w:val="clear" w:color="auto" w:fill="auto"/>
          </w:tcPr>
          <w:p w14:paraId="747EE960">
            <w:pPr>
              <w:pStyle w:val="104"/>
              <w:rPr>
                <w:b/>
                <w:lang w:val="uk-UA"/>
              </w:rPr>
            </w:pPr>
            <w:r>
              <w:rPr>
                <w:b/>
                <w:lang w:val="uk-UA"/>
              </w:rPr>
              <w:t>см</w:t>
            </w:r>
          </w:p>
        </w:tc>
        <w:tc>
          <w:tcPr>
            <w:tcW w:w="265" w:type="dxa"/>
            <w:vMerge w:val="continue"/>
            <w:shd w:val="clear" w:color="auto" w:fill="auto"/>
          </w:tcPr>
          <w:p w14:paraId="11BF8626">
            <w:pPr>
              <w:pStyle w:val="104"/>
              <w:rPr>
                <w:lang w:val="uk-UA"/>
              </w:rPr>
            </w:pPr>
          </w:p>
        </w:tc>
        <w:tc>
          <w:tcPr>
            <w:tcW w:w="506" w:type="dxa"/>
            <w:vMerge w:val="continue"/>
            <w:shd w:val="clear" w:color="auto" w:fill="auto"/>
          </w:tcPr>
          <w:p w14:paraId="126943B8">
            <w:pPr>
              <w:pStyle w:val="104"/>
              <w:rPr>
                <w:lang w:val="uk-UA"/>
              </w:rPr>
            </w:pPr>
          </w:p>
        </w:tc>
        <w:tc>
          <w:tcPr>
            <w:tcW w:w="574" w:type="dxa"/>
            <w:vMerge w:val="continue"/>
            <w:shd w:val="clear" w:color="auto" w:fill="auto"/>
          </w:tcPr>
          <w:p w14:paraId="5B346FC4">
            <w:pPr>
              <w:pStyle w:val="104"/>
              <w:rPr>
                <w:lang w:val="uk-UA"/>
              </w:rPr>
            </w:pPr>
          </w:p>
        </w:tc>
        <w:tc>
          <w:tcPr>
            <w:tcW w:w="472" w:type="dxa"/>
            <w:vMerge w:val="continue"/>
            <w:shd w:val="clear" w:color="auto" w:fill="auto"/>
          </w:tcPr>
          <w:p w14:paraId="0CAB5FC0">
            <w:pPr>
              <w:pStyle w:val="104"/>
              <w:rPr>
                <w:lang w:val="uk-UA"/>
              </w:rPr>
            </w:pPr>
          </w:p>
        </w:tc>
        <w:tc>
          <w:tcPr>
            <w:tcW w:w="473" w:type="dxa"/>
            <w:vMerge w:val="continue"/>
            <w:shd w:val="clear" w:color="auto" w:fill="auto"/>
          </w:tcPr>
          <w:p w14:paraId="313546FA">
            <w:pPr>
              <w:pStyle w:val="104"/>
              <w:rPr>
                <w:lang w:val="uk-UA"/>
              </w:rPr>
            </w:pPr>
          </w:p>
        </w:tc>
        <w:tc>
          <w:tcPr>
            <w:tcW w:w="507" w:type="dxa"/>
            <w:vMerge w:val="continue"/>
            <w:shd w:val="clear" w:color="auto" w:fill="auto"/>
          </w:tcPr>
          <w:p w14:paraId="7B48642B">
            <w:pPr>
              <w:pStyle w:val="104"/>
              <w:rPr>
                <w:lang w:val="uk-UA"/>
              </w:rPr>
            </w:pPr>
          </w:p>
        </w:tc>
        <w:tc>
          <w:tcPr>
            <w:tcW w:w="354" w:type="dxa"/>
            <w:vMerge w:val="continue"/>
            <w:shd w:val="clear" w:color="auto" w:fill="auto"/>
          </w:tcPr>
          <w:p w14:paraId="688338D0">
            <w:pPr>
              <w:pStyle w:val="104"/>
              <w:rPr>
                <w:lang w:val="uk-UA"/>
              </w:rPr>
            </w:pPr>
          </w:p>
        </w:tc>
      </w:tr>
      <w:tr w14:paraId="08B71D64">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4742" w:type="dxa"/>
            <w:gridSpan w:val="11"/>
            <w:shd w:val="clear" w:color="auto" w:fill="auto"/>
          </w:tcPr>
          <w:p w14:paraId="1898A466">
            <w:pPr>
              <w:pStyle w:val="104"/>
              <w:jc w:val="center"/>
              <w:rPr>
                <w:lang w:val="uk-UA"/>
              </w:rPr>
            </w:pPr>
            <w:r>
              <w:rPr>
                <w:lang w:val="uk-UA"/>
              </w:rPr>
              <w:t>Панель, підкріплена полосами</w:t>
            </w:r>
          </w:p>
        </w:tc>
      </w:tr>
      <w:tr w14:paraId="632173EE">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60" w:type="dxa"/>
            <w:shd w:val="clear" w:color="auto" w:fill="auto"/>
          </w:tcPr>
          <w:p w14:paraId="5DBFE343">
            <w:pPr>
              <w:pStyle w:val="104"/>
              <w:rPr>
                <w:lang w:val="uk-UA"/>
              </w:rPr>
            </w:pPr>
            <w:r>
              <w:rPr>
                <w:lang w:val="uk-UA"/>
              </w:rPr>
              <w:t>1</w:t>
            </w:r>
          </w:p>
        </w:tc>
        <w:tc>
          <w:tcPr>
            <w:tcW w:w="517" w:type="dxa"/>
            <w:shd w:val="clear" w:color="auto" w:fill="auto"/>
          </w:tcPr>
          <w:p w14:paraId="6460428B">
            <w:pPr>
              <w:pStyle w:val="104"/>
              <w:rPr>
                <w:lang w:val="uk-UA"/>
              </w:rPr>
            </w:pPr>
            <w:r>
              <w:rPr>
                <w:lang w:val="uk-UA"/>
              </w:rPr>
              <w:t>0,554</w:t>
            </w:r>
          </w:p>
        </w:tc>
        <w:tc>
          <w:tcPr>
            <w:tcW w:w="472" w:type="dxa"/>
            <w:shd w:val="clear" w:color="auto" w:fill="auto"/>
          </w:tcPr>
          <w:p w14:paraId="0A0A7F40">
            <w:pPr>
              <w:pStyle w:val="104"/>
              <w:rPr>
                <w:lang w:val="uk-UA"/>
              </w:rPr>
            </w:pPr>
            <w:r>
              <w:rPr>
                <w:lang w:val="uk-UA"/>
              </w:rPr>
              <w:t>0,354</w:t>
            </w:r>
          </w:p>
        </w:tc>
        <w:tc>
          <w:tcPr>
            <w:tcW w:w="442" w:type="dxa"/>
            <w:shd w:val="clear" w:color="auto" w:fill="auto"/>
          </w:tcPr>
          <w:p w14:paraId="2187C75C">
            <w:pPr>
              <w:pStyle w:val="104"/>
              <w:rPr>
                <w:lang w:val="uk-UA"/>
              </w:rPr>
            </w:pPr>
            <w:r>
              <w:rPr>
                <w:lang w:val="uk-UA"/>
              </w:rPr>
              <w:t>3,148</w:t>
            </w:r>
          </w:p>
        </w:tc>
        <w:tc>
          <w:tcPr>
            <w:tcW w:w="265" w:type="dxa"/>
            <w:shd w:val="clear" w:color="auto" w:fill="auto"/>
          </w:tcPr>
          <w:p w14:paraId="751EB99D">
            <w:pPr>
              <w:pStyle w:val="104"/>
              <w:rPr>
                <w:lang w:val="uk-UA"/>
              </w:rPr>
            </w:pPr>
            <w:r>
              <w:rPr>
                <w:lang w:val="uk-UA"/>
              </w:rPr>
              <w:t>4</w:t>
            </w:r>
          </w:p>
        </w:tc>
        <w:tc>
          <w:tcPr>
            <w:tcW w:w="506" w:type="dxa"/>
            <w:shd w:val="clear" w:color="auto" w:fill="auto"/>
          </w:tcPr>
          <w:p w14:paraId="6AF6E92A">
            <w:pPr>
              <w:pStyle w:val="104"/>
              <w:rPr>
                <w:lang w:val="uk-UA"/>
              </w:rPr>
            </w:pPr>
            <w:r>
              <w:rPr>
                <w:lang w:val="uk-UA"/>
              </w:rPr>
              <w:t>0</w:t>
            </w:r>
          </w:p>
        </w:tc>
        <w:tc>
          <w:tcPr>
            <w:tcW w:w="574" w:type="dxa"/>
            <w:shd w:val="clear" w:color="auto" w:fill="auto"/>
          </w:tcPr>
          <w:p w14:paraId="2856EC3F">
            <w:pPr>
              <w:pStyle w:val="104"/>
              <w:rPr>
                <w:lang w:val="uk-UA"/>
              </w:rPr>
            </w:pPr>
            <w:r>
              <w:rPr>
                <w:lang w:val="uk-UA"/>
              </w:rPr>
              <w:t>0,616</w:t>
            </w:r>
          </w:p>
        </w:tc>
        <w:tc>
          <w:tcPr>
            <w:tcW w:w="472" w:type="dxa"/>
            <w:shd w:val="clear" w:color="auto" w:fill="auto"/>
          </w:tcPr>
          <w:p w14:paraId="6E847B5B">
            <w:pPr>
              <w:pStyle w:val="104"/>
              <w:rPr>
                <w:lang w:val="uk-UA"/>
              </w:rPr>
            </w:pPr>
            <w:r>
              <w:rPr>
                <w:lang w:val="uk-UA"/>
              </w:rPr>
              <w:t>0,635</w:t>
            </w:r>
          </w:p>
        </w:tc>
        <w:tc>
          <w:tcPr>
            <w:tcW w:w="473" w:type="dxa"/>
            <w:shd w:val="clear" w:color="auto" w:fill="auto"/>
          </w:tcPr>
          <w:p w14:paraId="0EABFAE9">
            <w:pPr>
              <w:pStyle w:val="104"/>
              <w:rPr>
                <w:lang w:val="uk-UA"/>
              </w:rPr>
            </w:pPr>
            <w:r>
              <w:rPr>
                <w:lang w:val="uk-UA"/>
              </w:rPr>
              <w:t>2,523</w:t>
            </w:r>
          </w:p>
        </w:tc>
        <w:tc>
          <w:tcPr>
            <w:tcW w:w="507" w:type="dxa"/>
            <w:shd w:val="clear" w:color="auto" w:fill="auto"/>
          </w:tcPr>
          <w:p w14:paraId="784F70D1">
            <w:pPr>
              <w:pStyle w:val="104"/>
              <w:rPr>
                <w:lang w:val="uk-UA"/>
              </w:rPr>
            </w:pPr>
            <w:r>
              <w:rPr>
                <w:lang w:val="uk-UA"/>
              </w:rPr>
              <w:t>165,69</w:t>
            </w:r>
          </w:p>
        </w:tc>
        <w:tc>
          <w:tcPr>
            <w:tcW w:w="354" w:type="dxa"/>
            <w:shd w:val="clear" w:color="auto" w:fill="auto"/>
          </w:tcPr>
          <w:p w14:paraId="54396C4C">
            <w:pPr>
              <w:pStyle w:val="104"/>
              <w:rPr>
                <w:lang w:val="uk-UA"/>
              </w:rPr>
            </w:pPr>
            <w:r>
              <w:rPr>
                <w:lang w:val="uk-UA"/>
              </w:rPr>
              <w:t>(2)</w:t>
            </w:r>
          </w:p>
        </w:tc>
      </w:tr>
      <w:tr w14:paraId="20CA288D">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60" w:type="dxa"/>
            <w:shd w:val="clear" w:color="auto" w:fill="auto"/>
          </w:tcPr>
          <w:p w14:paraId="4D67F5A1">
            <w:pPr>
              <w:pStyle w:val="104"/>
              <w:rPr>
                <w:lang w:val="uk-UA"/>
              </w:rPr>
            </w:pPr>
            <w:r>
              <w:rPr>
                <w:lang w:val="uk-UA"/>
              </w:rPr>
              <w:t>2</w:t>
            </w:r>
          </w:p>
        </w:tc>
        <w:tc>
          <w:tcPr>
            <w:tcW w:w="517" w:type="dxa"/>
            <w:shd w:val="clear" w:color="auto" w:fill="auto"/>
          </w:tcPr>
          <w:p w14:paraId="1355C2DB">
            <w:pPr>
              <w:pStyle w:val="104"/>
              <w:rPr>
                <w:lang w:val="uk-UA"/>
              </w:rPr>
            </w:pPr>
            <w:r>
              <w:rPr>
                <w:lang w:val="uk-UA"/>
              </w:rPr>
              <w:t>0,483</w:t>
            </w:r>
          </w:p>
        </w:tc>
        <w:tc>
          <w:tcPr>
            <w:tcW w:w="472" w:type="dxa"/>
            <w:shd w:val="clear" w:color="auto" w:fill="auto"/>
          </w:tcPr>
          <w:p w14:paraId="28638E2A">
            <w:pPr>
              <w:pStyle w:val="104"/>
              <w:rPr>
                <w:lang w:val="uk-UA"/>
              </w:rPr>
            </w:pPr>
            <w:r>
              <w:rPr>
                <w:lang w:val="uk-UA"/>
              </w:rPr>
              <w:t>0,323</w:t>
            </w:r>
          </w:p>
        </w:tc>
        <w:tc>
          <w:tcPr>
            <w:tcW w:w="442" w:type="dxa"/>
            <w:shd w:val="clear" w:color="auto" w:fill="auto"/>
          </w:tcPr>
          <w:p w14:paraId="0C1063F5">
            <w:pPr>
              <w:pStyle w:val="104"/>
              <w:rPr>
                <w:lang w:val="uk-UA"/>
              </w:rPr>
            </w:pPr>
            <w:r>
              <w:rPr>
                <w:lang w:val="uk-UA"/>
              </w:rPr>
              <w:t>2,994</w:t>
            </w:r>
          </w:p>
        </w:tc>
        <w:tc>
          <w:tcPr>
            <w:tcW w:w="265" w:type="dxa"/>
            <w:shd w:val="clear" w:color="auto" w:fill="auto"/>
          </w:tcPr>
          <w:p w14:paraId="63DA9D54">
            <w:pPr>
              <w:pStyle w:val="104"/>
              <w:rPr>
                <w:lang w:val="uk-UA"/>
              </w:rPr>
            </w:pPr>
            <w:r>
              <w:rPr>
                <w:lang w:val="uk-UA"/>
              </w:rPr>
              <w:t>4</w:t>
            </w:r>
          </w:p>
        </w:tc>
        <w:tc>
          <w:tcPr>
            <w:tcW w:w="506" w:type="dxa"/>
            <w:shd w:val="clear" w:color="auto" w:fill="auto"/>
          </w:tcPr>
          <w:p w14:paraId="7F80ADD4">
            <w:pPr>
              <w:pStyle w:val="104"/>
              <w:rPr>
                <w:lang w:val="uk-UA"/>
              </w:rPr>
            </w:pPr>
            <w:r>
              <w:rPr>
                <w:lang w:val="uk-UA"/>
              </w:rPr>
              <w:t>0,027</w:t>
            </w:r>
          </w:p>
        </w:tc>
        <w:tc>
          <w:tcPr>
            <w:tcW w:w="574" w:type="dxa"/>
            <w:shd w:val="clear" w:color="auto" w:fill="auto"/>
          </w:tcPr>
          <w:p w14:paraId="48A4C356">
            <w:pPr>
              <w:pStyle w:val="104"/>
              <w:rPr>
                <w:lang w:val="uk-UA"/>
              </w:rPr>
            </w:pPr>
            <w:r>
              <w:rPr>
                <w:lang w:val="uk-UA"/>
              </w:rPr>
              <w:t>0,247</w:t>
            </w:r>
          </w:p>
        </w:tc>
        <w:tc>
          <w:tcPr>
            <w:tcW w:w="472" w:type="dxa"/>
            <w:shd w:val="clear" w:color="auto" w:fill="auto"/>
          </w:tcPr>
          <w:p w14:paraId="68907A43">
            <w:pPr>
              <w:pStyle w:val="104"/>
              <w:rPr>
                <w:lang w:val="uk-UA"/>
              </w:rPr>
            </w:pPr>
            <w:r>
              <w:rPr>
                <w:lang w:val="uk-UA"/>
              </w:rPr>
              <w:t>0,607</w:t>
            </w:r>
          </w:p>
        </w:tc>
        <w:tc>
          <w:tcPr>
            <w:tcW w:w="473" w:type="dxa"/>
            <w:shd w:val="clear" w:color="auto" w:fill="auto"/>
          </w:tcPr>
          <w:p w14:paraId="745D9667">
            <w:pPr>
              <w:pStyle w:val="104"/>
              <w:rPr>
                <w:lang w:val="uk-UA"/>
              </w:rPr>
            </w:pPr>
            <w:r>
              <w:rPr>
                <w:lang w:val="uk-UA"/>
              </w:rPr>
              <w:t>2,176</w:t>
            </w:r>
          </w:p>
        </w:tc>
        <w:tc>
          <w:tcPr>
            <w:tcW w:w="507" w:type="dxa"/>
            <w:shd w:val="clear" w:color="auto" w:fill="auto"/>
          </w:tcPr>
          <w:p w14:paraId="1FAF1E35">
            <w:pPr>
              <w:pStyle w:val="104"/>
              <w:rPr>
                <w:lang w:val="uk-UA"/>
              </w:rPr>
            </w:pPr>
            <w:r>
              <w:rPr>
                <w:lang w:val="uk-UA"/>
              </w:rPr>
              <w:t>138,36</w:t>
            </w:r>
          </w:p>
        </w:tc>
        <w:tc>
          <w:tcPr>
            <w:tcW w:w="354" w:type="dxa"/>
            <w:shd w:val="clear" w:color="auto" w:fill="auto"/>
          </w:tcPr>
          <w:p w14:paraId="396CAEDB">
            <w:pPr>
              <w:pStyle w:val="104"/>
              <w:rPr>
                <w:lang w:val="uk-UA"/>
              </w:rPr>
            </w:pPr>
            <w:r>
              <w:rPr>
                <w:lang w:val="uk-UA"/>
              </w:rPr>
              <w:t>(1)</w:t>
            </w:r>
          </w:p>
        </w:tc>
      </w:tr>
      <w:tr w14:paraId="207E8DCF">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60" w:type="dxa"/>
            <w:shd w:val="clear" w:color="auto" w:fill="auto"/>
          </w:tcPr>
          <w:p w14:paraId="014D54C0">
            <w:pPr>
              <w:pStyle w:val="104"/>
              <w:rPr>
                <w:lang w:val="uk-UA"/>
              </w:rPr>
            </w:pPr>
            <w:r>
              <w:rPr>
                <w:lang w:val="uk-UA"/>
              </w:rPr>
              <w:t>3</w:t>
            </w:r>
          </w:p>
        </w:tc>
        <w:tc>
          <w:tcPr>
            <w:tcW w:w="517" w:type="dxa"/>
            <w:shd w:val="clear" w:color="auto" w:fill="auto"/>
          </w:tcPr>
          <w:p w14:paraId="73BC5564">
            <w:pPr>
              <w:pStyle w:val="104"/>
              <w:rPr>
                <w:lang w:val="uk-UA"/>
              </w:rPr>
            </w:pPr>
            <w:r>
              <w:rPr>
                <w:lang w:val="uk-UA"/>
              </w:rPr>
              <w:t>0,483</w:t>
            </w:r>
          </w:p>
        </w:tc>
        <w:tc>
          <w:tcPr>
            <w:tcW w:w="472" w:type="dxa"/>
            <w:shd w:val="clear" w:color="auto" w:fill="auto"/>
          </w:tcPr>
          <w:p w14:paraId="4C42CADD">
            <w:pPr>
              <w:pStyle w:val="104"/>
              <w:rPr>
                <w:lang w:val="uk-UA"/>
              </w:rPr>
            </w:pPr>
            <w:r>
              <w:rPr>
                <w:lang w:val="uk-UA"/>
              </w:rPr>
              <w:t>0,323</w:t>
            </w:r>
          </w:p>
        </w:tc>
        <w:tc>
          <w:tcPr>
            <w:tcW w:w="442" w:type="dxa"/>
            <w:shd w:val="clear" w:color="auto" w:fill="auto"/>
          </w:tcPr>
          <w:p w14:paraId="2EDD8126">
            <w:pPr>
              <w:pStyle w:val="104"/>
              <w:rPr>
                <w:lang w:val="uk-UA"/>
              </w:rPr>
            </w:pPr>
            <w:r>
              <w:rPr>
                <w:lang w:val="uk-UA"/>
              </w:rPr>
              <w:t>2,994</w:t>
            </w:r>
          </w:p>
        </w:tc>
        <w:tc>
          <w:tcPr>
            <w:tcW w:w="265" w:type="dxa"/>
            <w:shd w:val="clear" w:color="auto" w:fill="auto"/>
          </w:tcPr>
          <w:p w14:paraId="69FE724F">
            <w:pPr>
              <w:pStyle w:val="104"/>
              <w:rPr>
                <w:lang w:val="uk-UA"/>
              </w:rPr>
            </w:pPr>
            <w:r>
              <w:rPr>
                <w:lang w:val="uk-UA"/>
              </w:rPr>
              <w:t>4</w:t>
            </w:r>
          </w:p>
        </w:tc>
        <w:tc>
          <w:tcPr>
            <w:tcW w:w="506" w:type="dxa"/>
            <w:shd w:val="clear" w:color="auto" w:fill="auto"/>
          </w:tcPr>
          <w:p w14:paraId="75D76FBC">
            <w:pPr>
              <w:pStyle w:val="104"/>
              <w:rPr>
                <w:lang w:val="uk-UA"/>
              </w:rPr>
            </w:pPr>
            <w:r>
              <w:rPr>
                <w:lang w:val="uk-UA"/>
              </w:rPr>
              <w:t>0,027</w:t>
            </w:r>
          </w:p>
        </w:tc>
        <w:tc>
          <w:tcPr>
            <w:tcW w:w="574" w:type="dxa"/>
            <w:shd w:val="clear" w:color="auto" w:fill="auto"/>
          </w:tcPr>
          <w:p w14:paraId="1AC06E5E">
            <w:pPr>
              <w:pStyle w:val="104"/>
              <w:rPr>
                <w:lang w:val="uk-UA"/>
              </w:rPr>
            </w:pPr>
            <w:r>
              <w:rPr>
                <w:lang w:val="uk-UA"/>
              </w:rPr>
              <w:t>0,247</w:t>
            </w:r>
          </w:p>
        </w:tc>
        <w:tc>
          <w:tcPr>
            <w:tcW w:w="472" w:type="dxa"/>
            <w:shd w:val="clear" w:color="auto" w:fill="auto"/>
          </w:tcPr>
          <w:p w14:paraId="14614784">
            <w:pPr>
              <w:pStyle w:val="104"/>
              <w:rPr>
                <w:lang w:val="uk-UA"/>
              </w:rPr>
            </w:pPr>
            <w:r>
              <w:rPr>
                <w:lang w:val="uk-UA"/>
              </w:rPr>
              <w:t>0,607</w:t>
            </w:r>
          </w:p>
        </w:tc>
        <w:tc>
          <w:tcPr>
            <w:tcW w:w="473" w:type="dxa"/>
            <w:shd w:val="clear" w:color="auto" w:fill="auto"/>
          </w:tcPr>
          <w:p w14:paraId="25046005">
            <w:pPr>
              <w:pStyle w:val="104"/>
              <w:rPr>
                <w:lang w:val="uk-UA"/>
              </w:rPr>
            </w:pPr>
            <w:r>
              <w:rPr>
                <w:lang w:val="uk-UA"/>
              </w:rPr>
              <w:t>2,176</w:t>
            </w:r>
          </w:p>
        </w:tc>
        <w:tc>
          <w:tcPr>
            <w:tcW w:w="507" w:type="dxa"/>
            <w:shd w:val="clear" w:color="auto" w:fill="auto"/>
          </w:tcPr>
          <w:p w14:paraId="3308CEA5">
            <w:pPr>
              <w:pStyle w:val="104"/>
              <w:rPr>
                <w:lang w:val="uk-UA"/>
              </w:rPr>
            </w:pPr>
            <w:r>
              <w:rPr>
                <w:lang w:val="uk-UA"/>
              </w:rPr>
              <w:t>138,36</w:t>
            </w:r>
          </w:p>
        </w:tc>
        <w:tc>
          <w:tcPr>
            <w:tcW w:w="354" w:type="dxa"/>
            <w:shd w:val="clear" w:color="auto" w:fill="auto"/>
          </w:tcPr>
          <w:p w14:paraId="0ABCD86C">
            <w:pPr>
              <w:pStyle w:val="104"/>
              <w:rPr>
                <w:lang w:val="uk-UA"/>
              </w:rPr>
            </w:pPr>
            <w:r>
              <w:rPr>
                <w:lang w:val="uk-UA"/>
              </w:rPr>
              <w:t>(1)</w:t>
            </w:r>
          </w:p>
        </w:tc>
      </w:tr>
      <w:tr w14:paraId="79E09D2E">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60" w:type="dxa"/>
            <w:shd w:val="clear" w:color="auto" w:fill="auto"/>
          </w:tcPr>
          <w:p w14:paraId="5CC9641F">
            <w:pPr>
              <w:pStyle w:val="104"/>
              <w:rPr>
                <w:lang w:val="uk-UA"/>
              </w:rPr>
            </w:pPr>
            <w:r>
              <w:rPr>
                <w:lang w:val="uk-UA"/>
              </w:rPr>
              <w:t>4</w:t>
            </w:r>
          </w:p>
        </w:tc>
        <w:tc>
          <w:tcPr>
            <w:tcW w:w="517" w:type="dxa"/>
            <w:shd w:val="clear" w:color="auto" w:fill="auto"/>
          </w:tcPr>
          <w:p w14:paraId="110B8DB1">
            <w:pPr>
              <w:pStyle w:val="104"/>
              <w:rPr>
                <w:lang w:val="uk-UA"/>
              </w:rPr>
            </w:pPr>
            <w:r>
              <w:rPr>
                <w:lang w:val="uk-UA"/>
              </w:rPr>
              <w:t>0,334</w:t>
            </w:r>
          </w:p>
        </w:tc>
        <w:tc>
          <w:tcPr>
            <w:tcW w:w="472" w:type="dxa"/>
            <w:shd w:val="clear" w:color="auto" w:fill="auto"/>
          </w:tcPr>
          <w:p w14:paraId="5C129CA9">
            <w:pPr>
              <w:pStyle w:val="104"/>
              <w:rPr>
                <w:lang w:val="uk-UA"/>
              </w:rPr>
            </w:pPr>
            <w:r>
              <w:rPr>
                <w:lang w:val="uk-UA"/>
              </w:rPr>
              <w:t>0,206</w:t>
            </w:r>
          </w:p>
        </w:tc>
        <w:tc>
          <w:tcPr>
            <w:tcW w:w="442" w:type="dxa"/>
            <w:shd w:val="clear" w:color="auto" w:fill="auto"/>
          </w:tcPr>
          <w:p w14:paraId="6ED90E29">
            <w:pPr>
              <w:pStyle w:val="104"/>
              <w:rPr>
                <w:lang w:val="uk-UA"/>
              </w:rPr>
            </w:pPr>
            <w:r>
              <w:rPr>
                <w:lang w:val="uk-UA"/>
              </w:rPr>
              <w:t>1,984</w:t>
            </w:r>
          </w:p>
        </w:tc>
        <w:tc>
          <w:tcPr>
            <w:tcW w:w="265" w:type="dxa"/>
            <w:shd w:val="clear" w:color="auto" w:fill="auto"/>
          </w:tcPr>
          <w:p w14:paraId="7E5C07B8">
            <w:pPr>
              <w:pStyle w:val="104"/>
              <w:rPr>
                <w:lang w:val="uk-UA"/>
              </w:rPr>
            </w:pPr>
            <w:r>
              <w:rPr>
                <w:lang w:val="uk-UA"/>
              </w:rPr>
              <w:t>4</w:t>
            </w:r>
          </w:p>
        </w:tc>
        <w:tc>
          <w:tcPr>
            <w:tcW w:w="506" w:type="dxa"/>
            <w:shd w:val="clear" w:color="auto" w:fill="auto"/>
          </w:tcPr>
          <w:p w14:paraId="0B23D5B3">
            <w:pPr>
              <w:pStyle w:val="104"/>
              <w:rPr>
                <w:lang w:val="uk-UA"/>
              </w:rPr>
            </w:pPr>
            <w:r>
              <w:rPr>
                <w:lang w:val="uk-UA"/>
              </w:rPr>
              <w:t>0</w:t>
            </w:r>
          </w:p>
        </w:tc>
        <w:tc>
          <w:tcPr>
            <w:tcW w:w="574" w:type="dxa"/>
            <w:shd w:val="clear" w:color="auto" w:fill="auto"/>
          </w:tcPr>
          <w:p w14:paraId="18C4213B">
            <w:pPr>
              <w:pStyle w:val="104"/>
              <w:rPr>
                <w:lang w:val="uk-UA"/>
              </w:rPr>
            </w:pPr>
            <w:r>
              <w:rPr>
                <w:lang w:val="uk-UA"/>
              </w:rPr>
              <w:t>0,606</w:t>
            </w:r>
          </w:p>
        </w:tc>
        <w:tc>
          <w:tcPr>
            <w:tcW w:w="472" w:type="dxa"/>
            <w:shd w:val="clear" w:color="auto" w:fill="auto"/>
          </w:tcPr>
          <w:p w14:paraId="60CB59EC">
            <w:pPr>
              <w:pStyle w:val="104"/>
              <w:rPr>
                <w:lang w:val="uk-UA"/>
              </w:rPr>
            </w:pPr>
            <w:r>
              <w:rPr>
                <w:lang w:val="uk-UA"/>
              </w:rPr>
              <w:t>0,548</w:t>
            </w:r>
          </w:p>
        </w:tc>
        <w:tc>
          <w:tcPr>
            <w:tcW w:w="473" w:type="dxa"/>
            <w:shd w:val="clear" w:color="auto" w:fill="auto"/>
          </w:tcPr>
          <w:p w14:paraId="480A8F4F">
            <w:pPr>
              <w:pStyle w:val="104"/>
              <w:rPr>
                <w:lang w:val="uk-UA"/>
              </w:rPr>
            </w:pPr>
            <w:r>
              <w:rPr>
                <w:lang w:val="uk-UA"/>
              </w:rPr>
              <w:t>1,391</w:t>
            </w:r>
          </w:p>
        </w:tc>
        <w:tc>
          <w:tcPr>
            <w:tcW w:w="507" w:type="dxa"/>
            <w:shd w:val="clear" w:color="auto" w:fill="auto"/>
          </w:tcPr>
          <w:p w14:paraId="5FA3E287">
            <w:pPr>
              <w:pStyle w:val="104"/>
              <w:rPr>
                <w:lang w:val="uk-UA"/>
              </w:rPr>
            </w:pPr>
            <w:r>
              <w:rPr>
                <w:lang w:val="uk-UA"/>
              </w:rPr>
              <w:t>81,90</w:t>
            </w:r>
          </w:p>
        </w:tc>
        <w:tc>
          <w:tcPr>
            <w:tcW w:w="354" w:type="dxa"/>
            <w:shd w:val="clear" w:color="auto" w:fill="auto"/>
          </w:tcPr>
          <w:p w14:paraId="3A374717">
            <w:pPr>
              <w:pStyle w:val="104"/>
              <w:rPr>
                <w:lang w:val="uk-UA"/>
              </w:rPr>
            </w:pPr>
            <w:r>
              <w:rPr>
                <w:lang w:val="uk-UA"/>
              </w:rPr>
              <w:t>(2)</w:t>
            </w:r>
          </w:p>
        </w:tc>
      </w:tr>
      <w:tr w14:paraId="45A52A2D">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60" w:type="dxa"/>
            <w:shd w:val="clear" w:color="auto" w:fill="auto"/>
          </w:tcPr>
          <w:p w14:paraId="00E45BC3">
            <w:pPr>
              <w:pStyle w:val="104"/>
              <w:rPr>
                <w:lang w:val="uk-UA"/>
              </w:rPr>
            </w:pPr>
            <w:r>
              <w:rPr>
                <w:lang w:val="uk-UA"/>
              </w:rPr>
              <w:t>5</w:t>
            </w:r>
          </w:p>
        </w:tc>
        <w:tc>
          <w:tcPr>
            <w:tcW w:w="517" w:type="dxa"/>
            <w:shd w:val="clear" w:color="auto" w:fill="auto"/>
          </w:tcPr>
          <w:p w14:paraId="2B66A9EC">
            <w:pPr>
              <w:pStyle w:val="104"/>
              <w:rPr>
                <w:lang w:val="uk-UA"/>
              </w:rPr>
            </w:pPr>
            <w:r>
              <w:rPr>
                <w:lang w:val="uk-UA"/>
              </w:rPr>
              <w:t>0,334</w:t>
            </w:r>
          </w:p>
        </w:tc>
        <w:tc>
          <w:tcPr>
            <w:tcW w:w="472" w:type="dxa"/>
            <w:shd w:val="clear" w:color="auto" w:fill="auto"/>
          </w:tcPr>
          <w:p w14:paraId="5DFB75E1">
            <w:pPr>
              <w:pStyle w:val="104"/>
              <w:rPr>
                <w:lang w:val="uk-UA"/>
              </w:rPr>
            </w:pPr>
            <w:r>
              <w:rPr>
                <w:lang w:val="uk-UA"/>
              </w:rPr>
              <w:t>0,206</w:t>
            </w:r>
          </w:p>
        </w:tc>
        <w:tc>
          <w:tcPr>
            <w:tcW w:w="442" w:type="dxa"/>
            <w:shd w:val="clear" w:color="auto" w:fill="auto"/>
          </w:tcPr>
          <w:p w14:paraId="41790708">
            <w:pPr>
              <w:pStyle w:val="104"/>
              <w:rPr>
                <w:lang w:val="uk-UA"/>
              </w:rPr>
            </w:pPr>
            <w:r>
              <w:rPr>
                <w:lang w:val="uk-UA"/>
              </w:rPr>
              <w:t>1,984</w:t>
            </w:r>
          </w:p>
        </w:tc>
        <w:tc>
          <w:tcPr>
            <w:tcW w:w="265" w:type="dxa"/>
            <w:shd w:val="clear" w:color="auto" w:fill="auto"/>
          </w:tcPr>
          <w:p w14:paraId="707B2128">
            <w:pPr>
              <w:pStyle w:val="104"/>
              <w:rPr>
                <w:lang w:val="uk-UA"/>
              </w:rPr>
            </w:pPr>
            <w:r>
              <w:rPr>
                <w:lang w:val="uk-UA"/>
              </w:rPr>
              <w:t>4</w:t>
            </w:r>
          </w:p>
        </w:tc>
        <w:tc>
          <w:tcPr>
            <w:tcW w:w="506" w:type="dxa"/>
            <w:shd w:val="clear" w:color="auto" w:fill="auto"/>
          </w:tcPr>
          <w:p w14:paraId="2E95F40C">
            <w:pPr>
              <w:pStyle w:val="104"/>
              <w:rPr>
                <w:lang w:val="uk-UA"/>
              </w:rPr>
            </w:pPr>
            <w:r>
              <w:rPr>
                <w:lang w:val="uk-UA"/>
              </w:rPr>
              <w:t>0</w:t>
            </w:r>
          </w:p>
        </w:tc>
        <w:tc>
          <w:tcPr>
            <w:tcW w:w="574" w:type="dxa"/>
            <w:shd w:val="clear" w:color="auto" w:fill="auto"/>
          </w:tcPr>
          <w:p w14:paraId="25CDC95B">
            <w:pPr>
              <w:pStyle w:val="104"/>
              <w:rPr>
                <w:lang w:val="uk-UA"/>
              </w:rPr>
            </w:pPr>
            <w:r>
              <w:rPr>
                <w:lang w:val="uk-UA"/>
              </w:rPr>
              <w:t>0,606</w:t>
            </w:r>
          </w:p>
        </w:tc>
        <w:tc>
          <w:tcPr>
            <w:tcW w:w="472" w:type="dxa"/>
            <w:shd w:val="clear" w:color="auto" w:fill="auto"/>
          </w:tcPr>
          <w:p w14:paraId="244130F6">
            <w:pPr>
              <w:pStyle w:val="104"/>
              <w:rPr>
                <w:lang w:val="uk-UA"/>
              </w:rPr>
            </w:pPr>
            <w:r>
              <w:rPr>
                <w:lang w:val="uk-UA"/>
              </w:rPr>
              <w:t>0,548</w:t>
            </w:r>
          </w:p>
        </w:tc>
        <w:tc>
          <w:tcPr>
            <w:tcW w:w="473" w:type="dxa"/>
            <w:shd w:val="clear" w:color="auto" w:fill="auto"/>
          </w:tcPr>
          <w:p w14:paraId="6DA5F28B">
            <w:pPr>
              <w:pStyle w:val="104"/>
              <w:rPr>
                <w:lang w:val="uk-UA"/>
              </w:rPr>
            </w:pPr>
            <w:r>
              <w:rPr>
                <w:lang w:val="uk-UA"/>
              </w:rPr>
              <w:t>1,391</w:t>
            </w:r>
          </w:p>
        </w:tc>
        <w:tc>
          <w:tcPr>
            <w:tcW w:w="507" w:type="dxa"/>
            <w:shd w:val="clear" w:color="auto" w:fill="auto"/>
          </w:tcPr>
          <w:p w14:paraId="2BD07EA6">
            <w:pPr>
              <w:pStyle w:val="104"/>
              <w:rPr>
                <w:lang w:val="uk-UA"/>
              </w:rPr>
            </w:pPr>
            <w:r>
              <w:rPr>
                <w:lang w:val="uk-UA"/>
              </w:rPr>
              <w:t>81,90</w:t>
            </w:r>
          </w:p>
        </w:tc>
        <w:tc>
          <w:tcPr>
            <w:tcW w:w="354" w:type="dxa"/>
            <w:shd w:val="clear" w:color="auto" w:fill="auto"/>
          </w:tcPr>
          <w:p w14:paraId="42E88850">
            <w:pPr>
              <w:pStyle w:val="104"/>
              <w:rPr>
                <w:lang w:val="uk-UA"/>
              </w:rPr>
            </w:pPr>
            <w:r>
              <w:rPr>
                <w:lang w:val="uk-UA"/>
              </w:rPr>
              <w:t>(2)</w:t>
            </w:r>
          </w:p>
        </w:tc>
      </w:tr>
      <w:tr w14:paraId="5028CD84">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60" w:type="dxa"/>
            <w:shd w:val="clear" w:color="auto" w:fill="auto"/>
          </w:tcPr>
          <w:p w14:paraId="5DA6120E">
            <w:pPr>
              <w:pStyle w:val="104"/>
              <w:rPr>
                <w:lang w:val="uk-UA"/>
              </w:rPr>
            </w:pPr>
            <w:r>
              <w:rPr>
                <w:lang w:val="uk-UA"/>
              </w:rPr>
              <w:t>6</w:t>
            </w:r>
          </w:p>
        </w:tc>
        <w:tc>
          <w:tcPr>
            <w:tcW w:w="517" w:type="dxa"/>
            <w:shd w:val="clear" w:color="auto" w:fill="auto"/>
          </w:tcPr>
          <w:p w14:paraId="5DFCA34F">
            <w:pPr>
              <w:pStyle w:val="104"/>
              <w:rPr>
                <w:lang w:val="uk-UA"/>
              </w:rPr>
            </w:pPr>
            <w:r>
              <w:rPr>
                <w:lang w:val="uk-UA"/>
              </w:rPr>
              <w:t>0,339</w:t>
            </w:r>
          </w:p>
        </w:tc>
        <w:tc>
          <w:tcPr>
            <w:tcW w:w="472" w:type="dxa"/>
            <w:shd w:val="clear" w:color="auto" w:fill="auto"/>
          </w:tcPr>
          <w:p w14:paraId="3C3826CF">
            <w:pPr>
              <w:pStyle w:val="104"/>
              <w:rPr>
                <w:lang w:val="uk-UA"/>
              </w:rPr>
            </w:pPr>
            <w:r>
              <w:rPr>
                <w:lang w:val="uk-UA"/>
              </w:rPr>
              <w:t>0,133</w:t>
            </w:r>
          </w:p>
        </w:tc>
        <w:tc>
          <w:tcPr>
            <w:tcW w:w="442" w:type="dxa"/>
            <w:shd w:val="clear" w:color="auto" w:fill="auto"/>
          </w:tcPr>
          <w:p w14:paraId="3F44E532">
            <w:pPr>
              <w:pStyle w:val="104"/>
              <w:rPr>
                <w:lang w:val="uk-UA"/>
              </w:rPr>
            </w:pPr>
            <w:r>
              <w:rPr>
                <w:lang w:val="uk-UA"/>
              </w:rPr>
              <w:t>1,291</w:t>
            </w:r>
          </w:p>
        </w:tc>
        <w:tc>
          <w:tcPr>
            <w:tcW w:w="265" w:type="dxa"/>
            <w:shd w:val="clear" w:color="auto" w:fill="auto"/>
          </w:tcPr>
          <w:p w14:paraId="04211E16">
            <w:pPr>
              <w:pStyle w:val="104"/>
              <w:rPr>
                <w:lang w:val="uk-UA"/>
              </w:rPr>
            </w:pPr>
            <w:r>
              <w:rPr>
                <w:lang w:val="uk-UA"/>
              </w:rPr>
              <w:t>4</w:t>
            </w:r>
          </w:p>
        </w:tc>
        <w:tc>
          <w:tcPr>
            <w:tcW w:w="506" w:type="dxa"/>
            <w:shd w:val="clear" w:color="auto" w:fill="auto"/>
          </w:tcPr>
          <w:p w14:paraId="74A82A7A">
            <w:pPr>
              <w:pStyle w:val="104"/>
              <w:rPr>
                <w:lang w:val="uk-UA"/>
              </w:rPr>
            </w:pPr>
            <w:r>
              <w:rPr>
                <w:lang w:val="uk-UA"/>
              </w:rPr>
              <w:t>0,006</w:t>
            </w:r>
          </w:p>
        </w:tc>
        <w:tc>
          <w:tcPr>
            <w:tcW w:w="574" w:type="dxa"/>
            <w:shd w:val="clear" w:color="auto" w:fill="auto"/>
          </w:tcPr>
          <w:p w14:paraId="73E406F7">
            <w:pPr>
              <w:pStyle w:val="104"/>
              <w:rPr>
                <w:lang w:val="uk-UA"/>
              </w:rPr>
            </w:pPr>
            <w:r>
              <w:rPr>
                <w:lang w:val="uk-UA"/>
              </w:rPr>
              <w:t>0,649</w:t>
            </w:r>
          </w:p>
        </w:tc>
        <w:tc>
          <w:tcPr>
            <w:tcW w:w="472" w:type="dxa"/>
            <w:shd w:val="clear" w:color="auto" w:fill="auto"/>
          </w:tcPr>
          <w:p w14:paraId="497E41B9">
            <w:pPr>
              <w:pStyle w:val="104"/>
              <w:rPr>
                <w:lang w:val="uk-UA"/>
              </w:rPr>
            </w:pPr>
            <w:r>
              <w:rPr>
                <w:lang w:val="uk-UA"/>
              </w:rPr>
              <w:t>0,691</w:t>
            </w:r>
          </w:p>
        </w:tc>
        <w:tc>
          <w:tcPr>
            <w:tcW w:w="473" w:type="dxa"/>
            <w:shd w:val="clear" w:color="auto" w:fill="auto"/>
          </w:tcPr>
          <w:p w14:paraId="73B3F0C5">
            <w:pPr>
              <w:pStyle w:val="104"/>
              <w:rPr>
                <w:lang w:val="uk-UA"/>
              </w:rPr>
            </w:pPr>
            <w:r>
              <w:rPr>
                <w:lang w:val="uk-UA"/>
              </w:rPr>
              <w:t>1,413</w:t>
            </w:r>
          </w:p>
        </w:tc>
        <w:tc>
          <w:tcPr>
            <w:tcW w:w="507" w:type="dxa"/>
            <w:shd w:val="clear" w:color="auto" w:fill="auto"/>
          </w:tcPr>
          <w:p w14:paraId="2EC43588">
            <w:pPr>
              <w:pStyle w:val="104"/>
              <w:rPr>
                <w:lang w:val="uk-UA"/>
              </w:rPr>
            </w:pPr>
            <w:r>
              <w:rPr>
                <w:lang w:val="uk-UA"/>
              </w:rPr>
              <w:t>98,70</w:t>
            </w:r>
          </w:p>
        </w:tc>
        <w:tc>
          <w:tcPr>
            <w:tcW w:w="354" w:type="dxa"/>
            <w:shd w:val="clear" w:color="auto" w:fill="auto"/>
          </w:tcPr>
          <w:p w14:paraId="27746BAB">
            <w:pPr>
              <w:pStyle w:val="104"/>
              <w:rPr>
                <w:lang w:val="uk-UA"/>
              </w:rPr>
            </w:pPr>
            <w:r>
              <w:rPr>
                <w:lang w:val="uk-UA"/>
              </w:rPr>
              <w:t>(3,8)</w:t>
            </w:r>
          </w:p>
        </w:tc>
      </w:tr>
      <w:tr w14:paraId="599553BA">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4742" w:type="dxa"/>
            <w:gridSpan w:val="11"/>
            <w:shd w:val="clear" w:color="auto" w:fill="auto"/>
          </w:tcPr>
          <w:p w14:paraId="668DAE56">
            <w:pPr>
              <w:pStyle w:val="104"/>
              <w:jc w:val="center"/>
              <w:rPr>
                <w:lang w:val="uk-UA"/>
              </w:rPr>
            </w:pPr>
            <w:r>
              <w:rPr>
                <w:lang w:val="uk-UA"/>
              </w:rPr>
              <w:t>Панель, підкріплена кутками</w:t>
            </w:r>
          </w:p>
        </w:tc>
      </w:tr>
      <w:tr w14:paraId="27F321B5">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60" w:type="dxa"/>
            <w:shd w:val="clear" w:color="auto" w:fill="auto"/>
          </w:tcPr>
          <w:p w14:paraId="53B12B91">
            <w:pPr>
              <w:pStyle w:val="104"/>
              <w:rPr>
                <w:lang w:val="uk-UA"/>
              </w:rPr>
            </w:pPr>
            <w:r>
              <w:rPr>
                <w:lang w:val="uk-UA"/>
              </w:rPr>
              <w:t>1</w:t>
            </w:r>
          </w:p>
        </w:tc>
        <w:tc>
          <w:tcPr>
            <w:tcW w:w="517" w:type="dxa"/>
            <w:shd w:val="clear" w:color="auto" w:fill="auto"/>
          </w:tcPr>
          <w:p w14:paraId="5BD592A3">
            <w:pPr>
              <w:pStyle w:val="104"/>
              <w:rPr>
                <w:lang w:val="uk-UA"/>
              </w:rPr>
            </w:pPr>
            <w:r>
              <w:rPr>
                <w:lang w:val="uk-UA"/>
              </w:rPr>
              <w:t>0,667</w:t>
            </w:r>
          </w:p>
        </w:tc>
        <w:tc>
          <w:tcPr>
            <w:tcW w:w="472" w:type="dxa"/>
            <w:shd w:val="clear" w:color="auto" w:fill="auto"/>
          </w:tcPr>
          <w:p w14:paraId="338698AD">
            <w:pPr>
              <w:pStyle w:val="104"/>
              <w:rPr>
                <w:lang w:val="uk-UA"/>
              </w:rPr>
            </w:pPr>
            <w:r>
              <w:rPr>
                <w:lang w:val="uk-UA"/>
              </w:rPr>
              <w:t>3,290</w:t>
            </w:r>
          </w:p>
        </w:tc>
        <w:tc>
          <w:tcPr>
            <w:tcW w:w="442" w:type="dxa"/>
            <w:shd w:val="clear" w:color="auto" w:fill="auto"/>
          </w:tcPr>
          <w:p w14:paraId="5A77DA69">
            <w:pPr>
              <w:pStyle w:val="104"/>
              <w:rPr>
                <w:lang w:val="uk-UA"/>
              </w:rPr>
            </w:pPr>
            <w:r>
              <w:rPr>
                <w:lang w:val="uk-UA"/>
              </w:rPr>
              <w:t>1,838</w:t>
            </w:r>
          </w:p>
        </w:tc>
        <w:tc>
          <w:tcPr>
            <w:tcW w:w="265" w:type="dxa"/>
            <w:shd w:val="clear" w:color="auto" w:fill="auto"/>
          </w:tcPr>
          <w:p w14:paraId="57DF861F">
            <w:pPr>
              <w:pStyle w:val="104"/>
              <w:rPr>
                <w:lang w:val="uk-UA"/>
              </w:rPr>
            </w:pPr>
            <w:r>
              <w:rPr>
                <w:lang w:val="uk-UA"/>
              </w:rPr>
              <w:t>4</w:t>
            </w:r>
          </w:p>
        </w:tc>
        <w:tc>
          <w:tcPr>
            <w:tcW w:w="506" w:type="dxa"/>
            <w:shd w:val="clear" w:color="auto" w:fill="auto"/>
          </w:tcPr>
          <w:p w14:paraId="3E30037C">
            <w:pPr>
              <w:pStyle w:val="104"/>
              <w:rPr>
                <w:lang w:val="uk-UA"/>
              </w:rPr>
            </w:pPr>
            <w:r>
              <w:rPr>
                <w:lang w:val="uk-UA"/>
              </w:rPr>
              <w:t>0,362</w:t>
            </w:r>
          </w:p>
        </w:tc>
        <w:tc>
          <w:tcPr>
            <w:tcW w:w="574" w:type="dxa"/>
            <w:shd w:val="clear" w:color="auto" w:fill="auto"/>
          </w:tcPr>
          <w:p w14:paraId="707C7FB5">
            <w:pPr>
              <w:pStyle w:val="104"/>
              <w:rPr>
                <w:lang w:val="uk-UA"/>
              </w:rPr>
            </w:pPr>
            <w:r>
              <w:rPr>
                <w:lang w:val="uk-UA"/>
              </w:rPr>
              <w:t>0,064</w:t>
            </w:r>
          </w:p>
        </w:tc>
        <w:tc>
          <w:tcPr>
            <w:tcW w:w="472" w:type="dxa"/>
            <w:shd w:val="clear" w:color="auto" w:fill="auto"/>
          </w:tcPr>
          <w:p w14:paraId="46C16CEB">
            <w:pPr>
              <w:pStyle w:val="104"/>
              <w:rPr>
                <w:lang w:val="uk-UA"/>
              </w:rPr>
            </w:pPr>
            <w:r>
              <w:rPr>
                <w:lang w:val="uk-UA"/>
              </w:rPr>
              <w:t>0,581</w:t>
            </w:r>
          </w:p>
        </w:tc>
        <w:tc>
          <w:tcPr>
            <w:tcW w:w="473" w:type="dxa"/>
            <w:shd w:val="clear" w:color="auto" w:fill="auto"/>
          </w:tcPr>
          <w:p w14:paraId="3B8CB374">
            <w:pPr>
              <w:pStyle w:val="104"/>
              <w:rPr>
                <w:lang w:val="uk-UA"/>
              </w:rPr>
            </w:pPr>
            <w:r>
              <w:rPr>
                <w:lang w:val="uk-UA"/>
              </w:rPr>
              <w:t>2,954</w:t>
            </w:r>
          </w:p>
        </w:tc>
        <w:tc>
          <w:tcPr>
            <w:tcW w:w="507" w:type="dxa"/>
            <w:shd w:val="clear" w:color="auto" w:fill="auto"/>
          </w:tcPr>
          <w:p w14:paraId="69DDAE8C">
            <w:pPr>
              <w:pStyle w:val="104"/>
              <w:rPr>
                <w:lang w:val="uk-UA"/>
              </w:rPr>
            </w:pPr>
            <w:r>
              <w:rPr>
                <w:lang w:val="uk-UA"/>
              </w:rPr>
              <w:t>181,76</w:t>
            </w:r>
          </w:p>
        </w:tc>
        <w:tc>
          <w:tcPr>
            <w:tcW w:w="354" w:type="dxa"/>
            <w:shd w:val="clear" w:color="auto" w:fill="auto"/>
          </w:tcPr>
          <w:p w14:paraId="1C2AA8DA">
            <w:pPr>
              <w:pStyle w:val="104"/>
              <w:rPr>
                <w:lang w:val="uk-UA"/>
              </w:rPr>
            </w:pPr>
            <w:r>
              <w:rPr>
                <w:lang w:val="uk-UA"/>
              </w:rPr>
              <w:t>(2,5)</w:t>
            </w:r>
          </w:p>
        </w:tc>
      </w:tr>
      <w:tr w14:paraId="11664056">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60" w:type="dxa"/>
            <w:shd w:val="clear" w:color="auto" w:fill="auto"/>
          </w:tcPr>
          <w:p w14:paraId="1726A2F8">
            <w:pPr>
              <w:pStyle w:val="104"/>
              <w:rPr>
                <w:lang w:val="uk-UA"/>
              </w:rPr>
            </w:pPr>
            <w:r>
              <w:rPr>
                <w:lang w:val="uk-UA"/>
              </w:rPr>
              <w:t>2</w:t>
            </w:r>
          </w:p>
        </w:tc>
        <w:tc>
          <w:tcPr>
            <w:tcW w:w="517" w:type="dxa"/>
            <w:shd w:val="clear" w:color="auto" w:fill="auto"/>
          </w:tcPr>
          <w:p w14:paraId="2F5E205D">
            <w:pPr>
              <w:pStyle w:val="104"/>
              <w:rPr>
                <w:lang w:val="uk-UA"/>
              </w:rPr>
            </w:pPr>
            <w:r>
              <w:rPr>
                <w:lang w:val="uk-UA"/>
              </w:rPr>
              <w:t>0,711</w:t>
            </w:r>
          </w:p>
        </w:tc>
        <w:tc>
          <w:tcPr>
            <w:tcW w:w="472" w:type="dxa"/>
            <w:shd w:val="clear" w:color="auto" w:fill="auto"/>
          </w:tcPr>
          <w:p w14:paraId="090F04ED">
            <w:pPr>
              <w:pStyle w:val="104"/>
              <w:rPr>
                <w:lang w:val="uk-UA"/>
              </w:rPr>
            </w:pPr>
            <w:r>
              <w:rPr>
                <w:lang w:val="uk-UA"/>
              </w:rPr>
              <w:t>2,740</w:t>
            </w:r>
          </w:p>
        </w:tc>
        <w:tc>
          <w:tcPr>
            <w:tcW w:w="442" w:type="dxa"/>
            <w:shd w:val="clear" w:color="auto" w:fill="auto"/>
          </w:tcPr>
          <w:p w14:paraId="4EEF7D30">
            <w:pPr>
              <w:pStyle w:val="104"/>
              <w:rPr>
                <w:lang w:val="uk-UA"/>
              </w:rPr>
            </w:pPr>
            <w:r>
              <w:rPr>
                <w:lang w:val="uk-UA"/>
              </w:rPr>
              <w:t>1,192</w:t>
            </w:r>
          </w:p>
        </w:tc>
        <w:tc>
          <w:tcPr>
            <w:tcW w:w="265" w:type="dxa"/>
            <w:shd w:val="clear" w:color="auto" w:fill="auto"/>
          </w:tcPr>
          <w:p w14:paraId="6B2051FF">
            <w:pPr>
              <w:pStyle w:val="104"/>
              <w:rPr>
                <w:lang w:val="uk-UA"/>
              </w:rPr>
            </w:pPr>
            <w:r>
              <w:rPr>
                <w:lang w:val="uk-UA"/>
              </w:rPr>
              <w:t>4</w:t>
            </w:r>
          </w:p>
        </w:tc>
        <w:tc>
          <w:tcPr>
            <w:tcW w:w="506" w:type="dxa"/>
            <w:shd w:val="clear" w:color="auto" w:fill="auto"/>
          </w:tcPr>
          <w:p w14:paraId="6274C770">
            <w:pPr>
              <w:pStyle w:val="104"/>
              <w:rPr>
                <w:lang w:val="uk-UA"/>
              </w:rPr>
            </w:pPr>
            <w:r>
              <w:rPr>
                <w:lang w:val="uk-UA"/>
              </w:rPr>
              <w:t>0,367</w:t>
            </w:r>
          </w:p>
        </w:tc>
        <w:tc>
          <w:tcPr>
            <w:tcW w:w="574" w:type="dxa"/>
            <w:shd w:val="clear" w:color="auto" w:fill="auto"/>
          </w:tcPr>
          <w:p w14:paraId="3DB98B13">
            <w:pPr>
              <w:pStyle w:val="104"/>
              <w:rPr>
                <w:lang w:val="uk-UA"/>
              </w:rPr>
            </w:pPr>
            <w:r>
              <w:rPr>
                <w:lang w:val="uk-UA"/>
              </w:rPr>
              <w:t>0,010</w:t>
            </w:r>
          </w:p>
        </w:tc>
        <w:tc>
          <w:tcPr>
            <w:tcW w:w="472" w:type="dxa"/>
            <w:shd w:val="clear" w:color="auto" w:fill="auto"/>
          </w:tcPr>
          <w:p w14:paraId="633E8D95">
            <w:pPr>
              <w:pStyle w:val="104"/>
              <w:rPr>
                <w:lang w:val="uk-UA"/>
              </w:rPr>
            </w:pPr>
            <w:r>
              <w:rPr>
                <w:lang w:val="uk-UA"/>
              </w:rPr>
              <w:t>0,483</w:t>
            </w:r>
          </w:p>
        </w:tc>
        <w:tc>
          <w:tcPr>
            <w:tcW w:w="473" w:type="dxa"/>
            <w:shd w:val="clear" w:color="auto" w:fill="auto"/>
          </w:tcPr>
          <w:p w14:paraId="2A8C16D6">
            <w:pPr>
              <w:pStyle w:val="104"/>
              <w:rPr>
                <w:lang w:val="uk-UA"/>
              </w:rPr>
            </w:pPr>
            <w:r>
              <w:rPr>
                <w:lang w:val="uk-UA"/>
              </w:rPr>
              <w:t>2,342</w:t>
            </w:r>
          </w:p>
        </w:tc>
        <w:tc>
          <w:tcPr>
            <w:tcW w:w="507" w:type="dxa"/>
            <w:shd w:val="clear" w:color="auto" w:fill="auto"/>
          </w:tcPr>
          <w:p w14:paraId="70B7E5D6">
            <w:pPr>
              <w:pStyle w:val="104"/>
              <w:rPr>
                <w:lang w:val="uk-UA"/>
              </w:rPr>
            </w:pPr>
            <w:r>
              <w:rPr>
                <w:lang w:val="uk-UA"/>
              </w:rPr>
              <w:t>125,34</w:t>
            </w:r>
          </w:p>
        </w:tc>
        <w:tc>
          <w:tcPr>
            <w:tcW w:w="354" w:type="dxa"/>
            <w:shd w:val="clear" w:color="auto" w:fill="auto"/>
          </w:tcPr>
          <w:p w14:paraId="4BDFEE87">
            <w:pPr>
              <w:pStyle w:val="104"/>
              <w:rPr>
                <w:lang w:val="uk-UA"/>
              </w:rPr>
            </w:pPr>
            <w:r>
              <w:rPr>
                <w:lang w:val="uk-UA"/>
              </w:rPr>
              <w:t>(2,5)</w:t>
            </w:r>
          </w:p>
        </w:tc>
      </w:tr>
      <w:tr w14:paraId="5B321253">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60" w:type="dxa"/>
            <w:shd w:val="clear" w:color="auto" w:fill="auto"/>
          </w:tcPr>
          <w:p w14:paraId="1BE11595">
            <w:pPr>
              <w:pStyle w:val="104"/>
              <w:rPr>
                <w:lang w:val="uk-UA"/>
              </w:rPr>
            </w:pPr>
            <w:r>
              <w:rPr>
                <w:lang w:val="uk-UA"/>
              </w:rPr>
              <w:t>3</w:t>
            </w:r>
          </w:p>
        </w:tc>
        <w:tc>
          <w:tcPr>
            <w:tcW w:w="517" w:type="dxa"/>
            <w:shd w:val="clear" w:color="auto" w:fill="auto"/>
          </w:tcPr>
          <w:p w14:paraId="173CA9B8">
            <w:pPr>
              <w:pStyle w:val="104"/>
              <w:rPr>
                <w:lang w:val="uk-UA"/>
              </w:rPr>
            </w:pPr>
            <w:r>
              <w:rPr>
                <w:lang w:val="uk-UA"/>
              </w:rPr>
              <w:t>0,711</w:t>
            </w:r>
          </w:p>
        </w:tc>
        <w:tc>
          <w:tcPr>
            <w:tcW w:w="472" w:type="dxa"/>
            <w:shd w:val="clear" w:color="auto" w:fill="auto"/>
          </w:tcPr>
          <w:p w14:paraId="6767918D">
            <w:pPr>
              <w:pStyle w:val="104"/>
              <w:rPr>
                <w:lang w:val="uk-UA"/>
              </w:rPr>
            </w:pPr>
            <w:r>
              <w:rPr>
                <w:lang w:val="uk-UA"/>
              </w:rPr>
              <w:t>2,740</w:t>
            </w:r>
          </w:p>
        </w:tc>
        <w:tc>
          <w:tcPr>
            <w:tcW w:w="442" w:type="dxa"/>
            <w:shd w:val="clear" w:color="auto" w:fill="auto"/>
          </w:tcPr>
          <w:p w14:paraId="5578B57A">
            <w:pPr>
              <w:pStyle w:val="104"/>
              <w:rPr>
                <w:lang w:val="uk-UA"/>
              </w:rPr>
            </w:pPr>
            <w:r>
              <w:rPr>
                <w:lang w:val="uk-UA"/>
              </w:rPr>
              <w:t>1,192</w:t>
            </w:r>
          </w:p>
        </w:tc>
        <w:tc>
          <w:tcPr>
            <w:tcW w:w="265" w:type="dxa"/>
            <w:shd w:val="clear" w:color="auto" w:fill="auto"/>
          </w:tcPr>
          <w:p w14:paraId="63B4015E">
            <w:pPr>
              <w:pStyle w:val="104"/>
              <w:rPr>
                <w:lang w:val="uk-UA"/>
              </w:rPr>
            </w:pPr>
            <w:r>
              <w:rPr>
                <w:lang w:val="uk-UA"/>
              </w:rPr>
              <w:t>4</w:t>
            </w:r>
          </w:p>
        </w:tc>
        <w:tc>
          <w:tcPr>
            <w:tcW w:w="506" w:type="dxa"/>
            <w:shd w:val="clear" w:color="auto" w:fill="auto"/>
          </w:tcPr>
          <w:p w14:paraId="18C86C5B">
            <w:pPr>
              <w:pStyle w:val="104"/>
              <w:rPr>
                <w:lang w:val="uk-UA"/>
              </w:rPr>
            </w:pPr>
            <w:r>
              <w:rPr>
                <w:lang w:val="uk-UA"/>
              </w:rPr>
              <w:t>0,367</w:t>
            </w:r>
          </w:p>
        </w:tc>
        <w:tc>
          <w:tcPr>
            <w:tcW w:w="574" w:type="dxa"/>
            <w:shd w:val="clear" w:color="auto" w:fill="auto"/>
          </w:tcPr>
          <w:p w14:paraId="2B9E75D2">
            <w:pPr>
              <w:pStyle w:val="104"/>
              <w:rPr>
                <w:lang w:val="uk-UA"/>
              </w:rPr>
            </w:pPr>
            <w:r>
              <w:rPr>
                <w:lang w:val="uk-UA"/>
              </w:rPr>
              <w:t>0,010</w:t>
            </w:r>
          </w:p>
        </w:tc>
        <w:tc>
          <w:tcPr>
            <w:tcW w:w="472" w:type="dxa"/>
            <w:shd w:val="clear" w:color="auto" w:fill="auto"/>
          </w:tcPr>
          <w:p w14:paraId="4762FE3E">
            <w:pPr>
              <w:pStyle w:val="104"/>
              <w:rPr>
                <w:lang w:val="uk-UA"/>
              </w:rPr>
            </w:pPr>
            <w:r>
              <w:rPr>
                <w:lang w:val="uk-UA"/>
              </w:rPr>
              <w:t>0,483</w:t>
            </w:r>
          </w:p>
        </w:tc>
        <w:tc>
          <w:tcPr>
            <w:tcW w:w="473" w:type="dxa"/>
            <w:shd w:val="clear" w:color="auto" w:fill="auto"/>
          </w:tcPr>
          <w:p w14:paraId="72F50096">
            <w:pPr>
              <w:pStyle w:val="104"/>
              <w:rPr>
                <w:lang w:val="uk-UA"/>
              </w:rPr>
            </w:pPr>
            <w:r>
              <w:rPr>
                <w:lang w:val="uk-UA"/>
              </w:rPr>
              <w:t>2,342</w:t>
            </w:r>
          </w:p>
        </w:tc>
        <w:tc>
          <w:tcPr>
            <w:tcW w:w="507" w:type="dxa"/>
            <w:shd w:val="clear" w:color="auto" w:fill="auto"/>
          </w:tcPr>
          <w:p w14:paraId="22DE858E">
            <w:pPr>
              <w:pStyle w:val="104"/>
              <w:rPr>
                <w:lang w:val="uk-UA"/>
              </w:rPr>
            </w:pPr>
            <w:r>
              <w:rPr>
                <w:lang w:val="uk-UA"/>
              </w:rPr>
              <w:t>125,34</w:t>
            </w:r>
          </w:p>
        </w:tc>
        <w:tc>
          <w:tcPr>
            <w:tcW w:w="354" w:type="dxa"/>
            <w:shd w:val="clear" w:color="auto" w:fill="auto"/>
          </w:tcPr>
          <w:p w14:paraId="4E2E72A2">
            <w:pPr>
              <w:pStyle w:val="104"/>
              <w:rPr>
                <w:lang w:val="uk-UA"/>
              </w:rPr>
            </w:pPr>
            <w:r>
              <w:rPr>
                <w:lang w:val="uk-UA"/>
              </w:rPr>
              <w:t>(2,5)</w:t>
            </w:r>
          </w:p>
        </w:tc>
      </w:tr>
      <w:tr w14:paraId="02FA1005">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60" w:type="dxa"/>
            <w:shd w:val="clear" w:color="auto" w:fill="auto"/>
          </w:tcPr>
          <w:p w14:paraId="04EE6C89">
            <w:pPr>
              <w:pStyle w:val="104"/>
              <w:rPr>
                <w:lang w:val="uk-UA"/>
              </w:rPr>
            </w:pPr>
            <w:r>
              <w:rPr>
                <w:lang w:val="uk-UA"/>
              </w:rPr>
              <w:t>4</w:t>
            </w:r>
          </w:p>
        </w:tc>
        <w:tc>
          <w:tcPr>
            <w:tcW w:w="517" w:type="dxa"/>
            <w:shd w:val="clear" w:color="auto" w:fill="auto"/>
          </w:tcPr>
          <w:p w14:paraId="15301264">
            <w:pPr>
              <w:pStyle w:val="104"/>
              <w:rPr>
                <w:lang w:val="uk-UA"/>
              </w:rPr>
            </w:pPr>
            <w:r>
              <w:rPr>
                <w:lang w:val="uk-UA"/>
              </w:rPr>
              <w:t>0,351</w:t>
            </w:r>
          </w:p>
        </w:tc>
        <w:tc>
          <w:tcPr>
            <w:tcW w:w="472" w:type="dxa"/>
            <w:shd w:val="clear" w:color="auto" w:fill="auto"/>
          </w:tcPr>
          <w:p w14:paraId="58087307">
            <w:pPr>
              <w:pStyle w:val="104"/>
              <w:rPr>
                <w:lang w:val="uk-UA"/>
              </w:rPr>
            </w:pPr>
            <w:r>
              <w:rPr>
                <w:lang w:val="uk-UA"/>
              </w:rPr>
              <w:t>0,116</w:t>
            </w:r>
          </w:p>
        </w:tc>
        <w:tc>
          <w:tcPr>
            <w:tcW w:w="442" w:type="dxa"/>
            <w:shd w:val="clear" w:color="auto" w:fill="auto"/>
          </w:tcPr>
          <w:p w14:paraId="23184E56">
            <w:pPr>
              <w:pStyle w:val="104"/>
              <w:rPr>
                <w:lang w:val="uk-UA"/>
              </w:rPr>
            </w:pPr>
            <w:r>
              <w:rPr>
                <w:lang w:val="uk-UA"/>
              </w:rPr>
              <w:t>1,153</w:t>
            </w:r>
          </w:p>
        </w:tc>
        <w:tc>
          <w:tcPr>
            <w:tcW w:w="265" w:type="dxa"/>
            <w:shd w:val="clear" w:color="auto" w:fill="auto"/>
          </w:tcPr>
          <w:p w14:paraId="2D7FA30B">
            <w:pPr>
              <w:pStyle w:val="104"/>
              <w:rPr>
                <w:lang w:val="uk-UA"/>
              </w:rPr>
            </w:pPr>
            <w:r>
              <w:rPr>
                <w:lang w:val="uk-UA"/>
              </w:rPr>
              <w:t>4</w:t>
            </w:r>
          </w:p>
        </w:tc>
        <w:tc>
          <w:tcPr>
            <w:tcW w:w="506" w:type="dxa"/>
            <w:shd w:val="clear" w:color="auto" w:fill="auto"/>
          </w:tcPr>
          <w:p w14:paraId="4C54D4D7">
            <w:pPr>
              <w:pStyle w:val="104"/>
              <w:rPr>
                <w:lang w:val="uk-UA"/>
              </w:rPr>
            </w:pPr>
            <w:r>
              <w:rPr>
                <w:lang w:val="uk-UA"/>
              </w:rPr>
              <w:t>0,215</w:t>
            </w:r>
          </w:p>
        </w:tc>
        <w:tc>
          <w:tcPr>
            <w:tcW w:w="574" w:type="dxa"/>
            <w:shd w:val="clear" w:color="auto" w:fill="auto"/>
          </w:tcPr>
          <w:p w14:paraId="074F52AF">
            <w:pPr>
              <w:pStyle w:val="104"/>
              <w:rPr>
                <w:lang w:val="uk-UA"/>
              </w:rPr>
            </w:pPr>
            <w:r>
              <w:rPr>
                <w:lang w:val="uk-UA"/>
              </w:rPr>
              <w:t>0,438</w:t>
            </w:r>
          </w:p>
        </w:tc>
        <w:tc>
          <w:tcPr>
            <w:tcW w:w="472" w:type="dxa"/>
            <w:shd w:val="clear" w:color="auto" w:fill="auto"/>
          </w:tcPr>
          <w:p w14:paraId="0CD27452">
            <w:pPr>
              <w:pStyle w:val="104"/>
              <w:rPr>
                <w:lang w:val="uk-UA"/>
              </w:rPr>
            </w:pPr>
            <w:r>
              <w:rPr>
                <w:lang w:val="uk-UA"/>
              </w:rPr>
              <w:t>0,688</w:t>
            </w:r>
          </w:p>
        </w:tc>
        <w:tc>
          <w:tcPr>
            <w:tcW w:w="473" w:type="dxa"/>
            <w:shd w:val="clear" w:color="auto" w:fill="auto"/>
          </w:tcPr>
          <w:p w14:paraId="22A8C46A">
            <w:pPr>
              <w:pStyle w:val="104"/>
              <w:rPr>
                <w:lang w:val="uk-UA"/>
              </w:rPr>
            </w:pPr>
            <w:r>
              <w:rPr>
                <w:lang w:val="uk-UA"/>
              </w:rPr>
              <w:t>1,485</w:t>
            </w:r>
          </w:p>
        </w:tc>
        <w:tc>
          <w:tcPr>
            <w:tcW w:w="507" w:type="dxa"/>
            <w:shd w:val="clear" w:color="auto" w:fill="auto"/>
          </w:tcPr>
          <w:p w14:paraId="5AD86C42">
            <w:pPr>
              <w:pStyle w:val="104"/>
              <w:rPr>
                <w:lang w:val="uk-UA"/>
              </w:rPr>
            </w:pPr>
            <w:r>
              <w:rPr>
                <w:lang w:val="uk-UA"/>
              </w:rPr>
              <w:t>97,09</w:t>
            </w:r>
          </w:p>
        </w:tc>
        <w:tc>
          <w:tcPr>
            <w:tcW w:w="354" w:type="dxa"/>
            <w:shd w:val="clear" w:color="auto" w:fill="auto"/>
          </w:tcPr>
          <w:p w14:paraId="109A2FE0">
            <w:pPr>
              <w:pStyle w:val="104"/>
              <w:rPr>
                <w:lang w:val="uk-UA"/>
              </w:rPr>
            </w:pPr>
            <w:r>
              <w:rPr>
                <w:lang w:val="uk-UA"/>
              </w:rPr>
              <w:t>(2,5)</w:t>
            </w:r>
          </w:p>
        </w:tc>
      </w:tr>
      <w:tr w14:paraId="1F7A3956">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60" w:type="dxa"/>
            <w:shd w:val="clear" w:color="auto" w:fill="auto"/>
          </w:tcPr>
          <w:p w14:paraId="52BD9EDB">
            <w:pPr>
              <w:pStyle w:val="104"/>
              <w:rPr>
                <w:lang w:val="uk-UA"/>
              </w:rPr>
            </w:pPr>
            <w:r>
              <w:rPr>
                <w:lang w:val="uk-UA"/>
              </w:rPr>
              <w:t>5</w:t>
            </w:r>
          </w:p>
        </w:tc>
        <w:tc>
          <w:tcPr>
            <w:tcW w:w="517" w:type="dxa"/>
            <w:shd w:val="clear" w:color="auto" w:fill="auto"/>
          </w:tcPr>
          <w:p w14:paraId="7F8B9D90">
            <w:pPr>
              <w:pStyle w:val="104"/>
              <w:rPr>
                <w:lang w:val="uk-UA"/>
              </w:rPr>
            </w:pPr>
            <w:r>
              <w:rPr>
                <w:lang w:val="uk-UA"/>
              </w:rPr>
              <w:t>0,351</w:t>
            </w:r>
          </w:p>
        </w:tc>
        <w:tc>
          <w:tcPr>
            <w:tcW w:w="472" w:type="dxa"/>
            <w:shd w:val="clear" w:color="auto" w:fill="auto"/>
          </w:tcPr>
          <w:p w14:paraId="491B6CCD">
            <w:pPr>
              <w:pStyle w:val="104"/>
              <w:rPr>
                <w:lang w:val="uk-UA"/>
              </w:rPr>
            </w:pPr>
            <w:r>
              <w:rPr>
                <w:lang w:val="uk-UA"/>
              </w:rPr>
              <w:t>0,116</w:t>
            </w:r>
          </w:p>
        </w:tc>
        <w:tc>
          <w:tcPr>
            <w:tcW w:w="442" w:type="dxa"/>
            <w:shd w:val="clear" w:color="auto" w:fill="auto"/>
          </w:tcPr>
          <w:p w14:paraId="3FDC4D3E">
            <w:pPr>
              <w:pStyle w:val="104"/>
              <w:rPr>
                <w:lang w:val="uk-UA"/>
              </w:rPr>
            </w:pPr>
            <w:r>
              <w:rPr>
                <w:lang w:val="uk-UA"/>
              </w:rPr>
              <w:t>1,153</w:t>
            </w:r>
          </w:p>
        </w:tc>
        <w:tc>
          <w:tcPr>
            <w:tcW w:w="265" w:type="dxa"/>
            <w:shd w:val="clear" w:color="auto" w:fill="auto"/>
          </w:tcPr>
          <w:p w14:paraId="31FFBDBA">
            <w:pPr>
              <w:pStyle w:val="104"/>
              <w:rPr>
                <w:lang w:val="uk-UA"/>
              </w:rPr>
            </w:pPr>
            <w:r>
              <w:rPr>
                <w:lang w:val="uk-UA"/>
              </w:rPr>
              <w:t>4</w:t>
            </w:r>
          </w:p>
        </w:tc>
        <w:tc>
          <w:tcPr>
            <w:tcW w:w="506" w:type="dxa"/>
            <w:shd w:val="clear" w:color="auto" w:fill="auto"/>
          </w:tcPr>
          <w:p w14:paraId="57556133">
            <w:pPr>
              <w:pStyle w:val="104"/>
              <w:rPr>
                <w:lang w:val="uk-UA"/>
              </w:rPr>
            </w:pPr>
            <w:r>
              <w:rPr>
                <w:lang w:val="uk-UA"/>
              </w:rPr>
              <w:t>0,215</w:t>
            </w:r>
          </w:p>
        </w:tc>
        <w:tc>
          <w:tcPr>
            <w:tcW w:w="574" w:type="dxa"/>
            <w:shd w:val="clear" w:color="auto" w:fill="auto"/>
          </w:tcPr>
          <w:p w14:paraId="383E12A0">
            <w:pPr>
              <w:pStyle w:val="104"/>
              <w:rPr>
                <w:lang w:val="uk-UA"/>
              </w:rPr>
            </w:pPr>
            <w:r>
              <w:rPr>
                <w:lang w:val="uk-UA"/>
              </w:rPr>
              <w:t>0,438</w:t>
            </w:r>
          </w:p>
        </w:tc>
        <w:tc>
          <w:tcPr>
            <w:tcW w:w="472" w:type="dxa"/>
            <w:shd w:val="clear" w:color="auto" w:fill="auto"/>
          </w:tcPr>
          <w:p w14:paraId="2862CD6D">
            <w:pPr>
              <w:pStyle w:val="104"/>
              <w:rPr>
                <w:lang w:val="uk-UA"/>
              </w:rPr>
            </w:pPr>
            <w:r>
              <w:rPr>
                <w:lang w:val="uk-UA"/>
              </w:rPr>
              <w:t>0,688</w:t>
            </w:r>
          </w:p>
        </w:tc>
        <w:tc>
          <w:tcPr>
            <w:tcW w:w="473" w:type="dxa"/>
            <w:shd w:val="clear" w:color="auto" w:fill="auto"/>
          </w:tcPr>
          <w:p w14:paraId="17F26D37">
            <w:pPr>
              <w:pStyle w:val="104"/>
              <w:rPr>
                <w:lang w:val="uk-UA"/>
              </w:rPr>
            </w:pPr>
            <w:r>
              <w:rPr>
                <w:lang w:val="uk-UA"/>
              </w:rPr>
              <w:t>1,485</w:t>
            </w:r>
          </w:p>
        </w:tc>
        <w:tc>
          <w:tcPr>
            <w:tcW w:w="507" w:type="dxa"/>
            <w:shd w:val="clear" w:color="auto" w:fill="auto"/>
          </w:tcPr>
          <w:p w14:paraId="5B671404">
            <w:pPr>
              <w:pStyle w:val="104"/>
              <w:rPr>
                <w:lang w:val="uk-UA"/>
              </w:rPr>
            </w:pPr>
            <w:r>
              <w:rPr>
                <w:lang w:val="uk-UA"/>
              </w:rPr>
              <w:t>97,09</w:t>
            </w:r>
          </w:p>
        </w:tc>
        <w:tc>
          <w:tcPr>
            <w:tcW w:w="354" w:type="dxa"/>
            <w:shd w:val="clear" w:color="auto" w:fill="auto"/>
          </w:tcPr>
          <w:p w14:paraId="158800B5">
            <w:pPr>
              <w:pStyle w:val="104"/>
              <w:rPr>
                <w:lang w:val="uk-UA"/>
              </w:rPr>
            </w:pPr>
            <w:r>
              <w:rPr>
                <w:lang w:val="uk-UA"/>
              </w:rPr>
              <w:t>(2,5)</w:t>
            </w:r>
          </w:p>
        </w:tc>
      </w:tr>
      <w:tr w14:paraId="6AD08D4E">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160" w:type="dxa"/>
            <w:shd w:val="clear" w:color="auto" w:fill="auto"/>
          </w:tcPr>
          <w:p w14:paraId="0170523A">
            <w:pPr>
              <w:pStyle w:val="104"/>
              <w:rPr>
                <w:lang w:val="uk-UA"/>
              </w:rPr>
            </w:pPr>
            <w:r>
              <w:rPr>
                <w:lang w:val="uk-UA"/>
              </w:rPr>
              <w:t>6</w:t>
            </w:r>
          </w:p>
        </w:tc>
        <w:tc>
          <w:tcPr>
            <w:tcW w:w="517" w:type="dxa"/>
            <w:shd w:val="clear" w:color="auto" w:fill="auto"/>
          </w:tcPr>
          <w:p w14:paraId="4A4F8E77">
            <w:pPr>
              <w:pStyle w:val="104"/>
              <w:rPr>
                <w:lang w:val="uk-UA"/>
              </w:rPr>
            </w:pPr>
            <w:r>
              <w:rPr>
                <w:lang w:val="uk-UA"/>
              </w:rPr>
              <w:t>0,338</w:t>
            </w:r>
          </w:p>
        </w:tc>
        <w:tc>
          <w:tcPr>
            <w:tcW w:w="472" w:type="dxa"/>
            <w:shd w:val="clear" w:color="auto" w:fill="auto"/>
          </w:tcPr>
          <w:p w14:paraId="103DE3AB">
            <w:pPr>
              <w:pStyle w:val="104"/>
              <w:rPr>
                <w:lang w:val="uk-UA"/>
              </w:rPr>
            </w:pPr>
            <w:r>
              <w:rPr>
                <w:lang w:val="uk-UA"/>
              </w:rPr>
              <w:t>1,981</w:t>
            </w:r>
          </w:p>
        </w:tc>
        <w:tc>
          <w:tcPr>
            <w:tcW w:w="442" w:type="dxa"/>
            <w:shd w:val="clear" w:color="auto" w:fill="auto"/>
          </w:tcPr>
          <w:p w14:paraId="6D1C7E14">
            <w:pPr>
              <w:pStyle w:val="104"/>
              <w:rPr>
                <w:lang w:val="uk-UA"/>
              </w:rPr>
            </w:pPr>
            <w:r>
              <w:rPr>
                <w:lang w:val="uk-UA"/>
              </w:rPr>
              <w:t>0,819</w:t>
            </w:r>
          </w:p>
        </w:tc>
        <w:tc>
          <w:tcPr>
            <w:tcW w:w="265" w:type="dxa"/>
            <w:shd w:val="clear" w:color="auto" w:fill="auto"/>
          </w:tcPr>
          <w:p w14:paraId="659E85C0">
            <w:pPr>
              <w:pStyle w:val="104"/>
              <w:rPr>
                <w:lang w:val="uk-UA"/>
              </w:rPr>
            </w:pPr>
            <w:r>
              <w:rPr>
                <w:lang w:val="uk-UA"/>
              </w:rPr>
              <w:t>4</w:t>
            </w:r>
          </w:p>
        </w:tc>
        <w:tc>
          <w:tcPr>
            <w:tcW w:w="506" w:type="dxa"/>
            <w:shd w:val="clear" w:color="auto" w:fill="auto"/>
          </w:tcPr>
          <w:p w14:paraId="73B2E4F6">
            <w:pPr>
              <w:pStyle w:val="104"/>
              <w:rPr>
                <w:lang w:val="uk-UA"/>
              </w:rPr>
            </w:pPr>
            <w:r>
              <w:rPr>
                <w:lang w:val="uk-UA"/>
              </w:rPr>
              <w:t>0,103</w:t>
            </w:r>
          </w:p>
        </w:tc>
        <w:tc>
          <w:tcPr>
            <w:tcW w:w="574" w:type="dxa"/>
            <w:shd w:val="clear" w:color="auto" w:fill="auto"/>
          </w:tcPr>
          <w:p w14:paraId="6D50A635">
            <w:pPr>
              <w:pStyle w:val="104"/>
              <w:rPr>
                <w:lang w:val="uk-UA"/>
              </w:rPr>
            </w:pPr>
            <w:r>
              <w:rPr>
                <w:lang w:val="uk-UA"/>
              </w:rPr>
              <w:t>0,745</w:t>
            </w:r>
          </w:p>
        </w:tc>
        <w:tc>
          <w:tcPr>
            <w:tcW w:w="472" w:type="dxa"/>
            <w:shd w:val="clear" w:color="auto" w:fill="auto"/>
          </w:tcPr>
          <w:p w14:paraId="1E4FC115">
            <w:pPr>
              <w:pStyle w:val="104"/>
              <w:rPr>
                <w:lang w:val="uk-UA"/>
              </w:rPr>
            </w:pPr>
            <w:r>
              <w:rPr>
                <w:lang w:val="uk-UA"/>
              </w:rPr>
              <w:t>0,686</w:t>
            </w:r>
          </w:p>
        </w:tc>
        <w:tc>
          <w:tcPr>
            <w:tcW w:w="473" w:type="dxa"/>
            <w:shd w:val="clear" w:color="auto" w:fill="auto"/>
          </w:tcPr>
          <w:p w14:paraId="60AF9B75">
            <w:pPr>
              <w:pStyle w:val="104"/>
              <w:rPr>
                <w:lang w:val="uk-UA"/>
              </w:rPr>
            </w:pPr>
            <w:r>
              <w:rPr>
                <w:lang w:val="uk-UA"/>
              </w:rPr>
              <w:t>1,330</w:t>
            </w:r>
          </w:p>
        </w:tc>
        <w:tc>
          <w:tcPr>
            <w:tcW w:w="507" w:type="dxa"/>
            <w:shd w:val="clear" w:color="auto" w:fill="auto"/>
          </w:tcPr>
          <w:p w14:paraId="0C002C10">
            <w:pPr>
              <w:pStyle w:val="104"/>
              <w:rPr>
                <w:lang w:val="uk-UA"/>
              </w:rPr>
            </w:pPr>
            <w:r>
              <w:rPr>
                <w:lang w:val="uk-UA"/>
              </w:rPr>
              <w:t>90,83</w:t>
            </w:r>
          </w:p>
        </w:tc>
        <w:tc>
          <w:tcPr>
            <w:tcW w:w="354" w:type="dxa"/>
            <w:shd w:val="clear" w:color="auto" w:fill="auto"/>
          </w:tcPr>
          <w:p w14:paraId="31B9F15D">
            <w:pPr>
              <w:pStyle w:val="104"/>
              <w:rPr>
                <w:lang w:val="uk-UA"/>
              </w:rPr>
            </w:pPr>
            <w:r>
              <w:rPr>
                <w:lang w:val="uk-UA"/>
              </w:rPr>
              <w:t>(3,6)</w:t>
            </w:r>
          </w:p>
        </w:tc>
      </w:tr>
    </w:tbl>
    <w:p w14:paraId="75190267">
      <w:pPr>
        <w:pStyle w:val="82"/>
        <w:rPr>
          <w:lang w:val="uk-UA"/>
        </w:rPr>
      </w:pPr>
    </w:p>
    <w:p w14:paraId="3130717E">
      <w:pPr>
        <w:pStyle w:val="82"/>
        <w:rPr>
          <w:lang w:val="uk-UA"/>
        </w:rPr>
      </w:pPr>
      <w:r>
        <w:rPr>
          <w:lang w:val="uk-UA"/>
        </w:rPr>
        <w:t>А в таблиці 3 представлені дані оптимальних проєктів при оптимізаційних кутах армування.</w:t>
      </w:r>
    </w:p>
    <w:p w14:paraId="0079D1DF">
      <w:pPr>
        <w:pStyle w:val="82"/>
        <w:rPr>
          <w:lang w:val="uk-UA"/>
        </w:rPr>
      </w:pPr>
      <w:r>
        <w:rPr>
          <w:lang w:val="uk-UA"/>
        </w:rPr>
        <w:t xml:space="preserve">У обох таблицях </w:t>
      </w:r>
      <w:r>
        <w:rPr>
          <w:i/>
          <w:lang w:val="uk-UA"/>
        </w:rPr>
        <w:t>А</w:t>
      </w:r>
      <w:r>
        <w:rPr>
          <w:lang w:val="uk-UA"/>
        </w:rPr>
        <w:t xml:space="preserve"> означає активність обмежень, </w:t>
      </w:r>
      <w:r>
        <w:rPr>
          <w:i/>
          <w:lang w:val="uk-UA"/>
        </w:rPr>
        <w:t>Ш</w:t>
      </w:r>
      <w:r>
        <w:rPr>
          <w:lang w:val="uk-UA"/>
        </w:rPr>
        <w:t xml:space="preserve"> – шлях навантаження.</w:t>
      </w:r>
    </w:p>
    <w:p w14:paraId="1E1C2987">
      <w:pPr>
        <w:pStyle w:val="116"/>
        <w:jc w:val="both"/>
        <w:rPr>
          <w:lang w:val="uk-UA"/>
        </w:rPr>
      </w:pPr>
      <w:r>
        <w:rPr>
          <w:lang w:val="uk-UA"/>
        </w:rPr>
        <w:t xml:space="preserve">Таблиця 3 - Результати оптимізації для 6-ти шляхів навантаження </w:t>
      </w:r>
    </w:p>
    <w:tbl>
      <w:tblPr>
        <w:tblStyle w:val="101"/>
        <w:tblW w:w="0" w:type="auto"/>
        <w:jc w:val="center"/>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Layout w:type="autofit"/>
        <w:tblCellMar>
          <w:top w:w="0" w:type="dxa"/>
          <w:left w:w="28" w:type="dxa"/>
          <w:bottom w:w="0" w:type="dxa"/>
          <w:right w:w="0" w:type="dxa"/>
        </w:tblCellMar>
      </w:tblPr>
      <w:tblGrid>
        <w:gridCol w:w="303"/>
        <w:gridCol w:w="661"/>
        <w:gridCol w:w="658"/>
        <w:gridCol w:w="715"/>
        <w:gridCol w:w="376"/>
        <w:gridCol w:w="576"/>
        <w:gridCol w:w="634"/>
        <w:gridCol w:w="678"/>
      </w:tblGrid>
      <w:tr w14:paraId="2B14FAB1">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303" w:type="dxa"/>
            <w:vMerge w:val="restart"/>
            <w:tcBorders>
              <w:top w:val="single" w:color="auto" w:sz="4" w:space="0"/>
              <w:left w:val="nil"/>
              <w:bottom w:val="single" w:color="033E25" w:sz="6" w:space="0"/>
              <w:right w:val="nil"/>
              <w:insideH w:val="single" w:sz="6" w:space="0"/>
              <w:insideV w:val="nil"/>
              <w:tl2br w:val="nil"/>
              <w:tr2bl w:val="nil"/>
            </w:tcBorders>
            <w:shd w:val="clear" w:color="auto" w:fill="auto"/>
          </w:tcPr>
          <w:p w14:paraId="469CAD1D">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Ш</w:t>
            </w:r>
          </w:p>
        </w:tc>
        <w:tc>
          <w:tcPr>
            <w:tcW w:w="661" w:type="dxa"/>
            <w:tcBorders>
              <w:top w:val="single" w:color="auto" w:sz="4" w:space="0"/>
              <w:bottom w:val="single" w:color="033E25" w:sz="6" w:space="0"/>
              <w:right w:val="nil"/>
              <w:insideH w:val="single" w:sz="6" w:space="0"/>
              <w:insideV w:val="nil"/>
              <w:tl2br w:val="nil"/>
              <w:tr2bl w:val="nil"/>
            </w:tcBorders>
            <w:shd w:val="clear" w:color="auto" w:fill="auto"/>
          </w:tcPr>
          <w:p w14:paraId="03316A02">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 xml:space="preserve">    h*</w:t>
            </w:r>
          </w:p>
        </w:tc>
        <w:tc>
          <w:tcPr>
            <w:tcW w:w="658" w:type="dxa"/>
            <w:tcBorders>
              <w:top w:val="single" w:color="auto" w:sz="4" w:space="0"/>
              <w:bottom w:val="single" w:color="033E25" w:sz="6" w:space="0"/>
              <w:right w:val="nil"/>
              <w:insideH w:val="single" w:sz="6" w:space="0"/>
              <w:insideV w:val="nil"/>
              <w:tl2br w:val="nil"/>
              <w:tr2bl w:val="nil"/>
            </w:tcBorders>
            <w:shd w:val="clear" w:color="auto" w:fill="auto"/>
          </w:tcPr>
          <w:p w14:paraId="2F8E4D3E">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 xml:space="preserve">   b*</w:t>
            </w:r>
          </w:p>
        </w:tc>
        <w:tc>
          <w:tcPr>
            <w:tcW w:w="715" w:type="dxa"/>
            <w:tcBorders>
              <w:top w:val="single" w:color="auto" w:sz="4" w:space="0"/>
              <w:bottom w:val="single" w:color="033E25" w:sz="6" w:space="0"/>
              <w:right w:val="nil"/>
              <w:insideH w:val="single" w:sz="6" w:space="0"/>
              <w:insideV w:val="nil"/>
              <w:tl2br w:val="nil"/>
              <w:tr2bl w:val="nil"/>
            </w:tcBorders>
            <w:shd w:val="clear" w:color="auto" w:fill="auto"/>
          </w:tcPr>
          <w:p w14:paraId="3462FDB9">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 xml:space="preserve">   δ*</w:t>
            </w:r>
          </w:p>
        </w:tc>
        <w:tc>
          <w:tcPr>
            <w:tcW w:w="376" w:type="dxa"/>
            <w:vMerge w:val="restart"/>
            <w:tcBorders>
              <w:top w:val="single" w:color="auto" w:sz="4" w:space="0"/>
              <w:bottom w:val="single" w:color="033E25" w:sz="6" w:space="0"/>
              <w:right w:val="nil"/>
              <w:insideH w:val="single" w:sz="6" w:space="0"/>
              <w:insideV w:val="nil"/>
              <w:tl2br w:val="nil"/>
              <w:tr2bl w:val="nil"/>
            </w:tcBorders>
            <w:shd w:val="clear" w:color="auto" w:fill="auto"/>
          </w:tcPr>
          <w:p w14:paraId="0B1016D3">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k*</w:t>
            </w:r>
          </w:p>
        </w:tc>
        <w:tc>
          <w:tcPr>
            <w:tcW w:w="576" w:type="dxa"/>
            <w:vMerge w:val="restart"/>
            <w:tcBorders>
              <w:top w:val="single" w:color="auto" w:sz="4" w:space="0"/>
              <w:bottom w:val="single" w:color="033E25" w:sz="6" w:space="0"/>
              <w:right w:val="nil"/>
              <w:insideH w:val="single" w:sz="6" w:space="0"/>
              <w:insideV w:val="nil"/>
              <w:tl2br w:val="nil"/>
              <w:tr2bl w:val="nil"/>
            </w:tcBorders>
            <w:shd w:val="clear" w:color="auto" w:fill="auto"/>
          </w:tcPr>
          <w:p w14:paraId="1B852B6F">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val="0"/>
                <w:lang w:val="uk-UA"/>
              </w:rPr>
              <w:t xml:space="preserve">  </w:t>
            </w:r>
            <w:r>
              <w:rPr>
                <w:b w:val="0"/>
                <w:lang w:val="uk-UA"/>
              </w:rPr>
              <w:object>
                <v:shape id="_x0000_i1118" o:spt="75" type="#_x0000_t75" style="height:14.4pt;width:11.5pt;" o:ole="t" filled="f" o:preferrelative="t" stroked="f" coordsize="21600,21600">
                  <v:path/>
                  <v:fill on="f" focussize="0,0"/>
                  <v:stroke on="f" joinstyle="miter"/>
                  <v:imagedata r:id="rId198" o:title=""/>
                  <o:lock v:ext="edit" aspectratio="t"/>
                  <w10:wrap type="none"/>
                  <w10:anchorlock/>
                </v:shape>
                <o:OLEObject Type="Embed" ProgID="Equation.3" ShapeID="_x0000_i1118" DrawAspect="Content" ObjectID="_1468075818" r:id="rId201">
                  <o:LockedField>false</o:LockedField>
                </o:OLEObject>
              </w:object>
            </w:r>
          </w:p>
        </w:tc>
        <w:tc>
          <w:tcPr>
            <w:tcW w:w="634" w:type="dxa"/>
            <w:vMerge w:val="restart"/>
            <w:tcBorders>
              <w:top w:val="single" w:color="auto" w:sz="4" w:space="0"/>
              <w:bottom w:val="single" w:color="033E25" w:sz="6" w:space="0"/>
              <w:right w:val="nil"/>
              <w:insideH w:val="single" w:sz="6" w:space="0"/>
              <w:insideV w:val="nil"/>
              <w:tl2br w:val="nil"/>
              <w:tr2bl w:val="nil"/>
            </w:tcBorders>
            <w:shd w:val="clear" w:color="auto" w:fill="auto"/>
          </w:tcPr>
          <w:p w14:paraId="150D9034">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val="0"/>
                <w:lang w:val="uk-UA"/>
              </w:rPr>
              <w:t xml:space="preserve"> </w:t>
            </w:r>
            <w:r>
              <w:rPr>
                <w:b w:val="0"/>
                <w:lang w:val="uk-UA"/>
              </w:rPr>
              <w:object>
                <v:shape id="_x0000_i1119" o:spt="75" type="#_x0000_t75" style="height:15.55pt;width:12.65pt;" o:ole="t" filled="f" o:preferrelative="t" stroked="f" coordsize="21600,21600">
                  <v:path/>
                  <v:fill on="f" focussize="0,0"/>
                  <v:stroke on="f" joinstyle="miter"/>
                  <v:imagedata r:id="rId200" o:title=""/>
                  <o:lock v:ext="edit" aspectratio="t"/>
                  <w10:wrap type="none"/>
                  <w10:anchorlock/>
                </v:shape>
                <o:OLEObject Type="Embed" ProgID="Equation.3" ShapeID="_x0000_i1119" DrawAspect="Content" ObjectID="_1468075819" r:id="rId202">
                  <o:LockedField>false</o:LockedField>
                </o:OLEObject>
              </w:object>
            </w:r>
          </w:p>
        </w:tc>
        <w:tc>
          <w:tcPr>
            <w:tcW w:w="678" w:type="dxa"/>
            <w:vMerge w:val="restart"/>
            <w:tcBorders>
              <w:top w:val="single" w:color="auto" w:sz="4" w:space="0"/>
              <w:bottom w:val="single" w:color="033E25" w:sz="6" w:space="0"/>
              <w:right w:val="nil"/>
              <w:insideH w:val="single" w:sz="6" w:space="0"/>
              <w:insideV w:val="nil"/>
              <w:tl2br w:val="nil"/>
              <w:tr2bl w:val="nil"/>
            </w:tcBorders>
            <w:shd w:val="clear" w:color="auto" w:fill="auto"/>
          </w:tcPr>
          <w:p w14:paraId="445BFCBC">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 xml:space="preserve">  μ*</w:t>
            </w:r>
          </w:p>
        </w:tc>
      </w:tr>
      <w:tr w14:paraId="1C290C36">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303" w:type="dxa"/>
            <w:vMerge w:val="continue"/>
            <w:shd w:val="clear" w:color="auto" w:fill="auto"/>
          </w:tcPr>
          <w:p w14:paraId="1DDEA6DC">
            <w:pPr>
              <w:pStyle w:val="106"/>
              <w:rPr>
                <w:lang w:val="uk-UA"/>
              </w:rPr>
            </w:pPr>
          </w:p>
        </w:tc>
        <w:tc>
          <w:tcPr>
            <w:tcW w:w="2034" w:type="dxa"/>
            <w:gridSpan w:val="3"/>
            <w:shd w:val="clear" w:color="auto" w:fill="auto"/>
          </w:tcPr>
          <w:p w14:paraId="5E52D3AA">
            <w:pPr>
              <w:pStyle w:val="106"/>
              <w:rPr>
                <w:lang w:val="uk-UA"/>
              </w:rPr>
            </w:pPr>
            <w:r>
              <w:rPr>
                <w:lang w:val="uk-UA"/>
              </w:rPr>
              <w:t>см</w:t>
            </w:r>
          </w:p>
        </w:tc>
        <w:tc>
          <w:tcPr>
            <w:tcW w:w="376" w:type="dxa"/>
            <w:vMerge w:val="continue"/>
            <w:shd w:val="clear" w:color="auto" w:fill="auto"/>
          </w:tcPr>
          <w:p w14:paraId="417E6A77">
            <w:pPr>
              <w:pStyle w:val="104"/>
              <w:rPr>
                <w:lang w:val="uk-UA"/>
              </w:rPr>
            </w:pPr>
          </w:p>
        </w:tc>
        <w:tc>
          <w:tcPr>
            <w:tcW w:w="576" w:type="dxa"/>
            <w:vMerge w:val="continue"/>
            <w:shd w:val="clear" w:color="auto" w:fill="auto"/>
          </w:tcPr>
          <w:p w14:paraId="58FA5AAE">
            <w:pPr>
              <w:pStyle w:val="104"/>
              <w:rPr>
                <w:lang w:val="uk-UA"/>
              </w:rPr>
            </w:pPr>
          </w:p>
        </w:tc>
        <w:tc>
          <w:tcPr>
            <w:tcW w:w="634" w:type="dxa"/>
            <w:vMerge w:val="continue"/>
            <w:shd w:val="clear" w:color="auto" w:fill="auto"/>
          </w:tcPr>
          <w:p w14:paraId="489EF741">
            <w:pPr>
              <w:pStyle w:val="104"/>
              <w:rPr>
                <w:lang w:val="uk-UA"/>
              </w:rPr>
            </w:pPr>
          </w:p>
        </w:tc>
        <w:tc>
          <w:tcPr>
            <w:tcW w:w="678" w:type="dxa"/>
            <w:vMerge w:val="continue"/>
            <w:shd w:val="clear" w:color="auto" w:fill="auto"/>
          </w:tcPr>
          <w:p w14:paraId="40B049AC">
            <w:pPr>
              <w:pStyle w:val="104"/>
              <w:rPr>
                <w:lang w:val="uk-UA"/>
              </w:rPr>
            </w:pPr>
          </w:p>
        </w:tc>
      </w:tr>
      <w:tr w14:paraId="4103CF5E">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4601" w:type="dxa"/>
            <w:gridSpan w:val="8"/>
            <w:shd w:val="clear" w:color="auto" w:fill="auto"/>
          </w:tcPr>
          <w:p w14:paraId="0EC08AB9">
            <w:pPr>
              <w:pStyle w:val="104"/>
              <w:jc w:val="center"/>
              <w:rPr>
                <w:lang w:val="uk-UA"/>
              </w:rPr>
            </w:pPr>
            <w:r>
              <w:rPr>
                <w:lang w:val="uk-UA"/>
              </w:rPr>
              <w:t>Панель, підкріплена полосами</w:t>
            </w:r>
          </w:p>
        </w:tc>
      </w:tr>
      <w:tr w14:paraId="58C89D68">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303" w:type="dxa"/>
            <w:shd w:val="clear" w:color="auto" w:fill="auto"/>
          </w:tcPr>
          <w:p w14:paraId="3F65FA2B">
            <w:pPr>
              <w:pStyle w:val="104"/>
              <w:rPr>
                <w:lang w:val="uk-UA"/>
              </w:rPr>
            </w:pPr>
            <w:r>
              <w:rPr>
                <w:lang w:val="uk-UA"/>
              </w:rPr>
              <w:t>1</w:t>
            </w:r>
          </w:p>
        </w:tc>
        <w:tc>
          <w:tcPr>
            <w:tcW w:w="661" w:type="dxa"/>
            <w:shd w:val="clear" w:color="auto" w:fill="auto"/>
          </w:tcPr>
          <w:p w14:paraId="26B2F3B9">
            <w:pPr>
              <w:pStyle w:val="104"/>
              <w:rPr>
                <w:lang w:val="uk-UA"/>
              </w:rPr>
            </w:pPr>
            <w:r>
              <w:rPr>
                <w:lang w:val="uk-UA"/>
              </w:rPr>
              <w:t>0,623</w:t>
            </w:r>
          </w:p>
        </w:tc>
        <w:tc>
          <w:tcPr>
            <w:tcW w:w="658" w:type="dxa"/>
            <w:shd w:val="clear" w:color="auto" w:fill="auto"/>
          </w:tcPr>
          <w:p w14:paraId="53944983">
            <w:pPr>
              <w:pStyle w:val="104"/>
              <w:rPr>
                <w:lang w:val="uk-UA"/>
              </w:rPr>
            </w:pPr>
            <w:r>
              <w:rPr>
                <w:lang w:val="uk-UA"/>
              </w:rPr>
              <w:t>0,225</w:t>
            </w:r>
          </w:p>
        </w:tc>
        <w:tc>
          <w:tcPr>
            <w:tcW w:w="715" w:type="dxa"/>
            <w:shd w:val="clear" w:color="auto" w:fill="auto"/>
          </w:tcPr>
          <w:p w14:paraId="6C3CEB0C">
            <w:pPr>
              <w:pStyle w:val="104"/>
              <w:rPr>
                <w:lang w:val="uk-UA"/>
              </w:rPr>
            </w:pPr>
            <w:r>
              <w:rPr>
                <w:lang w:val="uk-UA"/>
              </w:rPr>
              <w:t>2,164</w:t>
            </w:r>
          </w:p>
        </w:tc>
        <w:tc>
          <w:tcPr>
            <w:tcW w:w="376" w:type="dxa"/>
            <w:shd w:val="clear" w:color="auto" w:fill="auto"/>
          </w:tcPr>
          <w:p w14:paraId="7B73CAAD">
            <w:pPr>
              <w:pStyle w:val="104"/>
              <w:rPr>
                <w:lang w:val="uk-UA"/>
              </w:rPr>
            </w:pPr>
            <w:r>
              <w:rPr>
                <w:lang w:val="uk-UA"/>
              </w:rPr>
              <w:t>4</w:t>
            </w:r>
          </w:p>
        </w:tc>
        <w:tc>
          <w:tcPr>
            <w:tcW w:w="576" w:type="dxa"/>
            <w:shd w:val="clear" w:color="auto" w:fill="auto"/>
          </w:tcPr>
          <w:p w14:paraId="0C53CB0B">
            <w:pPr>
              <w:pStyle w:val="104"/>
              <w:rPr>
                <w:lang w:val="uk-UA"/>
              </w:rPr>
            </w:pPr>
            <w:r>
              <w:rPr>
                <w:lang w:val="uk-UA"/>
              </w:rPr>
              <w:t>0,573</w:t>
            </w:r>
          </w:p>
        </w:tc>
        <w:tc>
          <w:tcPr>
            <w:tcW w:w="634" w:type="dxa"/>
            <w:shd w:val="clear" w:color="auto" w:fill="auto"/>
          </w:tcPr>
          <w:p w14:paraId="317064B8">
            <w:pPr>
              <w:pStyle w:val="104"/>
              <w:rPr>
                <w:lang w:val="uk-UA"/>
              </w:rPr>
            </w:pPr>
            <w:r>
              <w:rPr>
                <w:lang w:val="uk-UA"/>
              </w:rPr>
              <w:t>0,407</w:t>
            </w:r>
          </w:p>
        </w:tc>
        <w:tc>
          <w:tcPr>
            <w:tcW w:w="678" w:type="dxa"/>
            <w:shd w:val="clear" w:color="auto" w:fill="auto"/>
          </w:tcPr>
          <w:p w14:paraId="5E6D85D8">
            <w:pPr>
              <w:pStyle w:val="104"/>
              <w:rPr>
                <w:lang w:val="uk-UA"/>
              </w:rPr>
            </w:pPr>
            <w:r>
              <w:rPr>
                <w:lang w:val="uk-UA"/>
              </w:rPr>
              <w:t>0,434</w:t>
            </w:r>
          </w:p>
        </w:tc>
      </w:tr>
      <w:tr w14:paraId="43D1608A">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303" w:type="dxa"/>
            <w:shd w:val="clear" w:color="auto" w:fill="auto"/>
          </w:tcPr>
          <w:p w14:paraId="66DBB1E7">
            <w:pPr>
              <w:pStyle w:val="104"/>
              <w:rPr>
                <w:lang w:val="uk-UA"/>
              </w:rPr>
            </w:pPr>
            <w:r>
              <w:rPr>
                <w:lang w:val="uk-UA"/>
              </w:rPr>
              <w:t>2</w:t>
            </w:r>
          </w:p>
        </w:tc>
        <w:tc>
          <w:tcPr>
            <w:tcW w:w="661" w:type="dxa"/>
            <w:shd w:val="clear" w:color="auto" w:fill="auto"/>
          </w:tcPr>
          <w:p w14:paraId="6F6A300A">
            <w:pPr>
              <w:pStyle w:val="104"/>
              <w:rPr>
                <w:lang w:val="uk-UA"/>
              </w:rPr>
            </w:pPr>
            <w:r>
              <w:rPr>
                <w:lang w:val="uk-UA"/>
              </w:rPr>
              <w:t>0,523</w:t>
            </w:r>
          </w:p>
        </w:tc>
        <w:tc>
          <w:tcPr>
            <w:tcW w:w="658" w:type="dxa"/>
            <w:shd w:val="clear" w:color="auto" w:fill="auto"/>
          </w:tcPr>
          <w:p w14:paraId="6DF98092">
            <w:pPr>
              <w:pStyle w:val="104"/>
              <w:rPr>
                <w:lang w:val="uk-UA"/>
              </w:rPr>
            </w:pPr>
            <w:r>
              <w:rPr>
                <w:lang w:val="uk-UA"/>
              </w:rPr>
              <w:t>0,267</w:t>
            </w:r>
          </w:p>
        </w:tc>
        <w:tc>
          <w:tcPr>
            <w:tcW w:w="715" w:type="dxa"/>
            <w:shd w:val="clear" w:color="auto" w:fill="auto"/>
          </w:tcPr>
          <w:p w14:paraId="0404EF14">
            <w:pPr>
              <w:pStyle w:val="104"/>
              <w:rPr>
                <w:lang w:val="uk-UA"/>
              </w:rPr>
            </w:pPr>
            <w:r>
              <w:rPr>
                <w:lang w:val="uk-UA"/>
              </w:rPr>
              <w:t>2,464</w:t>
            </w:r>
          </w:p>
        </w:tc>
        <w:tc>
          <w:tcPr>
            <w:tcW w:w="376" w:type="dxa"/>
            <w:shd w:val="clear" w:color="auto" w:fill="auto"/>
          </w:tcPr>
          <w:p w14:paraId="02CBD6D1">
            <w:pPr>
              <w:pStyle w:val="104"/>
              <w:rPr>
                <w:lang w:val="uk-UA"/>
              </w:rPr>
            </w:pPr>
            <w:r>
              <w:rPr>
                <w:lang w:val="uk-UA"/>
              </w:rPr>
              <w:t>4</w:t>
            </w:r>
          </w:p>
        </w:tc>
        <w:tc>
          <w:tcPr>
            <w:tcW w:w="576" w:type="dxa"/>
            <w:shd w:val="clear" w:color="auto" w:fill="auto"/>
          </w:tcPr>
          <w:p w14:paraId="201F879E">
            <w:pPr>
              <w:pStyle w:val="104"/>
              <w:rPr>
                <w:lang w:val="uk-UA"/>
              </w:rPr>
            </w:pPr>
            <w:r>
              <w:rPr>
                <w:lang w:val="uk-UA"/>
              </w:rPr>
              <w:t>0,492</w:t>
            </w:r>
          </w:p>
        </w:tc>
        <w:tc>
          <w:tcPr>
            <w:tcW w:w="634" w:type="dxa"/>
            <w:shd w:val="clear" w:color="auto" w:fill="auto"/>
          </w:tcPr>
          <w:p w14:paraId="6697C600">
            <w:pPr>
              <w:pStyle w:val="104"/>
              <w:rPr>
                <w:lang w:val="uk-UA"/>
              </w:rPr>
            </w:pPr>
            <w:r>
              <w:rPr>
                <w:lang w:val="uk-UA"/>
              </w:rPr>
              <w:t>0,378</w:t>
            </w:r>
          </w:p>
        </w:tc>
        <w:tc>
          <w:tcPr>
            <w:tcW w:w="678" w:type="dxa"/>
            <w:shd w:val="clear" w:color="auto" w:fill="auto"/>
          </w:tcPr>
          <w:p w14:paraId="2458298C">
            <w:pPr>
              <w:pStyle w:val="104"/>
              <w:rPr>
                <w:lang w:val="uk-UA"/>
              </w:rPr>
            </w:pPr>
            <w:r>
              <w:rPr>
                <w:lang w:val="uk-UA"/>
              </w:rPr>
              <w:t>0,399</w:t>
            </w:r>
          </w:p>
        </w:tc>
      </w:tr>
      <w:tr w14:paraId="23FCC7F8">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303" w:type="dxa"/>
            <w:shd w:val="clear" w:color="auto" w:fill="auto"/>
          </w:tcPr>
          <w:p w14:paraId="67B14F21">
            <w:pPr>
              <w:pStyle w:val="104"/>
              <w:rPr>
                <w:lang w:val="uk-UA"/>
              </w:rPr>
            </w:pPr>
            <w:r>
              <w:rPr>
                <w:lang w:val="uk-UA"/>
              </w:rPr>
              <w:t>3</w:t>
            </w:r>
          </w:p>
        </w:tc>
        <w:tc>
          <w:tcPr>
            <w:tcW w:w="661" w:type="dxa"/>
            <w:shd w:val="clear" w:color="auto" w:fill="auto"/>
          </w:tcPr>
          <w:p w14:paraId="6D7090D5">
            <w:pPr>
              <w:pStyle w:val="104"/>
              <w:rPr>
                <w:lang w:val="uk-UA"/>
              </w:rPr>
            </w:pPr>
            <w:r>
              <w:rPr>
                <w:lang w:val="uk-UA"/>
              </w:rPr>
              <w:t>0,523</w:t>
            </w:r>
          </w:p>
        </w:tc>
        <w:tc>
          <w:tcPr>
            <w:tcW w:w="658" w:type="dxa"/>
            <w:shd w:val="clear" w:color="auto" w:fill="auto"/>
          </w:tcPr>
          <w:p w14:paraId="38F112DF">
            <w:pPr>
              <w:pStyle w:val="104"/>
              <w:rPr>
                <w:lang w:val="uk-UA"/>
              </w:rPr>
            </w:pPr>
            <w:r>
              <w:rPr>
                <w:lang w:val="uk-UA"/>
              </w:rPr>
              <w:t>0,267</w:t>
            </w:r>
          </w:p>
        </w:tc>
        <w:tc>
          <w:tcPr>
            <w:tcW w:w="715" w:type="dxa"/>
            <w:shd w:val="clear" w:color="auto" w:fill="auto"/>
          </w:tcPr>
          <w:p w14:paraId="03277B5F">
            <w:pPr>
              <w:pStyle w:val="104"/>
              <w:rPr>
                <w:lang w:val="uk-UA"/>
              </w:rPr>
            </w:pPr>
            <w:r>
              <w:rPr>
                <w:lang w:val="uk-UA"/>
              </w:rPr>
              <w:t>2,464</w:t>
            </w:r>
          </w:p>
        </w:tc>
        <w:tc>
          <w:tcPr>
            <w:tcW w:w="376" w:type="dxa"/>
            <w:shd w:val="clear" w:color="auto" w:fill="auto"/>
          </w:tcPr>
          <w:p w14:paraId="5D216622">
            <w:pPr>
              <w:pStyle w:val="104"/>
              <w:rPr>
                <w:lang w:val="uk-UA"/>
              </w:rPr>
            </w:pPr>
            <w:r>
              <w:rPr>
                <w:lang w:val="uk-UA"/>
              </w:rPr>
              <w:t>4</w:t>
            </w:r>
          </w:p>
        </w:tc>
        <w:tc>
          <w:tcPr>
            <w:tcW w:w="576" w:type="dxa"/>
            <w:shd w:val="clear" w:color="auto" w:fill="auto"/>
          </w:tcPr>
          <w:p w14:paraId="1A3D6F24">
            <w:pPr>
              <w:pStyle w:val="104"/>
              <w:rPr>
                <w:lang w:val="uk-UA"/>
              </w:rPr>
            </w:pPr>
            <w:r>
              <w:rPr>
                <w:lang w:val="uk-UA"/>
              </w:rPr>
              <w:t>0,492</w:t>
            </w:r>
          </w:p>
        </w:tc>
        <w:tc>
          <w:tcPr>
            <w:tcW w:w="634" w:type="dxa"/>
            <w:shd w:val="clear" w:color="auto" w:fill="auto"/>
          </w:tcPr>
          <w:p w14:paraId="789BA355">
            <w:pPr>
              <w:pStyle w:val="104"/>
              <w:rPr>
                <w:lang w:val="uk-UA"/>
              </w:rPr>
            </w:pPr>
            <w:r>
              <w:rPr>
                <w:lang w:val="uk-UA"/>
              </w:rPr>
              <w:t>0,378</w:t>
            </w:r>
          </w:p>
        </w:tc>
        <w:tc>
          <w:tcPr>
            <w:tcW w:w="678" w:type="dxa"/>
            <w:shd w:val="clear" w:color="auto" w:fill="auto"/>
          </w:tcPr>
          <w:p w14:paraId="179262A4">
            <w:pPr>
              <w:pStyle w:val="104"/>
              <w:rPr>
                <w:lang w:val="uk-UA"/>
              </w:rPr>
            </w:pPr>
            <w:r>
              <w:rPr>
                <w:lang w:val="uk-UA"/>
              </w:rPr>
              <w:t>0,399</w:t>
            </w:r>
          </w:p>
        </w:tc>
      </w:tr>
      <w:tr w14:paraId="20E5BBAC">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303" w:type="dxa"/>
            <w:shd w:val="clear" w:color="auto" w:fill="auto"/>
          </w:tcPr>
          <w:p w14:paraId="7AECE0EB">
            <w:pPr>
              <w:pStyle w:val="104"/>
              <w:rPr>
                <w:lang w:val="uk-UA"/>
              </w:rPr>
            </w:pPr>
            <w:r>
              <w:rPr>
                <w:lang w:val="uk-UA"/>
              </w:rPr>
              <w:t>4</w:t>
            </w:r>
          </w:p>
        </w:tc>
        <w:tc>
          <w:tcPr>
            <w:tcW w:w="661" w:type="dxa"/>
            <w:shd w:val="clear" w:color="auto" w:fill="auto"/>
          </w:tcPr>
          <w:p w14:paraId="40069C78">
            <w:pPr>
              <w:pStyle w:val="104"/>
              <w:rPr>
                <w:lang w:val="uk-UA"/>
              </w:rPr>
            </w:pPr>
            <w:r>
              <w:rPr>
                <w:lang w:val="uk-UA"/>
              </w:rPr>
              <w:t>0,302</w:t>
            </w:r>
          </w:p>
        </w:tc>
        <w:tc>
          <w:tcPr>
            <w:tcW w:w="658" w:type="dxa"/>
            <w:shd w:val="clear" w:color="auto" w:fill="auto"/>
          </w:tcPr>
          <w:p w14:paraId="4D2BF334">
            <w:pPr>
              <w:pStyle w:val="104"/>
              <w:rPr>
                <w:lang w:val="uk-UA"/>
              </w:rPr>
            </w:pPr>
            <w:r>
              <w:rPr>
                <w:lang w:val="uk-UA"/>
              </w:rPr>
              <w:t>0,246</w:t>
            </w:r>
          </w:p>
        </w:tc>
        <w:tc>
          <w:tcPr>
            <w:tcW w:w="715" w:type="dxa"/>
            <w:shd w:val="clear" w:color="auto" w:fill="auto"/>
          </w:tcPr>
          <w:p w14:paraId="22D8B396">
            <w:pPr>
              <w:pStyle w:val="104"/>
              <w:rPr>
                <w:lang w:val="uk-UA"/>
              </w:rPr>
            </w:pPr>
            <w:r>
              <w:rPr>
                <w:lang w:val="uk-UA"/>
              </w:rPr>
              <w:t>2,381</w:t>
            </w:r>
          </w:p>
        </w:tc>
        <w:tc>
          <w:tcPr>
            <w:tcW w:w="376" w:type="dxa"/>
            <w:shd w:val="clear" w:color="auto" w:fill="auto"/>
          </w:tcPr>
          <w:p w14:paraId="083ACDF7">
            <w:pPr>
              <w:pStyle w:val="104"/>
              <w:rPr>
                <w:lang w:val="uk-UA"/>
              </w:rPr>
            </w:pPr>
            <w:r>
              <w:rPr>
                <w:lang w:val="uk-UA"/>
              </w:rPr>
              <w:t>4</w:t>
            </w:r>
          </w:p>
        </w:tc>
        <w:tc>
          <w:tcPr>
            <w:tcW w:w="576" w:type="dxa"/>
            <w:shd w:val="clear" w:color="auto" w:fill="auto"/>
          </w:tcPr>
          <w:p w14:paraId="1158DAE8">
            <w:pPr>
              <w:pStyle w:val="104"/>
              <w:rPr>
                <w:lang w:val="uk-UA"/>
              </w:rPr>
            </w:pPr>
            <w:r>
              <w:rPr>
                <w:lang w:val="uk-UA"/>
              </w:rPr>
              <w:t>0,349</w:t>
            </w:r>
          </w:p>
        </w:tc>
        <w:tc>
          <w:tcPr>
            <w:tcW w:w="634" w:type="dxa"/>
            <w:shd w:val="clear" w:color="auto" w:fill="auto"/>
          </w:tcPr>
          <w:p w14:paraId="2C42EAD8">
            <w:pPr>
              <w:pStyle w:val="104"/>
              <w:rPr>
                <w:lang w:val="uk-UA"/>
              </w:rPr>
            </w:pPr>
            <w:r>
              <w:rPr>
                <w:lang w:val="uk-UA"/>
              </w:rPr>
              <w:t>0,003</w:t>
            </w:r>
          </w:p>
        </w:tc>
        <w:tc>
          <w:tcPr>
            <w:tcW w:w="678" w:type="dxa"/>
            <w:shd w:val="clear" w:color="auto" w:fill="auto"/>
          </w:tcPr>
          <w:p w14:paraId="08AA2FE0">
            <w:pPr>
              <w:pStyle w:val="104"/>
              <w:rPr>
                <w:lang w:val="uk-UA"/>
              </w:rPr>
            </w:pPr>
            <w:r>
              <w:rPr>
                <w:lang w:val="uk-UA"/>
              </w:rPr>
              <w:t>0,397</w:t>
            </w:r>
          </w:p>
        </w:tc>
      </w:tr>
      <w:tr w14:paraId="3E7DAC5B">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303" w:type="dxa"/>
            <w:shd w:val="clear" w:color="auto" w:fill="auto"/>
          </w:tcPr>
          <w:p w14:paraId="5B345698">
            <w:pPr>
              <w:pStyle w:val="104"/>
              <w:rPr>
                <w:lang w:val="uk-UA"/>
              </w:rPr>
            </w:pPr>
            <w:r>
              <w:rPr>
                <w:lang w:val="uk-UA"/>
              </w:rPr>
              <w:t>5</w:t>
            </w:r>
          </w:p>
        </w:tc>
        <w:tc>
          <w:tcPr>
            <w:tcW w:w="661" w:type="dxa"/>
            <w:shd w:val="clear" w:color="auto" w:fill="auto"/>
          </w:tcPr>
          <w:p w14:paraId="2D819307">
            <w:pPr>
              <w:pStyle w:val="104"/>
              <w:rPr>
                <w:lang w:val="uk-UA"/>
              </w:rPr>
            </w:pPr>
            <w:r>
              <w:rPr>
                <w:lang w:val="uk-UA"/>
              </w:rPr>
              <w:t>0,302</w:t>
            </w:r>
          </w:p>
        </w:tc>
        <w:tc>
          <w:tcPr>
            <w:tcW w:w="658" w:type="dxa"/>
            <w:shd w:val="clear" w:color="auto" w:fill="auto"/>
          </w:tcPr>
          <w:p w14:paraId="587088D7">
            <w:pPr>
              <w:pStyle w:val="104"/>
              <w:rPr>
                <w:lang w:val="uk-UA"/>
              </w:rPr>
            </w:pPr>
            <w:r>
              <w:rPr>
                <w:lang w:val="uk-UA"/>
              </w:rPr>
              <w:t>0,246</w:t>
            </w:r>
          </w:p>
        </w:tc>
        <w:tc>
          <w:tcPr>
            <w:tcW w:w="715" w:type="dxa"/>
            <w:shd w:val="clear" w:color="auto" w:fill="auto"/>
          </w:tcPr>
          <w:p w14:paraId="309A4DDD">
            <w:pPr>
              <w:pStyle w:val="104"/>
              <w:rPr>
                <w:lang w:val="uk-UA"/>
              </w:rPr>
            </w:pPr>
            <w:r>
              <w:rPr>
                <w:lang w:val="uk-UA"/>
              </w:rPr>
              <w:t>2,381</w:t>
            </w:r>
          </w:p>
        </w:tc>
        <w:tc>
          <w:tcPr>
            <w:tcW w:w="376" w:type="dxa"/>
            <w:shd w:val="clear" w:color="auto" w:fill="auto"/>
          </w:tcPr>
          <w:p w14:paraId="5D83F6FB">
            <w:pPr>
              <w:pStyle w:val="104"/>
              <w:rPr>
                <w:lang w:val="uk-UA"/>
              </w:rPr>
            </w:pPr>
            <w:r>
              <w:rPr>
                <w:lang w:val="uk-UA"/>
              </w:rPr>
              <w:t>4</w:t>
            </w:r>
          </w:p>
        </w:tc>
        <w:tc>
          <w:tcPr>
            <w:tcW w:w="576" w:type="dxa"/>
            <w:shd w:val="clear" w:color="auto" w:fill="auto"/>
          </w:tcPr>
          <w:p w14:paraId="5934C844">
            <w:pPr>
              <w:pStyle w:val="104"/>
              <w:rPr>
                <w:lang w:val="uk-UA"/>
              </w:rPr>
            </w:pPr>
            <w:r>
              <w:rPr>
                <w:lang w:val="uk-UA"/>
              </w:rPr>
              <w:t>0,349</w:t>
            </w:r>
          </w:p>
        </w:tc>
        <w:tc>
          <w:tcPr>
            <w:tcW w:w="634" w:type="dxa"/>
            <w:shd w:val="clear" w:color="auto" w:fill="auto"/>
          </w:tcPr>
          <w:p w14:paraId="1925A294">
            <w:pPr>
              <w:pStyle w:val="104"/>
              <w:rPr>
                <w:lang w:val="uk-UA"/>
              </w:rPr>
            </w:pPr>
            <w:r>
              <w:rPr>
                <w:lang w:val="uk-UA"/>
              </w:rPr>
              <w:t>0,003</w:t>
            </w:r>
          </w:p>
        </w:tc>
        <w:tc>
          <w:tcPr>
            <w:tcW w:w="678" w:type="dxa"/>
            <w:shd w:val="clear" w:color="auto" w:fill="auto"/>
          </w:tcPr>
          <w:p w14:paraId="094332CC">
            <w:pPr>
              <w:pStyle w:val="104"/>
              <w:rPr>
                <w:lang w:val="uk-UA"/>
              </w:rPr>
            </w:pPr>
            <w:r>
              <w:rPr>
                <w:lang w:val="uk-UA"/>
              </w:rPr>
              <w:t>0,397</w:t>
            </w:r>
          </w:p>
        </w:tc>
      </w:tr>
      <w:tr w14:paraId="4FCDDD01">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303" w:type="dxa"/>
            <w:shd w:val="clear" w:color="auto" w:fill="auto"/>
          </w:tcPr>
          <w:p w14:paraId="7A457AB8">
            <w:pPr>
              <w:pStyle w:val="104"/>
              <w:rPr>
                <w:lang w:val="uk-UA"/>
              </w:rPr>
            </w:pPr>
            <w:r>
              <w:rPr>
                <w:lang w:val="uk-UA"/>
              </w:rPr>
              <w:t>6</w:t>
            </w:r>
          </w:p>
        </w:tc>
        <w:tc>
          <w:tcPr>
            <w:tcW w:w="661" w:type="dxa"/>
            <w:shd w:val="clear" w:color="auto" w:fill="auto"/>
          </w:tcPr>
          <w:p w14:paraId="2D1A30A2">
            <w:pPr>
              <w:pStyle w:val="104"/>
              <w:rPr>
                <w:lang w:val="uk-UA"/>
              </w:rPr>
            </w:pPr>
            <w:r>
              <w:rPr>
                <w:lang w:val="uk-UA"/>
              </w:rPr>
              <w:t>0,302</w:t>
            </w:r>
          </w:p>
        </w:tc>
        <w:tc>
          <w:tcPr>
            <w:tcW w:w="658" w:type="dxa"/>
            <w:shd w:val="clear" w:color="auto" w:fill="auto"/>
          </w:tcPr>
          <w:p w14:paraId="78025F2A">
            <w:pPr>
              <w:pStyle w:val="104"/>
              <w:rPr>
                <w:lang w:val="uk-UA"/>
              </w:rPr>
            </w:pPr>
            <w:r>
              <w:rPr>
                <w:lang w:val="uk-UA"/>
              </w:rPr>
              <w:t>1,171</w:t>
            </w:r>
          </w:p>
        </w:tc>
        <w:tc>
          <w:tcPr>
            <w:tcW w:w="715" w:type="dxa"/>
            <w:shd w:val="clear" w:color="auto" w:fill="auto"/>
          </w:tcPr>
          <w:p w14:paraId="52DF4069">
            <w:pPr>
              <w:pStyle w:val="104"/>
              <w:rPr>
                <w:lang w:val="uk-UA"/>
              </w:rPr>
            </w:pPr>
            <w:r>
              <w:rPr>
                <w:lang w:val="uk-UA"/>
              </w:rPr>
              <w:t>0,100</w:t>
            </w:r>
          </w:p>
        </w:tc>
        <w:tc>
          <w:tcPr>
            <w:tcW w:w="376" w:type="dxa"/>
            <w:shd w:val="clear" w:color="auto" w:fill="auto"/>
          </w:tcPr>
          <w:p w14:paraId="6DC2CADB">
            <w:pPr>
              <w:pStyle w:val="104"/>
              <w:rPr>
                <w:lang w:val="uk-UA"/>
              </w:rPr>
            </w:pPr>
            <w:r>
              <w:rPr>
                <w:lang w:val="uk-UA"/>
              </w:rPr>
              <w:t>4</w:t>
            </w:r>
          </w:p>
        </w:tc>
        <w:tc>
          <w:tcPr>
            <w:tcW w:w="576" w:type="dxa"/>
            <w:shd w:val="clear" w:color="auto" w:fill="auto"/>
          </w:tcPr>
          <w:p w14:paraId="24178699">
            <w:pPr>
              <w:pStyle w:val="104"/>
              <w:rPr>
                <w:lang w:val="uk-UA"/>
              </w:rPr>
            </w:pPr>
            <w:r>
              <w:rPr>
                <w:lang w:val="uk-UA"/>
              </w:rPr>
              <w:t>0,690</w:t>
            </w:r>
          </w:p>
        </w:tc>
        <w:tc>
          <w:tcPr>
            <w:tcW w:w="634" w:type="dxa"/>
            <w:shd w:val="clear" w:color="auto" w:fill="auto"/>
          </w:tcPr>
          <w:p w14:paraId="4DD1B37D">
            <w:pPr>
              <w:pStyle w:val="104"/>
              <w:rPr>
                <w:lang w:val="uk-UA"/>
              </w:rPr>
            </w:pPr>
            <w:r>
              <w:rPr>
                <w:lang w:val="uk-UA"/>
              </w:rPr>
              <w:t>0,239</w:t>
            </w:r>
          </w:p>
        </w:tc>
        <w:tc>
          <w:tcPr>
            <w:tcW w:w="678" w:type="dxa"/>
            <w:shd w:val="clear" w:color="auto" w:fill="auto"/>
          </w:tcPr>
          <w:p w14:paraId="070CA107">
            <w:pPr>
              <w:pStyle w:val="104"/>
              <w:rPr>
                <w:lang w:val="uk-UA"/>
              </w:rPr>
            </w:pPr>
            <w:r>
              <w:rPr>
                <w:lang w:val="uk-UA"/>
              </w:rPr>
              <w:t>0,533</w:t>
            </w:r>
          </w:p>
        </w:tc>
      </w:tr>
      <w:tr w14:paraId="110C1E9C">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4601" w:type="dxa"/>
            <w:gridSpan w:val="8"/>
            <w:shd w:val="clear" w:color="auto" w:fill="auto"/>
          </w:tcPr>
          <w:p w14:paraId="48893F5C">
            <w:pPr>
              <w:pStyle w:val="104"/>
              <w:jc w:val="center"/>
              <w:rPr>
                <w:lang w:val="uk-UA"/>
              </w:rPr>
            </w:pPr>
            <w:r>
              <w:rPr>
                <w:lang w:val="uk-UA"/>
              </w:rPr>
              <w:t>Панель, підкріплена кутками</w:t>
            </w:r>
          </w:p>
        </w:tc>
      </w:tr>
      <w:tr w14:paraId="09BEB6A9">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303" w:type="dxa"/>
            <w:shd w:val="clear" w:color="auto" w:fill="auto"/>
          </w:tcPr>
          <w:p w14:paraId="5087B78E">
            <w:pPr>
              <w:pStyle w:val="104"/>
              <w:rPr>
                <w:lang w:val="uk-UA"/>
              </w:rPr>
            </w:pPr>
            <w:r>
              <w:rPr>
                <w:lang w:val="uk-UA"/>
              </w:rPr>
              <w:t>1</w:t>
            </w:r>
          </w:p>
        </w:tc>
        <w:tc>
          <w:tcPr>
            <w:tcW w:w="661" w:type="dxa"/>
            <w:shd w:val="clear" w:color="auto" w:fill="auto"/>
          </w:tcPr>
          <w:p w14:paraId="349D7B4F">
            <w:pPr>
              <w:pStyle w:val="104"/>
              <w:rPr>
                <w:lang w:val="uk-UA"/>
              </w:rPr>
            </w:pPr>
            <w:r>
              <w:rPr>
                <w:lang w:val="uk-UA"/>
              </w:rPr>
              <w:t>0,663</w:t>
            </w:r>
          </w:p>
        </w:tc>
        <w:tc>
          <w:tcPr>
            <w:tcW w:w="658" w:type="dxa"/>
            <w:shd w:val="clear" w:color="auto" w:fill="auto"/>
          </w:tcPr>
          <w:p w14:paraId="46A9E5F0">
            <w:pPr>
              <w:pStyle w:val="104"/>
              <w:rPr>
                <w:lang w:val="uk-UA"/>
              </w:rPr>
            </w:pPr>
            <w:r>
              <w:rPr>
                <w:lang w:val="uk-UA"/>
              </w:rPr>
              <w:t>0,201</w:t>
            </w:r>
          </w:p>
        </w:tc>
        <w:tc>
          <w:tcPr>
            <w:tcW w:w="715" w:type="dxa"/>
            <w:shd w:val="clear" w:color="auto" w:fill="auto"/>
          </w:tcPr>
          <w:p w14:paraId="65F5D0CF">
            <w:pPr>
              <w:pStyle w:val="104"/>
              <w:rPr>
                <w:lang w:val="uk-UA"/>
              </w:rPr>
            </w:pPr>
            <w:r>
              <w:rPr>
                <w:lang w:val="uk-UA"/>
              </w:rPr>
              <w:t>1,971</w:t>
            </w:r>
          </w:p>
        </w:tc>
        <w:tc>
          <w:tcPr>
            <w:tcW w:w="376" w:type="dxa"/>
            <w:shd w:val="clear" w:color="auto" w:fill="auto"/>
          </w:tcPr>
          <w:p w14:paraId="3E3B3354">
            <w:pPr>
              <w:pStyle w:val="104"/>
              <w:rPr>
                <w:lang w:val="uk-UA"/>
              </w:rPr>
            </w:pPr>
            <w:r>
              <w:rPr>
                <w:lang w:val="uk-UA"/>
              </w:rPr>
              <w:t>6</w:t>
            </w:r>
          </w:p>
        </w:tc>
        <w:tc>
          <w:tcPr>
            <w:tcW w:w="576" w:type="dxa"/>
            <w:shd w:val="clear" w:color="auto" w:fill="auto"/>
          </w:tcPr>
          <w:p w14:paraId="68221427">
            <w:pPr>
              <w:pStyle w:val="104"/>
              <w:rPr>
                <w:lang w:val="uk-UA"/>
              </w:rPr>
            </w:pPr>
            <w:r>
              <w:rPr>
                <w:lang w:val="uk-UA"/>
              </w:rPr>
              <w:t>0,188</w:t>
            </w:r>
          </w:p>
        </w:tc>
        <w:tc>
          <w:tcPr>
            <w:tcW w:w="634" w:type="dxa"/>
            <w:shd w:val="clear" w:color="auto" w:fill="auto"/>
          </w:tcPr>
          <w:p w14:paraId="1F78A2A5">
            <w:pPr>
              <w:pStyle w:val="104"/>
              <w:rPr>
                <w:lang w:val="uk-UA"/>
              </w:rPr>
            </w:pPr>
            <w:r>
              <w:rPr>
                <w:lang w:val="uk-UA"/>
              </w:rPr>
              <w:t>0,415</w:t>
            </w:r>
          </w:p>
        </w:tc>
        <w:tc>
          <w:tcPr>
            <w:tcW w:w="678" w:type="dxa"/>
            <w:shd w:val="clear" w:color="auto" w:fill="auto"/>
          </w:tcPr>
          <w:p w14:paraId="344E3748">
            <w:pPr>
              <w:pStyle w:val="104"/>
              <w:rPr>
                <w:lang w:val="uk-UA"/>
              </w:rPr>
            </w:pPr>
            <w:r>
              <w:rPr>
                <w:lang w:val="uk-UA"/>
              </w:rPr>
              <w:t>0,356</w:t>
            </w:r>
          </w:p>
        </w:tc>
      </w:tr>
      <w:tr w14:paraId="2D02C5DA">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303" w:type="dxa"/>
            <w:shd w:val="clear" w:color="auto" w:fill="auto"/>
          </w:tcPr>
          <w:p w14:paraId="5F809AD8">
            <w:pPr>
              <w:pStyle w:val="104"/>
              <w:rPr>
                <w:lang w:val="uk-UA"/>
              </w:rPr>
            </w:pPr>
            <w:r>
              <w:rPr>
                <w:lang w:val="uk-UA"/>
              </w:rPr>
              <w:t>2</w:t>
            </w:r>
          </w:p>
        </w:tc>
        <w:tc>
          <w:tcPr>
            <w:tcW w:w="661" w:type="dxa"/>
            <w:shd w:val="clear" w:color="auto" w:fill="auto"/>
          </w:tcPr>
          <w:p w14:paraId="27C9337D">
            <w:pPr>
              <w:pStyle w:val="104"/>
              <w:rPr>
                <w:lang w:val="uk-UA"/>
              </w:rPr>
            </w:pPr>
            <w:r>
              <w:rPr>
                <w:lang w:val="uk-UA"/>
              </w:rPr>
              <w:t>1,260</w:t>
            </w:r>
          </w:p>
        </w:tc>
        <w:tc>
          <w:tcPr>
            <w:tcW w:w="658" w:type="dxa"/>
            <w:shd w:val="clear" w:color="auto" w:fill="auto"/>
          </w:tcPr>
          <w:p w14:paraId="27D13E6E">
            <w:pPr>
              <w:pStyle w:val="104"/>
              <w:rPr>
                <w:lang w:val="uk-UA"/>
              </w:rPr>
            </w:pPr>
            <w:r>
              <w:rPr>
                <w:lang w:val="uk-UA"/>
              </w:rPr>
              <w:t>0,318</w:t>
            </w:r>
          </w:p>
        </w:tc>
        <w:tc>
          <w:tcPr>
            <w:tcW w:w="715" w:type="dxa"/>
            <w:shd w:val="clear" w:color="auto" w:fill="auto"/>
          </w:tcPr>
          <w:p w14:paraId="0966F156">
            <w:pPr>
              <w:pStyle w:val="104"/>
              <w:rPr>
                <w:lang w:val="uk-UA"/>
              </w:rPr>
            </w:pPr>
            <w:r>
              <w:rPr>
                <w:lang w:val="uk-UA"/>
              </w:rPr>
              <w:t>0,850</w:t>
            </w:r>
          </w:p>
        </w:tc>
        <w:tc>
          <w:tcPr>
            <w:tcW w:w="376" w:type="dxa"/>
            <w:shd w:val="clear" w:color="auto" w:fill="auto"/>
          </w:tcPr>
          <w:p w14:paraId="4A5C9155">
            <w:pPr>
              <w:pStyle w:val="104"/>
              <w:rPr>
                <w:lang w:val="uk-UA"/>
              </w:rPr>
            </w:pPr>
            <w:r>
              <w:rPr>
                <w:lang w:val="uk-UA"/>
              </w:rPr>
              <w:t>6</w:t>
            </w:r>
          </w:p>
        </w:tc>
        <w:tc>
          <w:tcPr>
            <w:tcW w:w="576" w:type="dxa"/>
            <w:shd w:val="clear" w:color="auto" w:fill="auto"/>
          </w:tcPr>
          <w:p w14:paraId="14E91841">
            <w:pPr>
              <w:pStyle w:val="104"/>
              <w:rPr>
                <w:lang w:val="uk-UA"/>
              </w:rPr>
            </w:pPr>
            <w:r>
              <w:rPr>
                <w:lang w:val="uk-UA"/>
              </w:rPr>
              <w:t>0,584</w:t>
            </w:r>
          </w:p>
        </w:tc>
        <w:tc>
          <w:tcPr>
            <w:tcW w:w="634" w:type="dxa"/>
            <w:shd w:val="clear" w:color="auto" w:fill="auto"/>
          </w:tcPr>
          <w:p w14:paraId="046B633F">
            <w:pPr>
              <w:pStyle w:val="104"/>
              <w:rPr>
                <w:lang w:val="uk-UA"/>
              </w:rPr>
            </w:pPr>
            <w:r>
              <w:rPr>
                <w:lang w:val="uk-UA"/>
              </w:rPr>
              <w:t>0,181</w:t>
            </w:r>
          </w:p>
        </w:tc>
        <w:tc>
          <w:tcPr>
            <w:tcW w:w="678" w:type="dxa"/>
            <w:shd w:val="clear" w:color="auto" w:fill="auto"/>
          </w:tcPr>
          <w:p w14:paraId="57FC168E">
            <w:pPr>
              <w:pStyle w:val="104"/>
              <w:rPr>
                <w:lang w:val="uk-UA"/>
              </w:rPr>
            </w:pPr>
            <w:r>
              <w:rPr>
                <w:lang w:val="uk-UA"/>
              </w:rPr>
              <w:t>0,226</w:t>
            </w:r>
          </w:p>
        </w:tc>
      </w:tr>
      <w:tr w14:paraId="7191E768">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303" w:type="dxa"/>
            <w:shd w:val="clear" w:color="auto" w:fill="auto"/>
          </w:tcPr>
          <w:p w14:paraId="05F1285B">
            <w:pPr>
              <w:pStyle w:val="104"/>
              <w:rPr>
                <w:lang w:val="uk-UA"/>
              </w:rPr>
            </w:pPr>
            <w:r>
              <w:rPr>
                <w:lang w:val="uk-UA"/>
              </w:rPr>
              <w:t>3</w:t>
            </w:r>
          </w:p>
        </w:tc>
        <w:tc>
          <w:tcPr>
            <w:tcW w:w="661" w:type="dxa"/>
            <w:shd w:val="clear" w:color="auto" w:fill="auto"/>
          </w:tcPr>
          <w:p w14:paraId="72D49DE1">
            <w:pPr>
              <w:pStyle w:val="104"/>
              <w:rPr>
                <w:lang w:val="uk-UA"/>
              </w:rPr>
            </w:pPr>
            <w:r>
              <w:rPr>
                <w:lang w:val="uk-UA"/>
              </w:rPr>
              <w:t>1,260</w:t>
            </w:r>
          </w:p>
        </w:tc>
        <w:tc>
          <w:tcPr>
            <w:tcW w:w="658" w:type="dxa"/>
            <w:shd w:val="clear" w:color="auto" w:fill="auto"/>
          </w:tcPr>
          <w:p w14:paraId="292392FF">
            <w:pPr>
              <w:pStyle w:val="104"/>
              <w:rPr>
                <w:lang w:val="uk-UA"/>
              </w:rPr>
            </w:pPr>
            <w:r>
              <w:rPr>
                <w:lang w:val="uk-UA"/>
              </w:rPr>
              <w:t>0,318</w:t>
            </w:r>
          </w:p>
        </w:tc>
        <w:tc>
          <w:tcPr>
            <w:tcW w:w="715" w:type="dxa"/>
            <w:shd w:val="clear" w:color="auto" w:fill="auto"/>
          </w:tcPr>
          <w:p w14:paraId="0E544A40">
            <w:pPr>
              <w:pStyle w:val="104"/>
              <w:rPr>
                <w:lang w:val="uk-UA"/>
              </w:rPr>
            </w:pPr>
            <w:r>
              <w:rPr>
                <w:lang w:val="uk-UA"/>
              </w:rPr>
              <w:t>0,850</w:t>
            </w:r>
          </w:p>
        </w:tc>
        <w:tc>
          <w:tcPr>
            <w:tcW w:w="376" w:type="dxa"/>
            <w:shd w:val="clear" w:color="auto" w:fill="auto"/>
          </w:tcPr>
          <w:p w14:paraId="2A945896">
            <w:pPr>
              <w:pStyle w:val="104"/>
              <w:rPr>
                <w:lang w:val="uk-UA"/>
              </w:rPr>
            </w:pPr>
            <w:r>
              <w:rPr>
                <w:lang w:val="uk-UA"/>
              </w:rPr>
              <w:t>6</w:t>
            </w:r>
          </w:p>
        </w:tc>
        <w:tc>
          <w:tcPr>
            <w:tcW w:w="576" w:type="dxa"/>
            <w:shd w:val="clear" w:color="auto" w:fill="auto"/>
          </w:tcPr>
          <w:p w14:paraId="22C7DA03">
            <w:pPr>
              <w:pStyle w:val="104"/>
              <w:rPr>
                <w:lang w:val="uk-UA"/>
              </w:rPr>
            </w:pPr>
            <w:r>
              <w:rPr>
                <w:lang w:val="uk-UA"/>
              </w:rPr>
              <w:t>0,584</w:t>
            </w:r>
          </w:p>
        </w:tc>
        <w:tc>
          <w:tcPr>
            <w:tcW w:w="634" w:type="dxa"/>
            <w:shd w:val="clear" w:color="auto" w:fill="auto"/>
          </w:tcPr>
          <w:p w14:paraId="321D099F">
            <w:pPr>
              <w:pStyle w:val="104"/>
              <w:rPr>
                <w:lang w:val="uk-UA"/>
              </w:rPr>
            </w:pPr>
            <w:r>
              <w:rPr>
                <w:lang w:val="uk-UA"/>
              </w:rPr>
              <w:t>0,181</w:t>
            </w:r>
          </w:p>
        </w:tc>
        <w:tc>
          <w:tcPr>
            <w:tcW w:w="678" w:type="dxa"/>
            <w:shd w:val="clear" w:color="auto" w:fill="auto"/>
          </w:tcPr>
          <w:p w14:paraId="338399D9">
            <w:pPr>
              <w:pStyle w:val="104"/>
              <w:rPr>
                <w:lang w:val="uk-UA"/>
              </w:rPr>
            </w:pPr>
            <w:r>
              <w:rPr>
                <w:lang w:val="uk-UA"/>
              </w:rPr>
              <w:t>0,226</w:t>
            </w:r>
          </w:p>
        </w:tc>
      </w:tr>
      <w:tr w14:paraId="230D066F">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303" w:type="dxa"/>
            <w:shd w:val="clear" w:color="auto" w:fill="auto"/>
          </w:tcPr>
          <w:p w14:paraId="37E2C64D">
            <w:pPr>
              <w:pStyle w:val="104"/>
              <w:rPr>
                <w:lang w:val="uk-UA"/>
              </w:rPr>
            </w:pPr>
            <w:r>
              <w:rPr>
                <w:lang w:val="uk-UA"/>
              </w:rPr>
              <w:t>4</w:t>
            </w:r>
          </w:p>
        </w:tc>
        <w:tc>
          <w:tcPr>
            <w:tcW w:w="661" w:type="dxa"/>
            <w:shd w:val="clear" w:color="auto" w:fill="auto"/>
          </w:tcPr>
          <w:p w14:paraId="5525694E">
            <w:pPr>
              <w:pStyle w:val="104"/>
              <w:rPr>
                <w:lang w:val="uk-UA"/>
              </w:rPr>
            </w:pPr>
            <w:r>
              <w:rPr>
                <w:lang w:val="uk-UA"/>
              </w:rPr>
              <w:t>0,139</w:t>
            </w:r>
          </w:p>
        </w:tc>
        <w:tc>
          <w:tcPr>
            <w:tcW w:w="658" w:type="dxa"/>
            <w:shd w:val="clear" w:color="auto" w:fill="auto"/>
          </w:tcPr>
          <w:p w14:paraId="0AA29DF3">
            <w:pPr>
              <w:pStyle w:val="104"/>
              <w:rPr>
                <w:lang w:val="uk-UA"/>
              </w:rPr>
            </w:pPr>
            <w:r>
              <w:rPr>
                <w:lang w:val="uk-UA"/>
              </w:rPr>
              <w:t>0,404</w:t>
            </w:r>
          </w:p>
        </w:tc>
        <w:tc>
          <w:tcPr>
            <w:tcW w:w="715" w:type="dxa"/>
            <w:shd w:val="clear" w:color="auto" w:fill="auto"/>
          </w:tcPr>
          <w:p w14:paraId="65DE8036">
            <w:pPr>
              <w:pStyle w:val="104"/>
              <w:rPr>
                <w:lang w:val="uk-UA"/>
              </w:rPr>
            </w:pPr>
            <w:r>
              <w:rPr>
                <w:lang w:val="uk-UA"/>
              </w:rPr>
              <w:t>3,867</w:t>
            </w:r>
          </w:p>
        </w:tc>
        <w:tc>
          <w:tcPr>
            <w:tcW w:w="376" w:type="dxa"/>
            <w:shd w:val="clear" w:color="auto" w:fill="auto"/>
          </w:tcPr>
          <w:p w14:paraId="523D2FFB">
            <w:pPr>
              <w:pStyle w:val="104"/>
              <w:rPr>
                <w:lang w:val="uk-UA"/>
              </w:rPr>
            </w:pPr>
            <w:r>
              <w:rPr>
                <w:lang w:val="uk-UA"/>
              </w:rPr>
              <w:t>4</w:t>
            </w:r>
          </w:p>
        </w:tc>
        <w:tc>
          <w:tcPr>
            <w:tcW w:w="576" w:type="dxa"/>
            <w:shd w:val="clear" w:color="auto" w:fill="auto"/>
          </w:tcPr>
          <w:p w14:paraId="19B1F234">
            <w:pPr>
              <w:pStyle w:val="104"/>
              <w:rPr>
                <w:lang w:val="uk-UA"/>
              </w:rPr>
            </w:pPr>
            <w:r>
              <w:rPr>
                <w:lang w:val="uk-UA"/>
              </w:rPr>
              <w:t>0,066</w:t>
            </w:r>
          </w:p>
        </w:tc>
        <w:tc>
          <w:tcPr>
            <w:tcW w:w="634" w:type="dxa"/>
            <w:shd w:val="clear" w:color="auto" w:fill="auto"/>
          </w:tcPr>
          <w:p w14:paraId="0ACDDC17">
            <w:pPr>
              <w:pStyle w:val="104"/>
              <w:rPr>
                <w:lang w:val="uk-UA"/>
              </w:rPr>
            </w:pPr>
            <w:r>
              <w:rPr>
                <w:lang w:val="uk-UA"/>
              </w:rPr>
              <w:t>0,524</w:t>
            </w:r>
          </w:p>
        </w:tc>
        <w:tc>
          <w:tcPr>
            <w:tcW w:w="678" w:type="dxa"/>
            <w:shd w:val="clear" w:color="auto" w:fill="auto"/>
          </w:tcPr>
          <w:p w14:paraId="1524BB83">
            <w:pPr>
              <w:pStyle w:val="104"/>
              <w:rPr>
                <w:lang w:val="uk-UA"/>
              </w:rPr>
            </w:pPr>
            <w:r>
              <w:rPr>
                <w:lang w:val="uk-UA"/>
              </w:rPr>
              <w:t>0,269</w:t>
            </w:r>
          </w:p>
        </w:tc>
      </w:tr>
      <w:tr w14:paraId="6C7CF56E">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303" w:type="dxa"/>
            <w:shd w:val="clear" w:color="auto" w:fill="auto"/>
          </w:tcPr>
          <w:p w14:paraId="7001A372">
            <w:pPr>
              <w:pStyle w:val="104"/>
              <w:rPr>
                <w:lang w:val="uk-UA"/>
              </w:rPr>
            </w:pPr>
            <w:r>
              <w:rPr>
                <w:lang w:val="uk-UA"/>
              </w:rPr>
              <w:t>5</w:t>
            </w:r>
          </w:p>
        </w:tc>
        <w:tc>
          <w:tcPr>
            <w:tcW w:w="661" w:type="dxa"/>
            <w:shd w:val="clear" w:color="auto" w:fill="auto"/>
          </w:tcPr>
          <w:p w14:paraId="7C48235C">
            <w:pPr>
              <w:pStyle w:val="104"/>
              <w:rPr>
                <w:lang w:val="uk-UA"/>
              </w:rPr>
            </w:pPr>
            <w:r>
              <w:rPr>
                <w:lang w:val="uk-UA"/>
              </w:rPr>
              <w:t>0,139</w:t>
            </w:r>
          </w:p>
        </w:tc>
        <w:tc>
          <w:tcPr>
            <w:tcW w:w="658" w:type="dxa"/>
            <w:shd w:val="clear" w:color="auto" w:fill="auto"/>
          </w:tcPr>
          <w:p w14:paraId="0230C20B">
            <w:pPr>
              <w:pStyle w:val="104"/>
              <w:rPr>
                <w:lang w:val="uk-UA"/>
              </w:rPr>
            </w:pPr>
            <w:r>
              <w:rPr>
                <w:lang w:val="uk-UA"/>
              </w:rPr>
              <w:t>0,404</w:t>
            </w:r>
          </w:p>
        </w:tc>
        <w:tc>
          <w:tcPr>
            <w:tcW w:w="715" w:type="dxa"/>
            <w:shd w:val="clear" w:color="auto" w:fill="auto"/>
          </w:tcPr>
          <w:p w14:paraId="288834C7">
            <w:pPr>
              <w:pStyle w:val="104"/>
              <w:rPr>
                <w:lang w:val="uk-UA"/>
              </w:rPr>
            </w:pPr>
            <w:r>
              <w:rPr>
                <w:lang w:val="uk-UA"/>
              </w:rPr>
              <w:t>3,867</w:t>
            </w:r>
          </w:p>
        </w:tc>
        <w:tc>
          <w:tcPr>
            <w:tcW w:w="376" w:type="dxa"/>
            <w:shd w:val="clear" w:color="auto" w:fill="auto"/>
          </w:tcPr>
          <w:p w14:paraId="589F9AC6">
            <w:pPr>
              <w:pStyle w:val="104"/>
              <w:rPr>
                <w:lang w:val="uk-UA"/>
              </w:rPr>
            </w:pPr>
            <w:r>
              <w:rPr>
                <w:lang w:val="uk-UA"/>
              </w:rPr>
              <w:t>4</w:t>
            </w:r>
          </w:p>
        </w:tc>
        <w:tc>
          <w:tcPr>
            <w:tcW w:w="576" w:type="dxa"/>
            <w:shd w:val="clear" w:color="auto" w:fill="auto"/>
          </w:tcPr>
          <w:p w14:paraId="1AC95209">
            <w:pPr>
              <w:pStyle w:val="104"/>
              <w:rPr>
                <w:lang w:val="uk-UA"/>
              </w:rPr>
            </w:pPr>
            <w:r>
              <w:rPr>
                <w:lang w:val="uk-UA"/>
              </w:rPr>
              <w:t>0,066</w:t>
            </w:r>
          </w:p>
        </w:tc>
        <w:tc>
          <w:tcPr>
            <w:tcW w:w="634" w:type="dxa"/>
            <w:shd w:val="clear" w:color="auto" w:fill="auto"/>
          </w:tcPr>
          <w:p w14:paraId="0DF2C3B4">
            <w:pPr>
              <w:pStyle w:val="104"/>
              <w:rPr>
                <w:lang w:val="uk-UA"/>
              </w:rPr>
            </w:pPr>
            <w:r>
              <w:rPr>
                <w:lang w:val="uk-UA"/>
              </w:rPr>
              <w:t>0,524</w:t>
            </w:r>
          </w:p>
        </w:tc>
        <w:tc>
          <w:tcPr>
            <w:tcW w:w="678" w:type="dxa"/>
            <w:shd w:val="clear" w:color="auto" w:fill="auto"/>
          </w:tcPr>
          <w:p w14:paraId="27CCD51F">
            <w:pPr>
              <w:pStyle w:val="104"/>
              <w:rPr>
                <w:lang w:val="uk-UA"/>
              </w:rPr>
            </w:pPr>
            <w:r>
              <w:rPr>
                <w:lang w:val="uk-UA"/>
              </w:rPr>
              <w:t>0,269</w:t>
            </w:r>
          </w:p>
        </w:tc>
      </w:tr>
      <w:tr w14:paraId="3CB0240B">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303" w:type="dxa"/>
            <w:shd w:val="clear" w:color="auto" w:fill="auto"/>
          </w:tcPr>
          <w:p w14:paraId="43F5A589">
            <w:pPr>
              <w:pStyle w:val="104"/>
              <w:rPr>
                <w:lang w:val="uk-UA"/>
              </w:rPr>
            </w:pPr>
            <w:r>
              <w:rPr>
                <w:lang w:val="uk-UA"/>
              </w:rPr>
              <w:t>6</w:t>
            </w:r>
          </w:p>
        </w:tc>
        <w:tc>
          <w:tcPr>
            <w:tcW w:w="661" w:type="dxa"/>
            <w:shd w:val="clear" w:color="auto" w:fill="auto"/>
          </w:tcPr>
          <w:p w14:paraId="6301BDCF">
            <w:pPr>
              <w:pStyle w:val="104"/>
              <w:rPr>
                <w:lang w:val="uk-UA"/>
              </w:rPr>
            </w:pPr>
            <w:r>
              <w:rPr>
                <w:lang w:val="uk-UA"/>
              </w:rPr>
              <w:t>0,314</w:t>
            </w:r>
          </w:p>
        </w:tc>
        <w:tc>
          <w:tcPr>
            <w:tcW w:w="658" w:type="dxa"/>
            <w:shd w:val="clear" w:color="auto" w:fill="auto"/>
          </w:tcPr>
          <w:p w14:paraId="49ABD085">
            <w:pPr>
              <w:pStyle w:val="104"/>
              <w:rPr>
                <w:lang w:val="uk-UA"/>
              </w:rPr>
            </w:pPr>
            <w:r>
              <w:rPr>
                <w:lang w:val="uk-UA"/>
              </w:rPr>
              <w:t>1,952</w:t>
            </w:r>
          </w:p>
        </w:tc>
        <w:tc>
          <w:tcPr>
            <w:tcW w:w="715" w:type="dxa"/>
            <w:shd w:val="clear" w:color="auto" w:fill="auto"/>
          </w:tcPr>
          <w:p w14:paraId="296A6A2E">
            <w:pPr>
              <w:pStyle w:val="104"/>
              <w:rPr>
                <w:lang w:val="uk-UA"/>
              </w:rPr>
            </w:pPr>
            <w:r>
              <w:rPr>
                <w:lang w:val="uk-UA"/>
              </w:rPr>
              <w:t>0,763</w:t>
            </w:r>
          </w:p>
        </w:tc>
        <w:tc>
          <w:tcPr>
            <w:tcW w:w="376" w:type="dxa"/>
            <w:shd w:val="clear" w:color="auto" w:fill="auto"/>
          </w:tcPr>
          <w:p w14:paraId="4EEF7957">
            <w:pPr>
              <w:pStyle w:val="104"/>
              <w:rPr>
                <w:lang w:val="uk-UA"/>
              </w:rPr>
            </w:pPr>
            <w:r>
              <w:rPr>
                <w:lang w:val="uk-UA"/>
              </w:rPr>
              <w:t>5</w:t>
            </w:r>
          </w:p>
        </w:tc>
        <w:tc>
          <w:tcPr>
            <w:tcW w:w="576" w:type="dxa"/>
            <w:shd w:val="clear" w:color="auto" w:fill="auto"/>
          </w:tcPr>
          <w:p w14:paraId="14638270">
            <w:pPr>
              <w:pStyle w:val="104"/>
              <w:rPr>
                <w:lang w:val="uk-UA"/>
              </w:rPr>
            </w:pPr>
            <w:r>
              <w:rPr>
                <w:lang w:val="uk-UA"/>
              </w:rPr>
              <w:t>0,014</w:t>
            </w:r>
          </w:p>
        </w:tc>
        <w:tc>
          <w:tcPr>
            <w:tcW w:w="634" w:type="dxa"/>
            <w:shd w:val="clear" w:color="auto" w:fill="auto"/>
          </w:tcPr>
          <w:p w14:paraId="1E57304F">
            <w:pPr>
              <w:pStyle w:val="104"/>
              <w:rPr>
                <w:lang w:val="uk-UA"/>
              </w:rPr>
            </w:pPr>
            <w:r>
              <w:rPr>
                <w:lang w:val="uk-UA"/>
              </w:rPr>
              <w:t>0,647</w:t>
            </w:r>
          </w:p>
        </w:tc>
        <w:tc>
          <w:tcPr>
            <w:tcW w:w="678" w:type="dxa"/>
            <w:shd w:val="clear" w:color="auto" w:fill="auto"/>
          </w:tcPr>
          <w:p w14:paraId="0B1A531E">
            <w:pPr>
              <w:pStyle w:val="104"/>
              <w:rPr>
                <w:lang w:val="uk-UA"/>
              </w:rPr>
            </w:pPr>
            <w:r>
              <w:rPr>
                <w:lang w:val="uk-UA"/>
              </w:rPr>
              <w:t>0,422</w:t>
            </w:r>
          </w:p>
        </w:tc>
      </w:tr>
    </w:tbl>
    <w:p w14:paraId="0A6BE935">
      <w:pPr>
        <w:pStyle w:val="116"/>
        <w:rPr>
          <w:lang w:val="uk-UA"/>
        </w:rPr>
      </w:pPr>
      <w:r>
        <w:rPr>
          <w:lang w:val="uk-UA"/>
        </w:rPr>
        <w:t>Продовження таблиці 3</w:t>
      </w:r>
    </w:p>
    <w:tbl>
      <w:tblPr>
        <w:tblStyle w:val="101"/>
        <w:tblW w:w="0" w:type="auto"/>
        <w:jc w:val="center"/>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Layout w:type="autofit"/>
        <w:tblCellMar>
          <w:top w:w="0" w:type="dxa"/>
          <w:left w:w="28" w:type="dxa"/>
          <w:bottom w:w="0" w:type="dxa"/>
          <w:right w:w="0" w:type="dxa"/>
        </w:tblCellMar>
      </w:tblPr>
      <w:tblGrid>
        <w:gridCol w:w="576"/>
        <w:gridCol w:w="709"/>
        <w:gridCol w:w="601"/>
        <w:gridCol w:w="593"/>
        <w:gridCol w:w="639"/>
        <w:gridCol w:w="758"/>
        <w:gridCol w:w="415"/>
      </w:tblGrid>
      <w:tr w14:paraId="7B86D18D">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vMerge w:val="restart"/>
            <w:tcBorders>
              <w:top w:val="single" w:color="auto" w:sz="4" w:space="0"/>
              <w:left w:val="nil"/>
              <w:bottom w:val="single" w:color="033E25" w:sz="6" w:space="0"/>
              <w:right w:val="nil"/>
              <w:insideH w:val="single" w:sz="6" w:space="0"/>
              <w:insideV w:val="nil"/>
              <w:tl2br w:val="nil"/>
              <w:tr2bl w:val="nil"/>
            </w:tcBorders>
            <w:shd w:val="clear" w:color="auto" w:fill="auto"/>
          </w:tcPr>
          <w:p w14:paraId="167A7A53">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Ш</w:t>
            </w:r>
          </w:p>
        </w:tc>
        <w:tc>
          <w:tcPr>
            <w:tcW w:w="709" w:type="dxa"/>
            <w:tcBorders>
              <w:top w:val="single" w:color="auto" w:sz="4" w:space="0"/>
              <w:bottom w:val="single" w:color="033E25" w:sz="6" w:space="0"/>
              <w:right w:val="nil"/>
              <w:insideH w:val="single" w:sz="6" w:space="0"/>
              <w:insideV w:val="nil"/>
              <w:tl2br w:val="nil"/>
              <w:tr2bl w:val="nil"/>
            </w:tcBorders>
            <w:shd w:val="clear" w:color="auto" w:fill="auto"/>
          </w:tcPr>
          <w:p w14:paraId="36E8AB93">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val="0"/>
                <w:lang w:val="uk-UA"/>
              </w:rPr>
              <w:t xml:space="preserve">  </w:t>
            </w:r>
            <w:r>
              <w:rPr>
                <w:b w:val="0"/>
                <w:lang w:val="uk-UA"/>
              </w:rPr>
              <w:object>
                <v:shape id="_x0000_i1120" o:spt="75" type="#_x0000_t75" style="height:12.65pt;width:11.5pt;" o:ole="t" filled="f" o:preferrelative="t" stroked="f" coordsize="21600,21600">
                  <v:path/>
                  <v:fill on="f" focussize="0,0"/>
                  <v:stroke on="f" joinstyle="miter"/>
                  <v:imagedata r:id="rId204" o:title=""/>
                  <o:lock v:ext="edit" aspectratio="t"/>
                  <w10:wrap type="none"/>
                  <w10:anchorlock/>
                </v:shape>
                <o:OLEObject Type="Embed" ProgID="Equation.3" ShapeID="_x0000_i1120" DrawAspect="Content" ObjectID="_1468075820" r:id="rId203">
                  <o:LockedField>false</o:LockedField>
                </o:OLEObject>
              </w:object>
            </w:r>
          </w:p>
        </w:tc>
        <w:tc>
          <w:tcPr>
            <w:tcW w:w="601" w:type="dxa"/>
            <w:tcBorders>
              <w:top w:val="single" w:color="auto" w:sz="4" w:space="0"/>
              <w:bottom w:val="single" w:color="033E25" w:sz="6" w:space="0"/>
              <w:right w:val="nil"/>
              <w:insideH w:val="single" w:sz="6" w:space="0"/>
              <w:insideV w:val="nil"/>
              <w:tl2br w:val="nil"/>
              <w:tr2bl w:val="nil"/>
            </w:tcBorders>
            <w:shd w:val="clear" w:color="auto" w:fill="auto"/>
          </w:tcPr>
          <w:p w14:paraId="48FB224E">
            <w:pPr>
              <w:pStyle w:val="106"/>
              <w:keepNext w:val="0"/>
              <w:keepLines w:val="0"/>
              <w:pageBreakBefore w:val="0"/>
              <w:suppressLineNumbers w:val="0"/>
              <w:suppressAutoHyphens w:val="0"/>
              <w:wordWrap/>
              <w:ind w:left="0" w:leftChars="0" w:right="0" w:rightChars="0" w:firstLineChars="0"/>
              <w:outlineLvl w:val="9"/>
              <w:rPr>
                <w:b/>
                <w:lang w:val="uk-UA"/>
              </w:rPr>
            </w:pPr>
            <w:r>
              <w:rPr>
                <w:b w:val="0"/>
                <w:lang w:val="uk-UA"/>
              </w:rPr>
              <w:object>
                <v:shape id="_x0000_i1121" o:spt="75" type="#_x0000_t75" style="height:14.4pt;width:12.1pt;" o:ole="t" filled="f" o:preferrelative="t" stroked="f" coordsize="21600,21600">
                  <v:path/>
                  <v:fill on="f" focussize="0,0"/>
                  <v:stroke on="f" joinstyle="miter"/>
                  <v:imagedata r:id="rId206" o:title=""/>
                  <o:lock v:ext="edit" aspectratio="t"/>
                  <w10:wrap type="none"/>
                  <w10:anchorlock/>
                </v:shape>
                <o:OLEObject Type="Embed" ProgID="Equation.3" ShapeID="_x0000_i1121" DrawAspect="Content" ObjectID="_1468075821" r:id="rId205">
                  <o:LockedField>false</o:LockedField>
                </o:OLEObject>
              </w:object>
            </w:r>
          </w:p>
        </w:tc>
        <w:tc>
          <w:tcPr>
            <w:tcW w:w="593" w:type="dxa"/>
            <w:tcBorders>
              <w:top w:val="single" w:color="auto" w:sz="4" w:space="0"/>
              <w:bottom w:val="single" w:color="033E25" w:sz="6" w:space="0"/>
              <w:right w:val="nil"/>
              <w:insideH w:val="single" w:sz="6" w:space="0"/>
              <w:insideV w:val="nil"/>
              <w:tl2br w:val="nil"/>
              <w:tr2bl w:val="nil"/>
            </w:tcBorders>
            <w:shd w:val="clear" w:color="auto" w:fill="auto"/>
          </w:tcPr>
          <w:p w14:paraId="2C91BFFF">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val="0"/>
                <w:lang w:val="uk-UA"/>
              </w:rPr>
              <w:t xml:space="preserve">  </w:t>
            </w:r>
            <w:r>
              <w:rPr>
                <w:b w:val="0"/>
                <w:lang w:val="uk-UA"/>
              </w:rPr>
              <w:object>
                <v:shape id="_x0000_i1122" o:spt="75" type="#_x0000_t75" style="height:14.4pt;width:12.65pt;" o:ole="t" filled="f" o:preferrelative="t" stroked="f" coordsize="21600,21600">
                  <v:path/>
                  <v:fill on="f" focussize="0,0"/>
                  <v:stroke on="f" joinstyle="miter"/>
                  <v:imagedata r:id="rId208" o:title=""/>
                  <o:lock v:ext="edit" aspectratio="t"/>
                  <w10:wrap type="none"/>
                  <w10:anchorlock/>
                </v:shape>
                <o:OLEObject Type="Embed" ProgID="Equation.3" ShapeID="_x0000_i1122" DrawAspect="Content" ObjectID="_1468075822" r:id="rId207">
                  <o:LockedField>false</o:LockedField>
                </o:OLEObject>
              </w:object>
            </w:r>
          </w:p>
        </w:tc>
        <w:tc>
          <w:tcPr>
            <w:tcW w:w="639" w:type="dxa"/>
            <w:vMerge w:val="restart"/>
            <w:tcBorders>
              <w:top w:val="single" w:color="auto" w:sz="4" w:space="0"/>
              <w:bottom w:val="single" w:color="033E25" w:sz="6" w:space="0"/>
              <w:right w:val="nil"/>
              <w:insideH w:val="single" w:sz="6" w:space="0"/>
              <w:insideV w:val="nil"/>
              <w:tl2br w:val="nil"/>
              <w:tr2bl w:val="nil"/>
            </w:tcBorders>
            <w:shd w:val="clear" w:color="auto" w:fill="auto"/>
          </w:tcPr>
          <w:p w14:paraId="51920DD3">
            <w:pPr>
              <w:pStyle w:val="106"/>
              <w:keepNext w:val="0"/>
              <w:keepLines w:val="0"/>
              <w:pageBreakBefore w:val="0"/>
              <w:suppressLineNumbers w:val="0"/>
              <w:suppressAutoHyphens w:val="0"/>
              <w:wordWrap/>
              <w:ind w:left="0" w:leftChars="0" w:right="0" w:rightChars="0" w:firstLineChars="0"/>
              <w:outlineLvl w:val="9"/>
              <w:rPr>
                <w:b/>
                <w:lang w:val="uk-UA"/>
              </w:rPr>
            </w:pPr>
            <w:r>
              <w:rPr>
                <w:b/>
                <w:lang w:val="uk-UA"/>
              </w:rPr>
              <w:t>G*, кгс</w:t>
            </w:r>
          </w:p>
        </w:tc>
        <w:tc>
          <w:tcPr>
            <w:tcW w:w="758" w:type="dxa"/>
            <w:vMerge w:val="restart"/>
            <w:tcBorders>
              <w:top w:val="single" w:color="auto" w:sz="4" w:space="0"/>
              <w:bottom w:val="single" w:color="033E25" w:sz="6" w:space="0"/>
              <w:right w:val="nil"/>
              <w:insideH w:val="single" w:sz="6" w:space="0"/>
              <w:insideV w:val="nil"/>
              <w:tl2br w:val="nil"/>
              <w:tr2bl w:val="nil"/>
            </w:tcBorders>
            <w:shd w:val="clear" w:color="auto" w:fill="auto"/>
          </w:tcPr>
          <w:p w14:paraId="4BF671D5">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 xml:space="preserve"> С*, $</w:t>
            </w:r>
          </w:p>
        </w:tc>
        <w:tc>
          <w:tcPr>
            <w:tcW w:w="415" w:type="dxa"/>
            <w:vMerge w:val="restart"/>
            <w:tcBorders>
              <w:top w:val="single" w:color="auto" w:sz="4" w:space="0"/>
              <w:bottom w:val="single" w:color="033E25" w:sz="6" w:space="0"/>
              <w:right w:val="nil"/>
              <w:insideH w:val="single" w:sz="6" w:space="0"/>
              <w:insideV w:val="nil"/>
              <w:tl2br w:val="nil"/>
              <w:tr2bl w:val="nil"/>
            </w:tcBorders>
            <w:shd w:val="clear" w:color="auto" w:fill="auto"/>
          </w:tcPr>
          <w:p w14:paraId="3D9F21D3">
            <w:pPr>
              <w:pStyle w:val="106"/>
              <w:keepNext w:val="0"/>
              <w:keepLines w:val="0"/>
              <w:pageBreakBefore w:val="0"/>
              <w:suppressLineNumbers w:val="0"/>
              <w:suppressAutoHyphens w:val="0"/>
              <w:wordWrap/>
              <w:ind w:left="0" w:leftChars="0" w:right="0" w:rightChars="0" w:firstLineChars="0"/>
              <w:jc w:val="left"/>
              <w:outlineLvl w:val="9"/>
              <w:rPr>
                <w:b/>
                <w:lang w:val="uk-UA"/>
              </w:rPr>
            </w:pPr>
            <w:r>
              <w:rPr>
                <w:b/>
                <w:lang w:val="uk-UA"/>
              </w:rPr>
              <w:t>А</w:t>
            </w:r>
          </w:p>
        </w:tc>
      </w:tr>
      <w:tr w14:paraId="68E99A64">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vMerge w:val="continue"/>
            <w:shd w:val="clear" w:color="auto" w:fill="auto"/>
          </w:tcPr>
          <w:p w14:paraId="4206DEC2">
            <w:pPr>
              <w:pStyle w:val="106"/>
              <w:rPr>
                <w:lang w:val="uk-UA"/>
              </w:rPr>
            </w:pPr>
          </w:p>
        </w:tc>
        <w:tc>
          <w:tcPr>
            <w:tcW w:w="1903" w:type="dxa"/>
            <w:gridSpan w:val="3"/>
            <w:shd w:val="clear" w:color="auto" w:fill="auto"/>
          </w:tcPr>
          <w:p w14:paraId="57C8FF09">
            <w:pPr>
              <w:pStyle w:val="106"/>
              <w:rPr>
                <w:lang w:val="uk-UA"/>
              </w:rPr>
            </w:pPr>
            <w:r>
              <w:rPr>
                <w:lang w:val="uk-UA"/>
              </w:rPr>
              <w:t>рад</w:t>
            </w:r>
          </w:p>
        </w:tc>
        <w:tc>
          <w:tcPr>
            <w:tcW w:w="639" w:type="dxa"/>
            <w:vMerge w:val="continue"/>
            <w:shd w:val="clear" w:color="auto" w:fill="auto"/>
          </w:tcPr>
          <w:p w14:paraId="435EEB6D">
            <w:pPr>
              <w:pStyle w:val="104"/>
              <w:rPr>
                <w:lang w:val="uk-UA"/>
              </w:rPr>
            </w:pPr>
          </w:p>
        </w:tc>
        <w:tc>
          <w:tcPr>
            <w:tcW w:w="758" w:type="dxa"/>
            <w:vMerge w:val="continue"/>
            <w:shd w:val="clear" w:color="auto" w:fill="auto"/>
          </w:tcPr>
          <w:p w14:paraId="09560CC9">
            <w:pPr>
              <w:pStyle w:val="104"/>
              <w:rPr>
                <w:lang w:val="uk-UA"/>
              </w:rPr>
            </w:pPr>
          </w:p>
        </w:tc>
        <w:tc>
          <w:tcPr>
            <w:tcW w:w="415" w:type="dxa"/>
            <w:vMerge w:val="continue"/>
            <w:shd w:val="clear" w:color="auto" w:fill="auto"/>
          </w:tcPr>
          <w:p w14:paraId="6C455836">
            <w:pPr>
              <w:pStyle w:val="104"/>
              <w:rPr>
                <w:lang w:val="uk-UA"/>
              </w:rPr>
            </w:pPr>
          </w:p>
        </w:tc>
      </w:tr>
      <w:tr w14:paraId="23E35982">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4291" w:type="dxa"/>
            <w:gridSpan w:val="7"/>
            <w:shd w:val="clear" w:color="auto" w:fill="auto"/>
          </w:tcPr>
          <w:p w14:paraId="42A56E55">
            <w:pPr>
              <w:pStyle w:val="104"/>
              <w:jc w:val="center"/>
              <w:rPr>
                <w:lang w:val="uk-UA"/>
              </w:rPr>
            </w:pPr>
            <w:r>
              <w:rPr>
                <w:lang w:val="uk-UA"/>
              </w:rPr>
              <w:t>Панель, підкріплена полосами</w:t>
            </w:r>
          </w:p>
        </w:tc>
      </w:tr>
      <w:tr w14:paraId="2E03812F">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shd w:val="clear" w:color="auto" w:fill="auto"/>
          </w:tcPr>
          <w:p w14:paraId="699461E1">
            <w:pPr>
              <w:pStyle w:val="104"/>
              <w:rPr>
                <w:lang w:val="uk-UA"/>
              </w:rPr>
            </w:pPr>
            <w:r>
              <w:rPr>
                <w:lang w:val="uk-UA"/>
              </w:rPr>
              <w:t>1</w:t>
            </w:r>
          </w:p>
        </w:tc>
        <w:tc>
          <w:tcPr>
            <w:tcW w:w="709" w:type="dxa"/>
            <w:shd w:val="clear" w:color="auto" w:fill="auto"/>
          </w:tcPr>
          <w:p w14:paraId="77B684E8">
            <w:pPr>
              <w:pStyle w:val="104"/>
              <w:rPr>
                <w:lang w:val="uk-UA"/>
              </w:rPr>
            </w:pPr>
            <w:r>
              <w:rPr>
                <w:lang w:val="uk-UA"/>
              </w:rPr>
              <w:t>1,568</w:t>
            </w:r>
          </w:p>
        </w:tc>
        <w:tc>
          <w:tcPr>
            <w:tcW w:w="601" w:type="dxa"/>
            <w:shd w:val="clear" w:color="auto" w:fill="auto"/>
          </w:tcPr>
          <w:p w14:paraId="12D8ECC0">
            <w:pPr>
              <w:pStyle w:val="104"/>
              <w:rPr>
                <w:lang w:val="uk-UA"/>
              </w:rPr>
            </w:pPr>
            <w:r>
              <w:rPr>
                <w:lang w:val="uk-UA"/>
              </w:rPr>
              <w:t>1,225</w:t>
            </w:r>
          </w:p>
        </w:tc>
        <w:tc>
          <w:tcPr>
            <w:tcW w:w="593" w:type="dxa"/>
            <w:shd w:val="clear" w:color="auto" w:fill="auto"/>
          </w:tcPr>
          <w:p w14:paraId="750E2DEF">
            <w:pPr>
              <w:pStyle w:val="104"/>
              <w:rPr>
                <w:lang w:val="uk-UA"/>
              </w:rPr>
            </w:pPr>
            <w:r>
              <w:rPr>
                <w:lang w:val="uk-UA"/>
              </w:rPr>
              <w:t>0,325</w:t>
            </w:r>
          </w:p>
        </w:tc>
        <w:tc>
          <w:tcPr>
            <w:tcW w:w="639" w:type="dxa"/>
            <w:shd w:val="clear" w:color="auto" w:fill="auto"/>
          </w:tcPr>
          <w:p w14:paraId="08A31C12">
            <w:pPr>
              <w:pStyle w:val="104"/>
              <w:rPr>
                <w:lang w:val="uk-UA"/>
              </w:rPr>
            </w:pPr>
            <w:r>
              <w:rPr>
                <w:lang w:val="uk-UA"/>
              </w:rPr>
              <w:t>2,401</w:t>
            </w:r>
          </w:p>
        </w:tc>
        <w:tc>
          <w:tcPr>
            <w:tcW w:w="758" w:type="dxa"/>
            <w:shd w:val="clear" w:color="auto" w:fill="auto"/>
          </w:tcPr>
          <w:p w14:paraId="3DFC5DBF">
            <w:pPr>
              <w:pStyle w:val="104"/>
              <w:rPr>
                <w:lang w:val="uk-UA"/>
              </w:rPr>
            </w:pPr>
            <w:r>
              <w:rPr>
                <w:lang w:val="uk-UA"/>
              </w:rPr>
              <w:t>118,27</w:t>
            </w:r>
          </w:p>
        </w:tc>
        <w:tc>
          <w:tcPr>
            <w:tcW w:w="415" w:type="dxa"/>
            <w:shd w:val="clear" w:color="auto" w:fill="auto"/>
          </w:tcPr>
          <w:p w14:paraId="365A3000">
            <w:pPr>
              <w:pStyle w:val="104"/>
              <w:rPr>
                <w:lang w:val="uk-UA"/>
              </w:rPr>
            </w:pPr>
            <w:r>
              <w:rPr>
                <w:lang w:val="uk-UA"/>
              </w:rPr>
              <w:t>(2)</w:t>
            </w:r>
          </w:p>
        </w:tc>
      </w:tr>
      <w:tr w14:paraId="1C0A08DD">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shd w:val="clear" w:color="auto" w:fill="auto"/>
          </w:tcPr>
          <w:p w14:paraId="33A28C05">
            <w:pPr>
              <w:pStyle w:val="104"/>
              <w:rPr>
                <w:lang w:val="uk-UA"/>
              </w:rPr>
            </w:pPr>
            <w:r>
              <w:rPr>
                <w:lang w:val="uk-UA"/>
              </w:rPr>
              <w:t>2</w:t>
            </w:r>
          </w:p>
        </w:tc>
        <w:tc>
          <w:tcPr>
            <w:tcW w:w="709" w:type="dxa"/>
            <w:shd w:val="clear" w:color="auto" w:fill="auto"/>
          </w:tcPr>
          <w:p w14:paraId="0D55C1A9">
            <w:pPr>
              <w:pStyle w:val="104"/>
              <w:rPr>
                <w:lang w:val="uk-UA"/>
              </w:rPr>
            </w:pPr>
            <w:r>
              <w:rPr>
                <w:lang w:val="uk-UA"/>
              </w:rPr>
              <w:t>1,481</w:t>
            </w:r>
          </w:p>
        </w:tc>
        <w:tc>
          <w:tcPr>
            <w:tcW w:w="601" w:type="dxa"/>
            <w:shd w:val="clear" w:color="auto" w:fill="auto"/>
          </w:tcPr>
          <w:p w14:paraId="6CD4878E">
            <w:pPr>
              <w:pStyle w:val="104"/>
              <w:rPr>
                <w:lang w:val="uk-UA"/>
              </w:rPr>
            </w:pPr>
            <w:r>
              <w:rPr>
                <w:lang w:val="uk-UA"/>
              </w:rPr>
              <w:t>1,006</w:t>
            </w:r>
          </w:p>
        </w:tc>
        <w:tc>
          <w:tcPr>
            <w:tcW w:w="593" w:type="dxa"/>
            <w:shd w:val="clear" w:color="auto" w:fill="auto"/>
          </w:tcPr>
          <w:p w14:paraId="7ECFF25C">
            <w:pPr>
              <w:pStyle w:val="104"/>
              <w:rPr>
                <w:lang w:val="uk-UA"/>
              </w:rPr>
            </w:pPr>
            <w:r>
              <w:rPr>
                <w:lang w:val="uk-UA"/>
              </w:rPr>
              <w:t>0,412</w:t>
            </w:r>
          </w:p>
        </w:tc>
        <w:tc>
          <w:tcPr>
            <w:tcW w:w="639" w:type="dxa"/>
            <w:shd w:val="clear" w:color="auto" w:fill="auto"/>
          </w:tcPr>
          <w:p w14:paraId="674BF101">
            <w:pPr>
              <w:pStyle w:val="104"/>
              <w:rPr>
                <w:lang w:val="uk-UA"/>
              </w:rPr>
            </w:pPr>
            <w:r>
              <w:rPr>
                <w:lang w:val="uk-UA"/>
              </w:rPr>
              <w:t>2,401</w:t>
            </w:r>
          </w:p>
        </w:tc>
        <w:tc>
          <w:tcPr>
            <w:tcW w:w="758" w:type="dxa"/>
            <w:shd w:val="clear" w:color="auto" w:fill="auto"/>
          </w:tcPr>
          <w:p w14:paraId="7C489BBB">
            <w:pPr>
              <w:pStyle w:val="104"/>
              <w:rPr>
                <w:lang w:val="uk-UA"/>
              </w:rPr>
            </w:pPr>
            <w:r>
              <w:rPr>
                <w:lang w:val="uk-UA"/>
              </w:rPr>
              <w:t>96,140</w:t>
            </w:r>
          </w:p>
        </w:tc>
        <w:tc>
          <w:tcPr>
            <w:tcW w:w="415" w:type="dxa"/>
            <w:shd w:val="clear" w:color="auto" w:fill="auto"/>
          </w:tcPr>
          <w:p w14:paraId="59A8EBDD">
            <w:pPr>
              <w:pStyle w:val="104"/>
              <w:rPr>
                <w:lang w:val="uk-UA"/>
              </w:rPr>
            </w:pPr>
            <w:r>
              <w:rPr>
                <w:lang w:val="uk-UA"/>
              </w:rPr>
              <w:t>(2)</w:t>
            </w:r>
          </w:p>
        </w:tc>
      </w:tr>
      <w:tr w14:paraId="0364B887">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shd w:val="clear" w:color="auto" w:fill="auto"/>
          </w:tcPr>
          <w:p w14:paraId="4062AB9E">
            <w:pPr>
              <w:pStyle w:val="104"/>
              <w:rPr>
                <w:lang w:val="uk-UA"/>
              </w:rPr>
            </w:pPr>
            <w:r>
              <w:rPr>
                <w:lang w:val="uk-UA"/>
              </w:rPr>
              <w:t>3</w:t>
            </w:r>
          </w:p>
        </w:tc>
        <w:tc>
          <w:tcPr>
            <w:tcW w:w="709" w:type="dxa"/>
            <w:shd w:val="clear" w:color="auto" w:fill="auto"/>
          </w:tcPr>
          <w:p w14:paraId="0A9D2EC4">
            <w:pPr>
              <w:pStyle w:val="104"/>
              <w:rPr>
                <w:lang w:val="uk-UA"/>
              </w:rPr>
            </w:pPr>
            <w:r>
              <w:rPr>
                <w:lang w:val="uk-UA"/>
              </w:rPr>
              <w:t>1,481</w:t>
            </w:r>
          </w:p>
        </w:tc>
        <w:tc>
          <w:tcPr>
            <w:tcW w:w="601" w:type="dxa"/>
            <w:shd w:val="clear" w:color="auto" w:fill="auto"/>
          </w:tcPr>
          <w:p w14:paraId="58557C91">
            <w:pPr>
              <w:pStyle w:val="104"/>
              <w:rPr>
                <w:lang w:val="uk-UA"/>
              </w:rPr>
            </w:pPr>
            <w:r>
              <w:rPr>
                <w:lang w:val="uk-UA"/>
              </w:rPr>
              <w:t>1,006</w:t>
            </w:r>
          </w:p>
        </w:tc>
        <w:tc>
          <w:tcPr>
            <w:tcW w:w="593" w:type="dxa"/>
            <w:shd w:val="clear" w:color="auto" w:fill="auto"/>
          </w:tcPr>
          <w:p w14:paraId="66B52DDD">
            <w:pPr>
              <w:pStyle w:val="104"/>
              <w:rPr>
                <w:lang w:val="uk-UA"/>
              </w:rPr>
            </w:pPr>
            <w:r>
              <w:rPr>
                <w:lang w:val="uk-UA"/>
              </w:rPr>
              <w:t>0,412</w:t>
            </w:r>
          </w:p>
        </w:tc>
        <w:tc>
          <w:tcPr>
            <w:tcW w:w="639" w:type="dxa"/>
            <w:shd w:val="clear" w:color="auto" w:fill="auto"/>
          </w:tcPr>
          <w:p w14:paraId="4CC5DBBF">
            <w:pPr>
              <w:pStyle w:val="104"/>
              <w:rPr>
                <w:lang w:val="uk-UA"/>
              </w:rPr>
            </w:pPr>
            <w:r>
              <w:rPr>
                <w:lang w:val="uk-UA"/>
              </w:rPr>
              <w:t>2,401</w:t>
            </w:r>
          </w:p>
        </w:tc>
        <w:tc>
          <w:tcPr>
            <w:tcW w:w="758" w:type="dxa"/>
            <w:shd w:val="clear" w:color="auto" w:fill="auto"/>
          </w:tcPr>
          <w:p w14:paraId="2A1124F7">
            <w:pPr>
              <w:pStyle w:val="104"/>
              <w:rPr>
                <w:lang w:val="uk-UA"/>
              </w:rPr>
            </w:pPr>
            <w:r>
              <w:rPr>
                <w:lang w:val="uk-UA"/>
              </w:rPr>
              <w:t>96,140</w:t>
            </w:r>
          </w:p>
        </w:tc>
        <w:tc>
          <w:tcPr>
            <w:tcW w:w="415" w:type="dxa"/>
            <w:shd w:val="clear" w:color="auto" w:fill="auto"/>
          </w:tcPr>
          <w:p w14:paraId="1DB210AF">
            <w:pPr>
              <w:pStyle w:val="104"/>
              <w:rPr>
                <w:lang w:val="uk-UA"/>
              </w:rPr>
            </w:pPr>
            <w:r>
              <w:rPr>
                <w:lang w:val="uk-UA"/>
              </w:rPr>
              <w:t>(2)</w:t>
            </w:r>
          </w:p>
        </w:tc>
      </w:tr>
      <w:tr w14:paraId="291CE555">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shd w:val="clear" w:color="auto" w:fill="auto"/>
          </w:tcPr>
          <w:p w14:paraId="7BF8CB0C">
            <w:pPr>
              <w:pStyle w:val="104"/>
              <w:rPr>
                <w:lang w:val="uk-UA"/>
              </w:rPr>
            </w:pPr>
            <w:r>
              <w:rPr>
                <w:lang w:val="uk-UA"/>
              </w:rPr>
              <w:t>4</w:t>
            </w:r>
          </w:p>
        </w:tc>
        <w:tc>
          <w:tcPr>
            <w:tcW w:w="709" w:type="dxa"/>
            <w:shd w:val="clear" w:color="auto" w:fill="auto"/>
          </w:tcPr>
          <w:p w14:paraId="67845211">
            <w:pPr>
              <w:pStyle w:val="104"/>
              <w:rPr>
                <w:lang w:val="uk-UA"/>
              </w:rPr>
            </w:pPr>
            <w:r>
              <w:rPr>
                <w:lang w:val="uk-UA"/>
              </w:rPr>
              <w:t>0,734</w:t>
            </w:r>
          </w:p>
        </w:tc>
        <w:tc>
          <w:tcPr>
            <w:tcW w:w="601" w:type="dxa"/>
            <w:shd w:val="clear" w:color="auto" w:fill="auto"/>
          </w:tcPr>
          <w:p w14:paraId="0B2BFFBD">
            <w:pPr>
              <w:pStyle w:val="104"/>
              <w:rPr>
                <w:lang w:val="uk-UA"/>
              </w:rPr>
            </w:pPr>
            <w:r>
              <w:rPr>
                <w:lang w:val="uk-UA"/>
              </w:rPr>
              <w:t>1,284</w:t>
            </w:r>
          </w:p>
        </w:tc>
        <w:tc>
          <w:tcPr>
            <w:tcW w:w="593" w:type="dxa"/>
            <w:shd w:val="clear" w:color="auto" w:fill="auto"/>
          </w:tcPr>
          <w:p w14:paraId="5E7A7614">
            <w:pPr>
              <w:pStyle w:val="104"/>
              <w:rPr>
                <w:lang w:val="uk-UA"/>
              </w:rPr>
            </w:pPr>
            <w:r>
              <w:rPr>
                <w:lang w:val="uk-UA"/>
              </w:rPr>
              <w:t>1,185</w:t>
            </w:r>
          </w:p>
        </w:tc>
        <w:tc>
          <w:tcPr>
            <w:tcW w:w="639" w:type="dxa"/>
            <w:shd w:val="clear" w:color="auto" w:fill="auto"/>
          </w:tcPr>
          <w:p w14:paraId="0ACF83A8">
            <w:pPr>
              <w:pStyle w:val="104"/>
              <w:rPr>
                <w:lang w:val="uk-UA"/>
              </w:rPr>
            </w:pPr>
            <w:r>
              <w:rPr>
                <w:lang w:val="uk-UA"/>
              </w:rPr>
              <w:t>1,246</w:t>
            </w:r>
          </w:p>
        </w:tc>
        <w:tc>
          <w:tcPr>
            <w:tcW w:w="758" w:type="dxa"/>
            <w:shd w:val="clear" w:color="auto" w:fill="auto"/>
          </w:tcPr>
          <w:p w14:paraId="33FED583">
            <w:pPr>
              <w:pStyle w:val="104"/>
              <w:rPr>
                <w:lang w:val="uk-UA"/>
              </w:rPr>
            </w:pPr>
            <w:r>
              <w:rPr>
                <w:lang w:val="uk-UA"/>
              </w:rPr>
              <w:t>57,260</w:t>
            </w:r>
          </w:p>
        </w:tc>
        <w:tc>
          <w:tcPr>
            <w:tcW w:w="415" w:type="dxa"/>
            <w:shd w:val="clear" w:color="auto" w:fill="auto"/>
          </w:tcPr>
          <w:p w14:paraId="22477E6E">
            <w:pPr>
              <w:pStyle w:val="104"/>
              <w:rPr>
                <w:lang w:val="uk-UA"/>
              </w:rPr>
            </w:pPr>
            <w:r>
              <w:rPr>
                <w:lang w:val="uk-UA"/>
              </w:rPr>
              <w:t>(1)</w:t>
            </w:r>
          </w:p>
        </w:tc>
      </w:tr>
      <w:tr w14:paraId="32D2E00D">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shd w:val="clear" w:color="auto" w:fill="auto"/>
          </w:tcPr>
          <w:p w14:paraId="35C4C71C">
            <w:pPr>
              <w:pStyle w:val="104"/>
              <w:rPr>
                <w:lang w:val="uk-UA"/>
              </w:rPr>
            </w:pPr>
            <w:r>
              <w:rPr>
                <w:lang w:val="uk-UA"/>
              </w:rPr>
              <w:t>5</w:t>
            </w:r>
          </w:p>
        </w:tc>
        <w:tc>
          <w:tcPr>
            <w:tcW w:w="709" w:type="dxa"/>
            <w:shd w:val="clear" w:color="auto" w:fill="auto"/>
          </w:tcPr>
          <w:p w14:paraId="47544A5F">
            <w:pPr>
              <w:pStyle w:val="104"/>
              <w:rPr>
                <w:lang w:val="uk-UA"/>
              </w:rPr>
            </w:pPr>
            <w:r>
              <w:rPr>
                <w:lang w:val="uk-UA"/>
              </w:rPr>
              <w:t>0,734</w:t>
            </w:r>
          </w:p>
        </w:tc>
        <w:tc>
          <w:tcPr>
            <w:tcW w:w="601" w:type="dxa"/>
            <w:shd w:val="clear" w:color="auto" w:fill="auto"/>
          </w:tcPr>
          <w:p w14:paraId="07A1E62F">
            <w:pPr>
              <w:pStyle w:val="104"/>
              <w:rPr>
                <w:lang w:val="uk-UA"/>
              </w:rPr>
            </w:pPr>
            <w:r>
              <w:rPr>
                <w:lang w:val="uk-UA"/>
              </w:rPr>
              <w:t>1,284</w:t>
            </w:r>
          </w:p>
        </w:tc>
        <w:tc>
          <w:tcPr>
            <w:tcW w:w="593" w:type="dxa"/>
            <w:shd w:val="clear" w:color="auto" w:fill="auto"/>
          </w:tcPr>
          <w:p w14:paraId="63717687">
            <w:pPr>
              <w:pStyle w:val="104"/>
              <w:rPr>
                <w:lang w:val="uk-UA"/>
              </w:rPr>
            </w:pPr>
            <w:r>
              <w:rPr>
                <w:lang w:val="uk-UA"/>
              </w:rPr>
              <w:t>1,185</w:t>
            </w:r>
          </w:p>
        </w:tc>
        <w:tc>
          <w:tcPr>
            <w:tcW w:w="639" w:type="dxa"/>
            <w:shd w:val="clear" w:color="auto" w:fill="auto"/>
          </w:tcPr>
          <w:p w14:paraId="15C0799A">
            <w:pPr>
              <w:pStyle w:val="104"/>
              <w:rPr>
                <w:lang w:val="uk-UA"/>
              </w:rPr>
            </w:pPr>
            <w:r>
              <w:rPr>
                <w:lang w:val="uk-UA"/>
              </w:rPr>
              <w:t>1,246</w:t>
            </w:r>
          </w:p>
        </w:tc>
        <w:tc>
          <w:tcPr>
            <w:tcW w:w="758" w:type="dxa"/>
            <w:shd w:val="clear" w:color="auto" w:fill="auto"/>
          </w:tcPr>
          <w:p w14:paraId="1FE05269">
            <w:pPr>
              <w:pStyle w:val="104"/>
              <w:rPr>
                <w:lang w:val="uk-UA"/>
              </w:rPr>
            </w:pPr>
            <w:r>
              <w:rPr>
                <w:lang w:val="uk-UA"/>
              </w:rPr>
              <w:t>57,260</w:t>
            </w:r>
          </w:p>
        </w:tc>
        <w:tc>
          <w:tcPr>
            <w:tcW w:w="415" w:type="dxa"/>
            <w:shd w:val="clear" w:color="auto" w:fill="auto"/>
          </w:tcPr>
          <w:p w14:paraId="5AAF9A32">
            <w:pPr>
              <w:pStyle w:val="104"/>
              <w:rPr>
                <w:lang w:val="uk-UA"/>
              </w:rPr>
            </w:pPr>
            <w:r>
              <w:rPr>
                <w:lang w:val="uk-UA"/>
              </w:rPr>
              <w:t>(1)</w:t>
            </w:r>
          </w:p>
        </w:tc>
      </w:tr>
      <w:tr w14:paraId="48FFAC8B">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shd w:val="clear" w:color="auto" w:fill="auto"/>
          </w:tcPr>
          <w:p w14:paraId="09477A11">
            <w:pPr>
              <w:pStyle w:val="104"/>
              <w:rPr>
                <w:lang w:val="uk-UA"/>
              </w:rPr>
            </w:pPr>
            <w:r>
              <w:rPr>
                <w:lang w:val="uk-UA"/>
              </w:rPr>
              <w:t>6</w:t>
            </w:r>
          </w:p>
        </w:tc>
        <w:tc>
          <w:tcPr>
            <w:tcW w:w="709" w:type="dxa"/>
            <w:shd w:val="clear" w:color="auto" w:fill="auto"/>
          </w:tcPr>
          <w:p w14:paraId="03FE5AB9">
            <w:pPr>
              <w:pStyle w:val="104"/>
              <w:rPr>
                <w:lang w:val="uk-UA"/>
              </w:rPr>
            </w:pPr>
            <w:r>
              <w:rPr>
                <w:lang w:val="uk-UA"/>
              </w:rPr>
              <w:t>0,846</w:t>
            </w:r>
          </w:p>
        </w:tc>
        <w:tc>
          <w:tcPr>
            <w:tcW w:w="601" w:type="dxa"/>
            <w:shd w:val="clear" w:color="auto" w:fill="auto"/>
          </w:tcPr>
          <w:p w14:paraId="38B1382A">
            <w:pPr>
              <w:pStyle w:val="104"/>
              <w:rPr>
                <w:lang w:val="uk-UA"/>
              </w:rPr>
            </w:pPr>
            <w:r>
              <w:rPr>
                <w:lang w:val="uk-UA"/>
              </w:rPr>
              <w:t>1,003</w:t>
            </w:r>
          </w:p>
        </w:tc>
        <w:tc>
          <w:tcPr>
            <w:tcW w:w="593" w:type="dxa"/>
            <w:shd w:val="clear" w:color="auto" w:fill="auto"/>
          </w:tcPr>
          <w:p w14:paraId="4C608CA2">
            <w:pPr>
              <w:pStyle w:val="104"/>
              <w:rPr>
                <w:lang w:val="uk-UA"/>
              </w:rPr>
            </w:pPr>
            <w:r>
              <w:rPr>
                <w:lang w:val="uk-UA"/>
              </w:rPr>
              <w:t>0,031</w:t>
            </w:r>
          </w:p>
        </w:tc>
        <w:tc>
          <w:tcPr>
            <w:tcW w:w="639" w:type="dxa"/>
            <w:shd w:val="clear" w:color="auto" w:fill="auto"/>
          </w:tcPr>
          <w:p w14:paraId="4547B0B4">
            <w:pPr>
              <w:pStyle w:val="104"/>
              <w:rPr>
                <w:lang w:val="uk-UA"/>
              </w:rPr>
            </w:pPr>
            <w:r>
              <w:rPr>
                <w:lang w:val="uk-UA"/>
              </w:rPr>
              <w:t>1,197</w:t>
            </w:r>
          </w:p>
        </w:tc>
        <w:tc>
          <w:tcPr>
            <w:tcW w:w="758" w:type="dxa"/>
            <w:shd w:val="clear" w:color="auto" w:fill="auto"/>
          </w:tcPr>
          <w:p w14:paraId="53FF1910">
            <w:pPr>
              <w:pStyle w:val="104"/>
              <w:rPr>
                <w:lang w:val="uk-UA"/>
              </w:rPr>
            </w:pPr>
            <w:r>
              <w:rPr>
                <w:lang w:val="uk-UA"/>
              </w:rPr>
              <w:t>69,020</w:t>
            </w:r>
          </w:p>
        </w:tc>
        <w:tc>
          <w:tcPr>
            <w:tcW w:w="415" w:type="dxa"/>
            <w:shd w:val="clear" w:color="auto" w:fill="auto"/>
          </w:tcPr>
          <w:p w14:paraId="66332E7B">
            <w:pPr>
              <w:pStyle w:val="104"/>
              <w:rPr>
                <w:lang w:val="uk-UA"/>
              </w:rPr>
            </w:pPr>
            <w:r>
              <w:rPr>
                <w:lang w:val="uk-UA"/>
              </w:rPr>
              <w:t>(3)</w:t>
            </w:r>
          </w:p>
        </w:tc>
      </w:tr>
      <w:tr w14:paraId="628B29C8">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4291" w:type="dxa"/>
            <w:gridSpan w:val="7"/>
            <w:shd w:val="clear" w:color="auto" w:fill="auto"/>
          </w:tcPr>
          <w:p w14:paraId="7CF7238B">
            <w:pPr>
              <w:pStyle w:val="104"/>
              <w:jc w:val="center"/>
              <w:rPr>
                <w:lang w:val="uk-UA"/>
              </w:rPr>
            </w:pPr>
            <w:r>
              <w:rPr>
                <w:lang w:val="uk-UA"/>
              </w:rPr>
              <w:t>Панель, підкріплена кутками</w:t>
            </w:r>
          </w:p>
        </w:tc>
      </w:tr>
      <w:tr w14:paraId="501B4D47">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shd w:val="clear" w:color="auto" w:fill="auto"/>
          </w:tcPr>
          <w:p w14:paraId="7AC37A73">
            <w:pPr>
              <w:pStyle w:val="104"/>
              <w:rPr>
                <w:lang w:val="uk-UA"/>
              </w:rPr>
            </w:pPr>
          </w:p>
        </w:tc>
        <w:tc>
          <w:tcPr>
            <w:tcW w:w="709" w:type="dxa"/>
            <w:shd w:val="clear" w:color="auto" w:fill="auto"/>
          </w:tcPr>
          <w:p w14:paraId="113C9AC6">
            <w:pPr>
              <w:pStyle w:val="104"/>
              <w:rPr>
                <w:lang w:val="uk-UA"/>
              </w:rPr>
            </w:pPr>
          </w:p>
        </w:tc>
        <w:tc>
          <w:tcPr>
            <w:tcW w:w="601" w:type="dxa"/>
            <w:shd w:val="clear" w:color="auto" w:fill="auto"/>
          </w:tcPr>
          <w:p w14:paraId="55CAB913">
            <w:pPr>
              <w:pStyle w:val="104"/>
              <w:rPr>
                <w:lang w:val="uk-UA"/>
              </w:rPr>
            </w:pPr>
          </w:p>
        </w:tc>
        <w:tc>
          <w:tcPr>
            <w:tcW w:w="593" w:type="dxa"/>
            <w:shd w:val="clear" w:color="auto" w:fill="auto"/>
          </w:tcPr>
          <w:p w14:paraId="79334552">
            <w:pPr>
              <w:pStyle w:val="104"/>
              <w:rPr>
                <w:lang w:val="uk-UA"/>
              </w:rPr>
            </w:pPr>
          </w:p>
        </w:tc>
        <w:tc>
          <w:tcPr>
            <w:tcW w:w="639" w:type="dxa"/>
            <w:shd w:val="clear" w:color="auto" w:fill="auto"/>
          </w:tcPr>
          <w:p w14:paraId="5DD42E2D">
            <w:pPr>
              <w:pStyle w:val="104"/>
              <w:rPr>
                <w:lang w:val="uk-UA"/>
              </w:rPr>
            </w:pPr>
          </w:p>
        </w:tc>
        <w:tc>
          <w:tcPr>
            <w:tcW w:w="758" w:type="dxa"/>
            <w:shd w:val="clear" w:color="auto" w:fill="auto"/>
          </w:tcPr>
          <w:p w14:paraId="56F5BE83">
            <w:pPr>
              <w:pStyle w:val="104"/>
              <w:rPr>
                <w:lang w:val="uk-UA"/>
              </w:rPr>
            </w:pPr>
          </w:p>
        </w:tc>
        <w:tc>
          <w:tcPr>
            <w:tcW w:w="415" w:type="dxa"/>
            <w:shd w:val="clear" w:color="auto" w:fill="auto"/>
          </w:tcPr>
          <w:p w14:paraId="0AE9C197">
            <w:pPr>
              <w:pStyle w:val="104"/>
              <w:rPr>
                <w:lang w:val="uk-UA"/>
              </w:rPr>
            </w:pPr>
          </w:p>
        </w:tc>
      </w:tr>
      <w:tr w14:paraId="7D9702F4">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shd w:val="clear" w:color="auto" w:fill="auto"/>
          </w:tcPr>
          <w:p w14:paraId="57252739">
            <w:pPr>
              <w:pStyle w:val="104"/>
              <w:rPr>
                <w:lang w:val="uk-UA"/>
              </w:rPr>
            </w:pPr>
            <w:r>
              <w:rPr>
                <w:lang w:val="uk-UA"/>
              </w:rPr>
              <w:t>1</w:t>
            </w:r>
          </w:p>
        </w:tc>
        <w:tc>
          <w:tcPr>
            <w:tcW w:w="709" w:type="dxa"/>
            <w:shd w:val="clear" w:color="auto" w:fill="auto"/>
          </w:tcPr>
          <w:p w14:paraId="2C747C20">
            <w:pPr>
              <w:pStyle w:val="104"/>
              <w:rPr>
                <w:lang w:val="uk-UA"/>
              </w:rPr>
            </w:pPr>
            <w:r>
              <w:rPr>
                <w:lang w:val="uk-UA"/>
              </w:rPr>
              <w:t>0,278</w:t>
            </w:r>
          </w:p>
        </w:tc>
        <w:tc>
          <w:tcPr>
            <w:tcW w:w="601" w:type="dxa"/>
            <w:shd w:val="clear" w:color="auto" w:fill="auto"/>
          </w:tcPr>
          <w:p w14:paraId="639C5C1F">
            <w:pPr>
              <w:pStyle w:val="104"/>
              <w:rPr>
                <w:lang w:val="uk-UA"/>
              </w:rPr>
            </w:pPr>
            <w:r>
              <w:rPr>
                <w:lang w:val="uk-UA"/>
              </w:rPr>
              <w:t>1,448</w:t>
            </w:r>
          </w:p>
        </w:tc>
        <w:tc>
          <w:tcPr>
            <w:tcW w:w="593" w:type="dxa"/>
            <w:shd w:val="clear" w:color="auto" w:fill="auto"/>
          </w:tcPr>
          <w:p w14:paraId="5A2289AD">
            <w:pPr>
              <w:pStyle w:val="104"/>
              <w:rPr>
                <w:lang w:val="uk-UA"/>
              </w:rPr>
            </w:pPr>
            <w:r>
              <w:rPr>
                <w:lang w:val="uk-UA"/>
              </w:rPr>
              <w:t>1,480</w:t>
            </w:r>
          </w:p>
        </w:tc>
        <w:tc>
          <w:tcPr>
            <w:tcW w:w="639" w:type="dxa"/>
            <w:shd w:val="clear" w:color="auto" w:fill="auto"/>
          </w:tcPr>
          <w:p w14:paraId="0874600F">
            <w:pPr>
              <w:pStyle w:val="104"/>
              <w:rPr>
                <w:lang w:val="uk-UA"/>
              </w:rPr>
            </w:pPr>
            <w:r>
              <w:rPr>
                <w:lang w:val="uk-UA"/>
              </w:rPr>
              <w:t>2,649</w:t>
            </w:r>
          </w:p>
        </w:tc>
        <w:tc>
          <w:tcPr>
            <w:tcW w:w="758" w:type="dxa"/>
            <w:shd w:val="clear" w:color="auto" w:fill="auto"/>
          </w:tcPr>
          <w:p w14:paraId="1B501ADD">
            <w:pPr>
              <w:pStyle w:val="104"/>
              <w:rPr>
                <w:lang w:val="uk-UA"/>
              </w:rPr>
            </w:pPr>
            <w:r>
              <w:rPr>
                <w:lang w:val="uk-UA"/>
              </w:rPr>
              <w:t>111,86</w:t>
            </w:r>
          </w:p>
        </w:tc>
        <w:tc>
          <w:tcPr>
            <w:tcW w:w="415" w:type="dxa"/>
            <w:shd w:val="clear" w:color="auto" w:fill="auto"/>
          </w:tcPr>
          <w:p w14:paraId="61906E4D">
            <w:pPr>
              <w:pStyle w:val="104"/>
              <w:rPr>
                <w:lang w:val="uk-UA"/>
              </w:rPr>
            </w:pPr>
            <w:r>
              <w:rPr>
                <w:lang w:val="uk-UA"/>
              </w:rPr>
              <w:t>(2)</w:t>
            </w:r>
          </w:p>
        </w:tc>
      </w:tr>
      <w:tr w14:paraId="4AA68A88">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shd w:val="clear" w:color="auto" w:fill="auto"/>
          </w:tcPr>
          <w:p w14:paraId="2A0E64CF">
            <w:pPr>
              <w:pStyle w:val="104"/>
              <w:rPr>
                <w:lang w:val="uk-UA"/>
              </w:rPr>
            </w:pPr>
            <w:r>
              <w:rPr>
                <w:lang w:val="uk-UA"/>
              </w:rPr>
              <w:t>2</w:t>
            </w:r>
          </w:p>
        </w:tc>
        <w:tc>
          <w:tcPr>
            <w:tcW w:w="709" w:type="dxa"/>
            <w:shd w:val="clear" w:color="auto" w:fill="auto"/>
          </w:tcPr>
          <w:p w14:paraId="122BD6BD">
            <w:pPr>
              <w:pStyle w:val="104"/>
              <w:rPr>
                <w:lang w:val="uk-UA"/>
              </w:rPr>
            </w:pPr>
            <w:r>
              <w:rPr>
                <w:lang w:val="uk-UA"/>
              </w:rPr>
              <w:t>1,439</w:t>
            </w:r>
          </w:p>
        </w:tc>
        <w:tc>
          <w:tcPr>
            <w:tcW w:w="601" w:type="dxa"/>
            <w:shd w:val="clear" w:color="auto" w:fill="auto"/>
          </w:tcPr>
          <w:p w14:paraId="2229608D">
            <w:pPr>
              <w:pStyle w:val="104"/>
              <w:rPr>
                <w:lang w:val="uk-UA"/>
              </w:rPr>
            </w:pPr>
            <w:r>
              <w:rPr>
                <w:lang w:val="uk-UA"/>
              </w:rPr>
              <w:t>0,348</w:t>
            </w:r>
          </w:p>
        </w:tc>
        <w:tc>
          <w:tcPr>
            <w:tcW w:w="593" w:type="dxa"/>
            <w:shd w:val="clear" w:color="auto" w:fill="auto"/>
          </w:tcPr>
          <w:p w14:paraId="389693EE">
            <w:pPr>
              <w:pStyle w:val="104"/>
              <w:rPr>
                <w:lang w:val="uk-UA"/>
              </w:rPr>
            </w:pPr>
            <w:r>
              <w:rPr>
                <w:lang w:val="uk-UA"/>
              </w:rPr>
              <w:t>0,793</w:t>
            </w:r>
          </w:p>
        </w:tc>
        <w:tc>
          <w:tcPr>
            <w:tcW w:w="639" w:type="dxa"/>
            <w:shd w:val="clear" w:color="auto" w:fill="auto"/>
          </w:tcPr>
          <w:p w14:paraId="63DA9C30">
            <w:pPr>
              <w:pStyle w:val="104"/>
              <w:rPr>
                <w:lang w:val="uk-UA"/>
              </w:rPr>
            </w:pPr>
            <w:r>
              <w:rPr>
                <w:lang w:val="uk-UA"/>
              </w:rPr>
              <w:t>2,312</w:t>
            </w:r>
          </w:p>
        </w:tc>
        <w:tc>
          <w:tcPr>
            <w:tcW w:w="758" w:type="dxa"/>
            <w:shd w:val="clear" w:color="auto" w:fill="auto"/>
          </w:tcPr>
          <w:p w14:paraId="6DF08647">
            <w:pPr>
              <w:pStyle w:val="104"/>
              <w:rPr>
                <w:lang w:val="uk-UA"/>
              </w:rPr>
            </w:pPr>
            <w:r>
              <w:rPr>
                <w:lang w:val="uk-UA"/>
              </w:rPr>
              <w:t>67,830</w:t>
            </w:r>
          </w:p>
        </w:tc>
        <w:tc>
          <w:tcPr>
            <w:tcW w:w="415" w:type="dxa"/>
            <w:shd w:val="clear" w:color="auto" w:fill="auto"/>
          </w:tcPr>
          <w:p w14:paraId="2C97E296">
            <w:pPr>
              <w:pStyle w:val="104"/>
              <w:rPr>
                <w:lang w:val="uk-UA"/>
              </w:rPr>
            </w:pPr>
            <w:r>
              <w:rPr>
                <w:lang w:val="uk-UA"/>
              </w:rPr>
              <w:t>(2)</w:t>
            </w:r>
          </w:p>
        </w:tc>
      </w:tr>
      <w:tr w14:paraId="5DCA0430">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shd w:val="clear" w:color="auto" w:fill="auto"/>
          </w:tcPr>
          <w:p w14:paraId="2118E89C">
            <w:pPr>
              <w:pStyle w:val="104"/>
              <w:rPr>
                <w:lang w:val="uk-UA"/>
              </w:rPr>
            </w:pPr>
            <w:r>
              <w:rPr>
                <w:lang w:val="uk-UA"/>
              </w:rPr>
              <w:t>3</w:t>
            </w:r>
          </w:p>
        </w:tc>
        <w:tc>
          <w:tcPr>
            <w:tcW w:w="709" w:type="dxa"/>
            <w:shd w:val="clear" w:color="auto" w:fill="auto"/>
          </w:tcPr>
          <w:p w14:paraId="00AE719B">
            <w:pPr>
              <w:pStyle w:val="104"/>
              <w:rPr>
                <w:lang w:val="uk-UA"/>
              </w:rPr>
            </w:pPr>
            <w:r>
              <w:rPr>
                <w:lang w:val="uk-UA"/>
              </w:rPr>
              <w:t>1,439</w:t>
            </w:r>
          </w:p>
        </w:tc>
        <w:tc>
          <w:tcPr>
            <w:tcW w:w="601" w:type="dxa"/>
            <w:shd w:val="clear" w:color="auto" w:fill="auto"/>
          </w:tcPr>
          <w:p w14:paraId="4D55B925">
            <w:pPr>
              <w:pStyle w:val="104"/>
              <w:rPr>
                <w:lang w:val="uk-UA"/>
              </w:rPr>
            </w:pPr>
            <w:r>
              <w:rPr>
                <w:lang w:val="uk-UA"/>
              </w:rPr>
              <w:t>0,348</w:t>
            </w:r>
          </w:p>
        </w:tc>
        <w:tc>
          <w:tcPr>
            <w:tcW w:w="593" w:type="dxa"/>
            <w:shd w:val="clear" w:color="auto" w:fill="auto"/>
          </w:tcPr>
          <w:p w14:paraId="0B83BEA0">
            <w:pPr>
              <w:pStyle w:val="104"/>
              <w:rPr>
                <w:lang w:val="uk-UA"/>
              </w:rPr>
            </w:pPr>
            <w:r>
              <w:rPr>
                <w:lang w:val="uk-UA"/>
              </w:rPr>
              <w:t>0,793</w:t>
            </w:r>
          </w:p>
        </w:tc>
        <w:tc>
          <w:tcPr>
            <w:tcW w:w="639" w:type="dxa"/>
            <w:shd w:val="clear" w:color="auto" w:fill="auto"/>
          </w:tcPr>
          <w:p w14:paraId="70B980B1">
            <w:pPr>
              <w:pStyle w:val="104"/>
              <w:rPr>
                <w:lang w:val="uk-UA"/>
              </w:rPr>
            </w:pPr>
            <w:r>
              <w:rPr>
                <w:lang w:val="uk-UA"/>
              </w:rPr>
              <w:t>2,312</w:t>
            </w:r>
          </w:p>
        </w:tc>
        <w:tc>
          <w:tcPr>
            <w:tcW w:w="758" w:type="dxa"/>
            <w:shd w:val="clear" w:color="auto" w:fill="auto"/>
          </w:tcPr>
          <w:p w14:paraId="65293C91">
            <w:pPr>
              <w:pStyle w:val="104"/>
              <w:rPr>
                <w:lang w:val="uk-UA"/>
              </w:rPr>
            </w:pPr>
            <w:r>
              <w:rPr>
                <w:lang w:val="uk-UA"/>
              </w:rPr>
              <w:t>67,830</w:t>
            </w:r>
          </w:p>
        </w:tc>
        <w:tc>
          <w:tcPr>
            <w:tcW w:w="415" w:type="dxa"/>
            <w:shd w:val="clear" w:color="auto" w:fill="auto"/>
          </w:tcPr>
          <w:p w14:paraId="0C70B85C">
            <w:pPr>
              <w:pStyle w:val="104"/>
              <w:rPr>
                <w:lang w:val="uk-UA"/>
              </w:rPr>
            </w:pPr>
            <w:r>
              <w:rPr>
                <w:lang w:val="uk-UA"/>
              </w:rPr>
              <w:t>(2)</w:t>
            </w:r>
          </w:p>
        </w:tc>
      </w:tr>
      <w:tr w14:paraId="6C196774">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shd w:val="clear" w:color="auto" w:fill="auto"/>
          </w:tcPr>
          <w:p w14:paraId="0EBD565A">
            <w:pPr>
              <w:pStyle w:val="104"/>
              <w:rPr>
                <w:lang w:val="uk-UA"/>
              </w:rPr>
            </w:pPr>
            <w:r>
              <w:rPr>
                <w:lang w:val="uk-UA"/>
              </w:rPr>
              <w:t>4</w:t>
            </w:r>
          </w:p>
        </w:tc>
        <w:tc>
          <w:tcPr>
            <w:tcW w:w="709" w:type="dxa"/>
            <w:shd w:val="clear" w:color="auto" w:fill="auto"/>
          </w:tcPr>
          <w:p w14:paraId="67BE6BC2">
            <w:pPr>
              <w:pStyle w:val="104"/>
              <w:rPr>
                <w:lang w:val="uk-UA"/>
              </w:rPr>
            </w:pPr>
            <w:r>
              <w:rPr>
                <w:lang w:val="uk-UA"/>
              </w:rPr>
              <w:t>1,000</w:t>
            </w:r>
          </w:p>
        </w:tc>
        <w:tc>
          <w:tcPr>
            <w:tcW w:w="601" w:type="dxa"/>
            <w:shd w:val="clear" w:color="auto" w:fill="auto"/>
          </w:tcPr>
          <w:p w14:paraId="23A9C528">
            <w:pPr>
              <w:pStyle w:val="104"/>
              <w:rPr>
                <w:lang w:val="uk-UA"/>
              </w:rPr>
            </w:pPr>
            <w:r>
              <w:rPr>
                <w:lang w:val="uk-UA"/>
              </w:rPr>
              <w:t>0,794</w:t>
            </w:r>
          </w:p>
        </w:tc>
        <w:tc>
          <w:tcPr>
            <w:tcW w:w="593" w:type="dxa"/>
            <w:shd w:val="clear" w:color="auto" w:fill="auto"/>
          </w:tcPr>
          <w:p w14:paraId="2DEC0D61">
            <w:pPr>
              <w:pStyle w:val="104"/>
              <w:rPr>
                <w:lang w:val="uk-UA"/>
              </w:rPr>
            </w:pPr>
            <w:r>
              <w:rPr>
                <w:lang w:val="uk-UA"/>
              </w:rPr>
              <w:t>1,047</w:t>
            </w:r>
          </w:p>
        </w:tc>
        <w:tc>
          <w:tcPr>
            <w:tcW w:w="639" w:type="dxa"/>
            <w:shd w:val="clear" w:color="auto" w:fill="auto"/>
          </w:tcPr>
          <w:p w14:paraId="7ACE108B">
            <w:pPr>
              <w:pStyle w:val="104"/>
              <w:rPr>
                <w:lang w:val="uk-UA"/>
              </w:rPr>
            </w:pPr>
            <w:r>
              <w:rPr>
                <w:lang w:val="uk-UA"/>
              </w:rPr>
              <w:t>1,247</w:t>
            </w:r>
          </w:p>
        </w:tc>
        <w:tc>
          <w:tcPr>
            <w:tcW w:w="758" w:type="dxa"/>
            <w:shd w:val="clear" w:color="auto" w:fill="auto"/>
          </w:tcPr>
          <w:p w14:paraId="0E59A824">
            <w:pPr>
              <w:pStyle w:val="104"/>
              <w:rPr>
                <w:lang w:val="uk-UA"/>
              </w:rPr>
            </w:pPr>
            <w:r>
              <w:rPr>
                <w:lang w:val="uk-UA"/>
              </w:rPr>
              <w:t>42,980</w:t>
            </w:r>
          </w:p>
        </w:tc>
        <w:tc>
          <w:tcPr>
            <w:tcW w:w="415" w:type="dxa"/>
            <w:shd w:val="clear" w:color="auto" w:fill="auto"/>
          </w:tcPr>
          <w:p w14:paraId="6F75699A">
            <w:pPr>
              <w:pStyle w:val="104"/>
              <w:rPr>
                <w:lang w:val="uk-UA"/>
              </w:rPr>
            </w:pPr>
            <w:r>
              <w:rPr>
                <w:lang w:val="uk-UA"/>
              </w:rPr>
              <w:t>(5)</w:t>
            </w:r>
          </w:p>
        </w:tc>
      </w:tr>
      <w:tr w14:paraId="04B70D1C">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shd w:val="clear" w:color="auto" w:fill="auto"/>
          </w:tcPr>
          <w:p w14:paraId="28509852">
            <w:pPr>
              <w:pStyle w:val="104"/>
              <w:rPr>
                <w:lang w:val="uk-UA"/>
              </w:rPr>
            </w:pPr>
            <w:r>
              <w:rPr>
                <w:lang w:val="uk-UA"/>
              </w:rPr>
              <w:t>5</w:t>
            </w:r>
          </w:p>
        </w:tc>
        <w:tc>
          <w:tcPr>
            <w:tcW w:w="709" w:type="dxa"/>
            <w:shd w:val="clear" w:color="auto" w:fill="auto"/>
          </w:tcPr>
          <w:p w14:paraId="63F69A2C">
            <w:pPr>
              <w:pStyle w:val="104"/>
              <w:rPr>
                <w:lang w:val="uk-UA"/>
              </w:rPr>
            </w:pPr>
            <w:r>
              <w:rPr>
                <w:lang w:val="uk-UA"/>
              </w:rPr>
              <w:t>1,000</w:t>
            </w:r>
          </w:p>
        </w:tc>
        <w:tc>
          <w:tcPr>
            <w:tcW w:w="601" w:type="dxa"/>
            <w:shd w:val="clear" w:color="auto" w:fill="auto"/>
          </w:tcPr>
          <w:p w14:paraId="43207123">
            <w:pPr>
              <w:pStyle w:val="104"/>
              <w:rPr>
                <w:lang w:val="uk-UA"/>
              </w:rPr>
            </w:pPr>
            <w:r>
              <w:rPr>
                <w:lang w:val="uk-UA"/>
              </w:rPr>
              <w:t>0,794</w:t>
            </w:r>
          </w:p>
        </w:tc>
        <w:tc>
          <w:tcPr>
            <w:tcW w:w="593" w:type="dxa"/>
            <w:shd w:val="clear" w:color="auto" w:fill="auto"/>
          </w:tcPr>
          <w:p w14:paraId="47CCFFF4">
            <w:pPr>
              <w:pStyle w:val="104"/>
              <w:rPr>
                <w:lang w:val="uk-UA"/>
              </w:rPr>
            </w:pPr>
            <w:r>
              <w:rPr>
                <w:lang w:val="uk-UA"/>
              </w:rPr>
              <w:t>1,047</w:t>
            </w:r>
          </w:p>
        </w:tc>
        <w:tc>
          <w:tcPr>
            <w:tcW w:w="639" w:type="dxa"/>
            <w:shd w:val="clear" w:color="auto" w:fill="auto"/>
          </w:tcPr>
          <w:p w14:paraId="27611CE5">
            <w:pPr>
              <w:pStyle w:val="104"/>
              <w:rPr>
                <w:lang w:val="uk-UA"/>
              </w:rPr>
            </w:pPr>
            <w:r>
              <w:rPr>
                <w:lang w:val="uk-UA"/>
              </w:rPr>
              <w:t>1,247</w:t>
            </w:r>
          </w:p>
        </w:tc>
        <w:tc>
          <w:tcPr>
            <w:tcW w:w="758" w:type="dxa"/>
            <w:shd w:val="clear" w:color="auto" w:fill="auto"/>
          </w:tcPr>
          <w:p w14:paraId="03C31FE1">
            <w:pPr>
              <w:pStyle w:val="104"/>
              <w:rPr>
                <w:lang w:val="uk-UA"/>
              </w:rPr>
            </w:pPr>
            <w:r>
              <w:rPr>
                <w:lang w:val="uk-UA"/>
              </w:rPr>
              <w:t>42,980</w:t>
            </w:r>
          </w:p>
        </w:tc>
        <w:tc>
          <w:tcPr>
            <w:tcW w:w="415" w:type="dxa"/>
            <w:shd w:val="clear" w:color="auto" w:fill="auto"/>
          </w:tcPr>
          <w:p w14:paraId="001769C6">
            <w:pPr>
              <w:pStyle w:val="104"/>
              <w:rPr>
                <w:lang w:val="uk-UA"/>
              </w:rPr>
            </w:pPr>
            <w:r>
              <w:rPr>
                <w:lang w:val="uk-UA"/>
              </w:rPr>
              <w:t>(5)</w:t>
            </w:r>
          </w:p>
        </w:tc>
      </w:tr>
      <w:tr w14:paraId="062FFCED">
        <w:tblPrEx>
          <w:tblBorders>
            <w:top w:val="single" w:color="033E25" w:sz="4" w:space="0"/>
            <w:left w:val="none" w:color="auto" w:sz="0" w:space="0"/>
            <w:bottom w:val="single" w:color="033E25" w:sz="4" w:space="0"/>
            <w:right w:val="none" w:color="auto" w:sz="0" w:space="0"/>
            <w:insideH w:val="single" w:color="033E25" w:sz="4" w:space="0"/>
            <w:insideV w:val="none" w:color="auto" w:sz="0" w:space="0"/>
          </w:tblBorders>
          <w:tblCellMar>
            <w:top w:w="0" w:type="dxa"/>
            <w:left w:w="28" w:type="dxa"/>
            <w:bottom w:w="0" w:type="dxa"/>
            <w:right w:w="0" w:type="dxa"/>
          </w:tblCellMar>
        </w:tblPrEx>
        <w:trPr>
          <w:jc w:val="center"/>
        </w:trPr>
        <w:tc>
          <w:tcPr>
            <w:tcW w:w="576" w:type="dxa"/>
            <w:shd w:val="clear" w:color="auto" w:fill="auto"/>
          </w:tcPr>
          <w:p w14:paraId="6333EAC0">
            <w:pPr>
              <w:pStyle w:val="104"/>
              <w:rPr>
                <w:lang w:val="uk-UA"/>
              </w:rPr>
            </w:pPr>
            <w:r>
              <w:rPr>
                <w:lang w:val="uk-UA"/>
              </w:rPr>
              <w:t>6</w:t>
            </w:r>
          </w:p>
        </w:tc>
        <w:tc>
          <w:tcPr>
            <w:tcW w:w="709" w:type="dxa"/>
            <w:shd w:val="clear" w:color="auto" w:fill="auto"/>
          </w:tcPr>
          <w:p w14:paraId="108F3941">
            <w:pPr>
              <w:pStyle w:val="104"/>
              <w:rPr>
                <w:lang w:val="uk-UA"/>
              </w:rPr>
            </w:pPr>
            <w:r>
              <w:rPr>
                <w:lang w:val="uk-UA"/>
              </w:rPr>
              <w:t>1,361</w:t>
            </w:r>
          </w:p>
        </w:tc>
        <w:tc>
          <w:tcPr>
            <w:tcW w:w="601" w:type="dxa"/>
            <w:shd w:val="clear" w:color="auto" w:fill="auto"/>
          </w:tcPr>
          <w:p w14:paraId="264016B9">
            <w:pPr>
              <w:pStyle w:val="104"/>
              <w:rPr>
                <w:lang w:val="uk-UA"/>
              </w:rPr>
            </w:pPr>
            <w:r>
              <w:rPr>
                <w:lang w:val="uk-UA"/>
              </w:rPr>
              <w:t>0,719</w:t>
            </w:r>
          </w:p>
        </w:tc>
        <w:tc>
          <w:tcPr>
            <w:tcW w:w="593" w:type="dxa"/>
            <w:shd w:val="clear" w:color="auto" w:fill="auto"/>
          </w:tcPr>
          <w:p w14:paraId="74C674B0">
            <w:pPr>
              <w:pStyle w:val="104"/>
              <w:rPr>
                <w:lang w:val="uk-UA"/>
              </w:rPr>
            </w:pPr>
            <w:r>
              <w:rPr>
                <w:lang w:val="uk-UA"/>
              </w:rPr>
              <w:t>0,946</w:t>
            </w:r>
          </w:p>
        </w:tc>
        <w:tc>
          <w:tcPr>
            <w:tcW w:w="639" w:type="dxa"/>
            <w:shd w:val="clear" w:color="auto" w:fill="auto"/>
          </w:tcPr>
          <w:p w14:paraId="63A5AE85">
            <w:pPr>
              <w:pStyle w:val="104"/>
              <w:rPr>
                <w:lang w:val="uk-UA"/>
              </w:rPr>
            </w:pPr>
            <w:r>
              <w:rPr>
                <w:lang w:val="uk-UA"/>
              </w:rPr>
              <w:t>0,833</w:t>
            </w:r>
          </w:p>
        </w:tc>
        <w:tc>
          <w:tcPr>
            <w:tcW w:w="758" w:type="dxa"/>
            <w:shd w:val="clear" w:color="auto" w:fill="auto"/>
          </w:tcPr>
          <w:p w14:paraId="3A9E6BB6">
            <w:pPr>
              <w:pStyle w:val="104"/>
              <w:rPr>
                <w:lang w:val="uk-UA"/>
              </w:rPr>
            </w:pPr>
            <w:r>
              <w:rPr>
                <w:lang w:val="uk-UA"/>
              </w:rPr>
              <w:t>40,140</w:t>
            </w:r>
          </w:p>
        </w:tc>
        <w:tc>
          <w:tcPr>
            <w:tcW w:w="415" w:type="dxa"/>
            <w:shd w:val="clear" w:color="auto" w:fill="auto"/>
          </w:tcPr>
          <w:p w14:paraId="2D0387E8">
            <w:pPr>
              <w:pStyle w:val="104"/>
              <w:rPr>
                <w:lang w:val="uk-UA"/>
              </w:rPr>
            </w:pPr>
            <w:r>
              <w:rPr>
                <w:lang w:val="uk-UA"/>
              </w:rPr>
              <w:t>(4,6)</w:t>
            </w:r>
          </w:p>
        </w:tc>
      </w:tr>
    </w:tbl>
    <w:p w14:paraId="04C5E810">
      <w:pPr>
        <w:pStyle w:val="79"/>
      </w:pPr>
      <w:r>
        <w:t>Обговорення результатів</w:t>
      </w:r>
    </w:p>
    <w:p w14:paraId="420DB769">
      <w:pPr>
        <w:pStyle w:val="82"/>
        <w:rPr>
          <w:lang w:val="uk-UA"/>
        </w:rPr>
      </w:pPr>
      <w:r>
        <w:rPr>
          <w:lang w:val="uk-UA"/>
        </w:rPr>
        <w:t xml:space="preserve">Для наведених випадків навантаження задача векторної оптимізації (1)-(8) реалізувалася у двох варіантах: для ребер прямокутного і кутового поперечних перерізів при фіксованих (див. табл. 2) і оптимізованих (див. табл. 3) кутах армування, за допомогою людино-машинної процедури побудови інтегрального критерія якості, що дозволяє у діалоговому режимі проєктувальника з ЕОМ на основі принципу гарантованого результату знаходити оптимальні компромісні розв’язки багатокритеріальних задач. При цьому розв’язання відповідних однокритеріальних задач оптимізації, що складають людино-машинну процедуру, здійснювалося за допомогою модифікованого методу випадкового пошуку, що дозволяє ефективно знаходити глобальні екстремуми багатоекстремальних задач оптимізації. </w:t>
      </w:r>
    </w:p>
    <w:p w14:paraId="7F6170D5">
      <w:pPr>
        <w:pStyle w:val="82"/>
        <w:rPr>
          <w:lang w:val="uk-UA"/>
        </w:rPr>
      </w:pPr>
      <w:r>
        <w:rPr>
          <w:lang w:val="uk-UA"/>
        </w:rPr>
        <w:t xml:space="preserve">Для порівняння наведена також оптимізація «гладкої» композитної панелі при тих самих вихідних даних в навантаженнях, що і для підкріпленої панелі (рис. 2). </w:t>
      </w:r>
    </w:p>
    <w:p w14:paraId="639AD633">
      <w:pPr>
        <w:pStyle w:val="115"/>
        <w:rPr>
          <w:lang w:val="uk-UA"/>
        </w:rPr>
      </w:pPr>
      <w:r>
        <w:rPr>
          <w:lang w:val="ru-RU"/>
        </w:rPr>
        <w:drawing>
          <wp:inline distT="0" distB="0" distL="0" distR="0">
            <wp:extent cx="2647950" cy="44291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icPr>
                  <pic:blipFill>
                    <a:blip r:embed="rId209" cstate="print">
                      <a:extLst>
                        <a:ext uri="{28A0092B-C50C-407E-A947-70E740481C1C}">
                          <a14:useLocalDpi xmlns:a14="http://schemas.microsoft.com/office/drawing/2010/main" val="0"/>
                        </a:ext>
                      </a:extLst>
                    </a:blip>
                    <a:stretch>
                      <a:fillRect/>
                    </a:stretch>
                  </pic:blipFill>
                  <pic:spPr>
                    <a:xfrm>
                      <a:off x="0" y="0"/>
                      <a:ext cx="2651261" cy="4433957"/>
                    </a:xfrm>
                    <a:prstGeom prst="rect">
                      <a:avLst/>
                    </a:prstGeom>
                  </pic:spPr>
                </pic:pic>
              </a:graphicData>
            </a:graphic>
          </wp:inline>
        </w:drawing>
      </w:r>
    </w:p>
    <w:p w14:paraId="3845F89C">
      <w:pPr>
        <w:pStyle w:val="117"/>
        <w:rPr>
          <w:lang w:val="uk-UA"/>
        </w:rPr>
      </w:pPr>
      <w:r>
        <w:rPr>
          <w:lang w:val="uk-UA"/>
        </w:rPr>
        <w:t>Рис. 2 – Залежності маси і вартості «гладкої» і підкріпленої панелі від навантаження</w:t>
      </w:r>
    </w:p>
    <w:p w14:paraId="42D3A1FA">
      <w:pPr>
        <w:pStyle w:val="82"/>
        <w:rPr>
          <w:lang w:val="uk-UA"/>
        </w:rPr>
      </w:pPr>
      <w:r>
        <w:rPr>
          <w:lang w:val="uk-UA"/>
        </w:rPr>
        <w:t>На рис. 2 представлені залежності маси і вартості оптимальних проєктів панелі від навантаження при фіксованих і оптимізованих кутах армування для двох варіантів підкріплення ребристої і «гладкої» композитних панелей.</w:t>
      </w:r>
    </w:p>
    <w:p w14:paraId="01F5C29C">
      <w:pPr>
        <w:pStyle w:val="82"/>
        <w:rPr>
          <w:lang w:val="uk-UA"/>
        </w:rPr>
      </w:pPr>
      <w:r>
        <w:rPr>
          <w:lang w:val="uk-UA"/>
        </w:rPr>
        <w:t>Криві 1, 7; 2, 8; 3, 9 відповідають «гладкій», підкріпленій полосами і кутками композитних панелей при фіксованих кутах армування відповідно, а криві 4, 10; 5, 11; 6, 12 – при оптимізованих кутах армування. Видно, що для всіх оптимальних проєктів, отриманих для відповідних шляхів навантаження, маса і вартість гладких панелей значно більше, ніж у підкріплених панелей (на 20-50 %) при одних і тих самих параметрах оптимізації.</w:t>
      </w:r>
    </w:p>
    <w:p w14:paraId="25F46519">
      <w:pPr>
        <w:pStyle w:val="82"/>
        <w:rPr>
          <w:lang w:val="uk-UA"/>
        </w:rPr>
      </w:pPr>
      <w:r>
        <w:rPr>
          <w:lang w:val="uk-UA"/>
        </w:rPr>
        <w:t>Виграш у масі і вартості оптимальних підкріплених панелей порівняно з оптимальними гладкими тим суттєвіші, чим вище рівень навантаження. При зміненні навантаження параметри оптимізації перерозподіляються, збільшуючи жорсткість пакета у напрямку дії більших напруг. Включення кутів армування до параметрів оптимізації покращує проєктні рішення гладких і ребристих панелей при врахуванні двох критеріїв: маси і вартості для всіх випадків навантаження при двох варіантах підкріплення (на 5-30 %). При другому і третьому, а також при четвертому і п’ятому шляхах навантаження (при одних і тих самих нормальних напругах і різних дотичних напругах) оптимальні проєкти співпадають як для першого, так і для другого варіантів підкріплення. Це пояснюється тим, що активними тут виступали обмеження на місцеву стійкість обшивки і загальну стійкість підкріпленої панелі.</w:t>
      </w:r>
    </w:p>
    <w:p w14:paraId="274321F7">
      <w:pPr>
        <w:pStyle w:val="82"/>
        <w:rPr>
          <w:lang w:val="uk-UA"/>
        </w:rPr>
      </w:pPr>
      <w:r>
        <w:rPr>
          <w:lang w:val="uk-UA"/>
        </w:rPr>
        <w:t xml:space="preserve">Таким чином, враховуючи значення маси і вартості (див. рис. 2), при фіксованих кутах армування для першого, четвертого і п’ятого шляхів навантаження, слід рекомендувати підкріпляти панель полосами, для шостого шляху навантаження рекомендується панель підкріпляти кутками, а для другого і третього при високих вимогах до маси – полосами, до вартості – кутками. Крім того, при можливості варіювання кутами армування для шостого шляху навантаження рекомендується панель підкріпляти кутками, а для першого-п’ятого, якщо віддається перевага критерію мінімуму маси, – підкріпляти полосами, а якщо критерію мінімуму вартості – то кутками. </w:t>
      </w:r>
    </w:p>
    <w:p w14:paraId="782855AF">
      <w:pPr>
        <w:pStyle w:val="79"/>
        <w:jc w:val="both"/>
        <w:rPr>
          <w:b/>
          <w:lang w:val="ru-RU"/>
        </w:rPr>
      </w:pPr>
      <w:r>
        <w:rPr>
          <w:lang w:val="ru-RU"/>
        </w:rPr>
        <w:t xml:space="preserve">Обмеження і практичне значення </w:t>
      </w:r>
    </w:p>
    <w:p w14:paraId="4EA2F3AF">
      <w:pPr>
        <w:pStyle w:val="82"/>
        <w:rPr>
          <w:lang w:val="uk-UA"/>
        </w:rPr>
      </w:pPr>
      <w:r>
        <w:rPr>
          <w:lang w:val="uk-UA"/>
        </w:rPr>
        <w:t>Обмеження цього дослідження можуть спричинятися:</w:t>
      </w:r>
    </w:p>
    <w:p w14:paraId="26044198">
      <w:pPr>
        <w:pStyle w:val="82"/>
        <w:numPr>
          <w:ilvl w:val="0"/>
          <w:numId w:val="4"/>
        </w:numPr>
        <w:tabs>
          <w:tab w:val="left" w:pos="426"/>
          <w:tab w:val="clear" w:pos="720"/>
        </w:tabs>
        <w:ind w:left="0" w:firstLine="426"/>
        <w:rPr>
          <w:lang w:val="uk-UA"/>
        </w:rPr>
      </w:pPr>
      <w:r>
        <w:rPr>
          <w:lang w:val="uk-UA"/>
        </w:rPr>
        <w:t>певними типами композитів або панелей, що використовуються для літальних апаратів, не охоплюючи всі можливі матеріали;</w:t>
      </w:r>
    </w:p>
    <w:p w14:paraId="45B354A6">
      <w:pPr>
        <w:pStyle w:val="82"/>
        <w:numPr>
          <w:ilvl w:val="0"/>
          <w:numId w:val="4"/>
        </w:numPr>
        <w:tabs>
          <w:tab w:val="left" w:pos="426"/>
          <w:tab w:val="clear" w:pos="720"/>
        </w:tabs>
        <w:ind w:left="0" w:firstLine="426"/>
        <w:rPr>
          <w:lang w:val="uk-UA"/>
        </w:rPr>
      </w:pPr>
      <w:r>
        <w:rPr>
          <w:bCs/>
          <w:lang w:val="uk-UA"/>
        </w:rPr>
        <w:t>недостатньою</w:t>
      </w:r>
      <w:r>
        <w:rPr>
          <w:lang w:val="uk-UA"/>
        </w:rPr>
        <w:t xml:space="preserve"> точністю моделей та симуляцій, що використовуються для оптимізації;</w:t>
      </w:r>
    </w:p>
    <w:p w14:paraId="05748AA4">
      <w:pPr>
        <w:pStyle w:val="82"/>
        <w:numPr>
          <w:ilvl w:val="0"/>
          <w:numId w:val="4"/>
        </w:numPr>
        <w:tabs>
          <w:tab w:val="left" w:pos="426"/>
          <w:tab w:val="clear" w:pos="720"/>
        </w:tabs>
        <w:ind w:left="0" w:firstLine="426"/>
        <w:rPr>
          <w:lang w:val="uk-UA"/>
        </w:rPr>
      </w:pPr>
      <w:r>
        <w:rPr>
          <w:bCs/>
          <w:lang w:val="uk-UA"/>
        </w:rPr>
        <w:t>о</w:t>
      </w:r>
      <w:r>
        <w:rPr>
          <w:lang w:val="uk-UA"/>
        </w:rPr>
        <w:t>бмеженою кількістю критеріїв і обмежень, що враховуються при оптимізації і не охоплюють інші аспекти, такі як довговічність матеріалів, надійність, вплив температури, тиску, корозії тощо.</w:t>
      </w:r>
    </w:p>
    <w:p w14:paraId="760DC8D8">
      <w:pPr>
        <w:pStyle w:val="82"/>
        <w:rPr>
          <w:lang w:val="uk-UA"/>
        </w:rPr>
      </w:pPr>
      <w:r>
        <w:rPr>
          <w:lang w:val="uk-UA"/>
        </w:rPr>
        <w:t xml:space="preserve">Практичне значення полягає у можливості застосування отриманих оптимізаційних рішень у проєктуванні сучасних авіаційних і космічних конструкцій, ракет, дронів, безпілотників (БПЛА), квадрокоптерів, радіокерованих моделей тощо, що дозволяє зменшити масу і вартість літальних апаратів без втрати міцності. </w:t>
      </w:r>
    </w:p>
    <w:p w14:paraId="734D3954">
      <w:pPr>
        <w:pStyle w:val="82"/>
        <w:rPr>
          <w:lang w:val="uk-UA"/>
        </w:rPr>
      </w:pPr>
      <w:r>
        <w:rPr>
          <w:lang w:val="uk-UA"/>
        </w:rPr>
        <w:t>Запропоно</w:t>
      </w:r>
      <w:r>
        <w:rPr>
          <w:lang w:val="ru-RU"/>
        </w:rPr>
        <w:t>вана методологія є універсальною і може бути адаптована для інших галузей народного господарства, таких як автомобілебудування, суднобудування, будівництво тощо. Розроблений на її основі програмний комплекс дозволяє оперативно визначати найдоцільніші варіанти конструкційного підкріплення залежно від обмежень і вимог</w:t>
      </w:r>
      <w:r>
        <w:rPr>
          <w:lang w:val="uk-UA"/>
        </w:rPr>
        <w:t>.</w:t>
      </w:r>
    </w:p>
    <w:p w14:paraId="1671FF19">
      <w:pPr>
        <w:pStyle w:val="79"/>
        <w:rPr>
          <w:lang w:val="ru-RU"/>
        </w:rPr>
      </w:pPr>
      <w:r>
        <w:rPr>
          <w:lang w:val="ru-RU"/>
        </w:rPr>
        <w:t xml:space="preserve">Висновки </w:t>
      </w:r>
    </w:p>
    <w:p w14:paraId="06D0ED37">
      <w:pPr>
        <w:pStyle w:val="82"/>
        <w:rPr>
          <w:lang w:val="uk-UA"/>
        </w:rPr>
      </w:pPr>
      <w:r>
        <w:rPr>
          <w:lang w:val="uk-UA"/>
        </w:rPr>
        <w:t>Проведене дослідження підтвердило високу ефективність використання композитних матеріалів у конструкціях літальних апаратів. Підкріплення панелі дозволяє досягти оптимальних характеристик щодо маси та вартості, що є критично важливим для підвищення загальної ефективності ЛА. Гіпотезу дослідження підтверджено: підкріплена панель за критеріями оптимізації маси та вартості  при отриманих оптимальних параметрах краще, ніж «гладка» панель.</w:t>
      </w:r>
    </w:p>
    <w:p w14:paraId="4152E26A">
      <w:pPr>
        <w:pStyle w:val="82"/>
        <w:rPr>
          <w:lang w:val="uk-UA"/>
        </w:rPr>
      </w:pPr>
      <w:r>
        <w:rPr>
          <w:lang w:val="uk-UA"/>
        </w:rPr>
        <w:t>Таким чином, у роботі запропоновано ефективний підхід до багатокритеріальної оптимізації, що базується на використанні модифікованої людино-машинної процедури побудови інтегрального критерія якості на основі принципу гарантованого результату. Для розв’язання скалярних задач оптимізації розроблений модифікований метод випадкового пошуку, що дозволяє ефективно знаходити глобальні екстремуми багатоекстремальних нелінійних задач оптимізації. Розроблений програмний комплекс скалярної та векторної оптимізації конструкцій, зокрема композитнх панелей, що базується на зазначеній методиці. Проведено моделювання та оптимізацію «гладких» і підкріплених композитних панелей з врахуванням фізичних, геометричних та структурних обмежень. Отримані оптимальні компромісні розв’язки композитної панелі за критеріями маси та вартості матеріалу при двох варіантах підкріплень та шести шляхів навантаження.</w:t>
      </w:r>
    </w:p>
    <w:p w14:paraId="314D0B22">
      <w:pPr>
        <w:pStyle w:val="82"/>
        <w:rPr>
          <w:lang w:val="uk-UA"/>
        </w:rPr>
      </w:pPr>
      <w:r>
        <w:rPr>
          <w:lang w:val="uk-UA"/>
        </w:rPr>
        <w:t>Як показало дослідження, багатокритеріальний підхід до оптимізації є необхідним для забезпечення балансу між різними показниками, такими як маса та вартість. Врахування цих показників у критеріях і обмеженнях дозволяє досягти найкращих результатів у проєктуванні конструкцій. Запропонована методика багатокритеріальної оптимізації разом зі скалярною оптимізацією можуть бути успішно застосовані для розробки високоефективних компонентів як літальних апаратів, так і інших конструкцій із композитних матеріалів і дозволить значно покращити їх експлуатаційні характеристики.</w:t>
      </w:r>
    </w:p>
    <w:p w14:paraId="4B8D0E7C">
      <w:pPr>
        <w:pStyle w:val="82"/>
        <w:rPr>
          <w:lang w:val="uk-UA"/>
        </w:rPr>
      </w:pPr>
      <w:r>
        <w:rPr>
          <w:lang w:val="uk-UA"/>
        </w:rPr>
        <w:t>Для подальшого вдосконалення слід включити до оптимізації інші критерії та обмеження (міцність, аеродинамічні властивості, термічну стійкість, довговічність, надійність, витривалість до навантажень, стійкість до тиску, корозії тощо). Це дозволить досягти більш високих результатів у створенні легких, недорогих і міцних конструкцій, зокрема для ЛА, що відповідатимуть вимогам майбутніх технологій.</w:t>
      </w:r>
    </w:p>
    <w:p w14:paraId="6187C2F5">
      <w:pPr>
        <w:pStyle w:val="79"/>
        <w:rPr>
          <w:lang w:val="uk-UA"/>
        </w:rPr>
        <w:sectPr>
          <w:pgSz w:w="11907" w:h="16840"/>
          <w:pgMar w:top="851" w:right="1134" w:bottom="851" w:left="1134" w:header="567" w:footer="567" w:gutter="0"/>
          <w:cols w:space="227" w:num="2"/>
          <w:docGrid w:linePitch="360" w:charSpace="0"/>
        </w:sectPr>
      </w:pPr>
    </w:p>
    <w:p w14:paraId="51B684B2">
      <w:pPr>
        <w:pStyle w:val="79"/>
        <w:spacing w:before="320"/>
        <w:rPr>
          <w:lang w:val="uk-UA"/>
        </w:rPr>
      </w:pPr>
      <w:r>
        <w:rPr>
          <w:lang w:val="uk-UA"/>
        </w:rPr>
        <w:t>References</w:t>
      </w:r>
    </w:p>
    <w:p w14:paraId="62E8E860">
      <w:pPr>
        <w:pStyle w:val="118"/>
        <w:rPr>
          <w:lang w:val="ru-RU"/>
        </w:rPr>
      </w:pPr>
      <w:r>
        <w:t xml:space="preserve">Almeida, </w:t>
      </w:r>
      <w:r>
        <w:rPr>
          <w:lang w:val="ru-RU"/>
        </w:rPr>
        <w:t>М</w:t>
      </w:r>
      <w:r>
        <w:t xml:space="preserve">. (2009). Structural behaviour of composite sandwich panels for applications in the construction industry. </w:t>
      </w:r>
      <w:r>
        <w:fldChar w:fldCharType="begin"/>
      </w:r>
      <w:r>
        <w:instrText xml:space="preserve"> HYPERLINK "https://fenix.tecnico.ulisboa.pt/downloadFile/395139413030/Extended%20Abstarct%20(English%20version).pdf" </w:instrText>
      </w:r>
      <w:r>
        <w:fldChar w:fldCharType="separate"/>
      </w:r>
      <w:r>
        <w:rPr>
          <w:rStyle w:val="18"/>
        </w:rPr>
        <w:t>https://fenix.tecnico.ulisboa.pt/downloadFile/395139413030/Extended%20Abstarct%20(English%20version).pdf</w:t>
      </w:r>
      <w:r>
        <w:rPr>
          <w:rStyle w:val="18"/>
        </w:rPr>
        <w:fldChar w:fldCharType="end"/>
      </w:r>
      <w:r>
        <w:t xml:space="preserve">. </w:t>
      </w:r>
    </w:p>
    <w:p w14:paraId="22245150">
      <w:pPr>
        <w:pStyle w:val="118"/>
        <w:rPr>
          <w:lang w:val="uk-UA"/>
        </w:rPr>
      </w:pPr>
      <w:r>
        <w:t>Alsubari</w:t>
      </w:r>
      <w:r>
        <w:rPr>
          <w:lang w:val="uk-UA"/>
        </w:rPr>
        <w:t>,</w:t>
      </w:r>
      <w:r>
        <w:t xml:space="preserve"> S. M., Chaffoui, H., </w:t>
      </w:r>
      <w:r>
        <w:rPr>
          <w:bCs/>
        </w:rPr>
        <w:t>&amp;</w:t>
      </w:r>
      <w:r>
        <w:t xml:space="preserve"> Nagi, S. (2024). Analysis of laminated Composite Structures. </w:t>
      </w:r>
      <w:r>
        <w:rPr>
          <w:i/>
        </w:rPr>
        <w:t>Journal of Amran University</w:t>
      </w:r>
      <w:r>
        <w:t xml:space="preserve">, 04, 263-272. </w:t>
      </w:r>
      <w:r>
        <w:fldChar w:fldCharType="begin"/>
      </w:r>
      <w:r>
        <w:instrText xml:space="preserve"> HYPERLINK "https://www.researchgate.net/publication/386182069_Analysis_of_laminated_Composite_Structures" </w:instrText>
      </w:r>
      <w:r>
        <w:fldChar w:fldCharType="separate"/>
      </w:r>
      <w:r>
        <w:rPr>
          <w:rStyle w:val="18"/>
        </w:rPr>
        <w:t>https://www.researchgate.net/publication/386182069_Analysis_of_laminated_Composite_Structures</w:t>
      </w:r>
      <w:r>
        <w:rPr>
          <w:rStyle w:val="18"/>
        </w:rPr>
        <w:fldChar w:fldCharType="end"/>
      </w:r>
      <w:r>
        <w:t xml:space="preserve">. </w:t>
      </w:r>
    </w:p>
    <w:p w14:paraId="07A69FB5">
      <w:pPr>
        <w:pStyle w:val="118"/>
      </w:pPr>
      <w:r>
        <w:t xml:space="preserve">Farooq, U., Myler, P., </w:t>
      </w:r>
      <w:r>
        <w:rPr>
          <w:bCs/>
        </w:rPr>
        <w:t xml:space="preserve">&amp; </w:t>
      </w:r>
      <w:r>
        <w:t xml:space="preserve">Siddique, V. (2021). Experimental and Micro-Macro Mechanics Methods in Prediction of Mechanical Properties of Carbon Fibre-Reinforced Composite Panels. </w:t>
      </w:r>
      <w:r>
        <w:rPr>
          <w:i/>
        </w:rPr>
        <w:t>International Journal of Scientific Engineering and Science</w:t>
      </w:r>
      <w:r>
        <w:t xml:space="preserve">, vol. 5, 7, 58-73. </w:t>
      </w:r>
      <w:r>
        <w:fldChar w:fldCharType="begin"/>
      </w:r>
      <w:r>
        <w:instrText xml:space="preserve"> HYPERLINK "http://ijses.com/wp-content/uploads/2021/08/98-IJSES-V5N7.pdf" </w:instrText>
      </w:r>
      <w:r>
        <w:fldChar w:fldCharType="separate"/>
      </w:r>
      <w:r>
        <w:rPr>
          <w:rStyle w:val="18"/>
        </w:rPr>
        <w:t>http://ijses.com/wp-content/uploads/2021/08/98-IJSES-V5N7.pdf</w:t>
      </w:r>
      <w:r>
        <w:rPr>
          <w:rStyle w:val="18"/>
        </w:rPr>
        <w:fldChar w:fldCharType="end"/>
      </w:r>
      <w:r>
        <w:t>.</w:t>
      </w:r>
    </w:p>
    <w:p w14:paraId="7B089E0C">
      <w:pPr>
        <w:pStyle w:val="118"/>
        <w:rPr>
          <w:lang w:val="uk-UA"/>
        </w:rPr>
      </w:pPr>
      <w:r>
        <w:t xml:space="preserve">Kermani, A., &amp; Ehsani, A. (2023). Multi-objective optimization of a sandwich structure with a hybrid composite grid core. </w:t>
      </w:r>
      <w:r>
        <w:rPr>
          <w:i/>
        </w:rPr>
        <w:t>Journal of Sandwich Structures &amp; Material</w:t>
      </w:r>
      <w:r>
        <w:t xml:space="preserve">, 26/1, 89-107. </w:t>
      </w:r>
      <w:r>
        <w:fldChar w:fldCharType="begin"/>
      </w:r>
      <w:r>
        <w:instrText xml:space="preserve"> HYPERLINK "https://doi.org/10.1177/13694332221120852" </w:instrText>
      </w:r>
      <w:r>
        <w:fldChar w:fldCharType="separate"/>
      </w:r>
      <w:r>
        <w:rPr>
          <w:rStyle w:val="18"/>
          <w:color w:val="auto"/>
        </w:rPr>
        <w:t>https://doi.org/10.1177/13694332221120852</w:t>
      </w:r>
      <w:r>
        <w:rPr>
          <w:rStyle w:val="18"/>
          <w:color w:val="auto"/>
        </w:rPr>
        <w:fldChar w:fldCharType="end"/>
      </w:r>
      <w:r>
        <w:t xml:space="preserve">, </w:t>
      </w:r>
      <w:r>
        <w:fldChar w:fldCharType="begin"/>
      </w:r>
      <w:r>
        <w:instrText xml:space="preserve"> HYPERLINK "https://journals.sagepub.com/doi/pdf/10.1177/13694332221120852" </w:instrText>
      </w:r>
      <w:r>
        <w:fldChar w:fldCharType="separate"/>
      </w:r>
      <w:r>
        <w:rPr>
          <w:rStyle w:val="18"/>
          <w:color w:val="auto"/>
        </w:rPr>
        <w:t>https://journals.sagepub.com/doi/pdf/10.1177/13694332221120852</w:t>
      </w:r>
      <w:r>
        <w:rPr>
          <w:rStyle w:val="18"/>
          <w:color w:val="auto"/>
        </w:rPr>
        <w:fldChar w:fldCharType="end"/>
      </w:r>
      <w:r>
        <w:t>.</w:t>
      </w:r>
      <w:r>
        <w:rPr>
          <w:lang w:val="uk-UA"/>
        </w:rPr>
        <w:t xml:space="preserve"> </w:t>
      </w:r>
    </w:p>
    <w:p w14:paraId="11ED5BBD">
      <w:pPr>
        <w:suppressAutoHyphens/>
        <w:spacing w:after="60" w:line="228" w:lineRule="auto"/>
        <w:ind w:left="357" w:hanging="357"/>
        <w:jc w:val="both"/>
        <w:rPr>
          <w:rFonts w:ascii="Arial Narrow" w:hAnsi="Arial Narrow" w:cs="Arial"/>
          <w:bCs/>
          <w:sz w:val="16"/>
          <w:szCs w:val="18"/>
          <w:lang w:val="en-US"/>
        </w:rPr>
      </w:pPr>
      <w:r>
        <w:rPr>
          <w:rFonts w:ascii="Arial Narrow" w:hAnsi="Arial Narrow" w:cs="Arial"/>
          <w:bCs/>
          <w:sz w:val="16"/>
          <w:szCs w:val="18"/>
          <w:lang w:val="en-US"/>
        </w:rPr>
        <w:t xml:space="preserve">Lv, H., Shi, S., Chen, B., Wen, Z., &amp; Sun, Z. (2025). Multi-objective stiffness and mass optimization of bio-inspired hierarchical grid-honeycomb sandwich structures with cutouts considering buckling constraints. </w:t>
      </w:r>
      <w:r>
        <w:rPr>
          <w:rFonts w:ascii="Arial Narrow" w:hAnsi="Arial Narrow" w:cs="Arial"/>
          <w:bCs/>
          <w:i/>
          <w:sz w:val="16"/>
          <w:szCs w:val="18"/>
          <w:lang w:val="en-US"/>
        </w:rPr>
        <w:t>Polymer composites</w:t>
      </w:r>
      <w:r>
        <w:rPr>
          <w:rFonts w:ascii="Arial Narrow" w:hAnsi="Arial Narrow" w:cs="Arial"/>
          <w:bCs/>
          <w:sz w:val="16"/>
          <w:szCs w:val="18"/>
          <w:lang w:val="en-US"/>
        </w:rPr>
        <w:t xml:space="preserve">, 46/2, 1884-1903. </w:t>
      </w:r>
      <w:r>
        <w:fldChar w:fldCharType="begin"/>
      </w:r>
      <w:r>
        <w:instrText xml:space="preserve"> HYPERLINK "https://doi.org/10.1002/pc.29080" </w:instrText>
      </w:r>
      <w:r>
        <w:fldChar w:fldCharType="separate"/>
      </w:r>
      <w:r>
        <w:rPr>
          <w:rStyle w:val="18"/>
          <w:rFonts w:ascii="Arial Narrow" w:hAnsi="Arial Narrow" w:cs="Arial"/>
          <w:bCs/>
          <w:sz w:val="16"/>
          <w:szCs w:val="18"/>
          <w:lang w:val="en-US"/>
        </w:rPr>
        <w:t>https://doi.org/10.1002/pc.29080</w:t>
      </w:r>
      <w:r>
        <w:rPr>
          <w:rStyle w:val="18"/>
          <w:rFonts w:ascii="Arial Narrow" w:hAnsi="Arial Narrow" w:cs="Arial"/>
          <w:bCs/>
          <w:sz w:val="16"/>
          <w:szCs w:val="18"/>
          <w:lang w:val="en-US"/>
        </w:rPr>
        <w:fldChar w:fldCharType="end"/>
      </w:r>
      <w:r>
        <w:rPr>
          <w:rFonts w:ascii="Arial Narrow" w:hAnsi="Arial Narrow" w:cs="Arial"/>
          <w:bCs/>
          <w:sz w:val="16"/>
          <w:szCs w:val="18"/>
          <w:lang w:val="en-US"/>
        </w:rPr>
        <w:t xml:space="preserve">. </w:t>
      </w:r>
    </w:p>
    <w:p w14:paraId="41BEC168">
      <w:pPr>
        <w:pStyle w:val="118"/>
        <w:rPr>
          <w:lang w:val="uk-UA"/>
        </w:rPr>
      </w:pPr>
      <w:r>
        <w:t>Mormul</w:t>
      </w:r>
      <w:r>
        <w:rPr>
          <w:lang w:val="uk-UA"/>
        </w:rPr>
        <w:t>,</w:t>
      </w:r>
      <w:r>
        <w:t xml:space="preserve"> M. F., Shchytov</w:t>
      </w:r>
      <w:r>
        <w:rPr>
          <w:lang w:val="uk-UA"/>
        </w:rPr>
        <w:t>,</w:t>
      </w:r>
      <w:r>
        <w:t xml:space="preserve"> O. M., </w:t>
      </w:r>
      <w:r>
        <w:rPr>
          <w:bCs/>
        </w:rPr>
        <w:t>&amp;</w:t>
      </w:r>
      <w:r>
        <w:rPr>
          <w:bCs/>
          <w:lang w:val="uk-UA"/>
        </w:rPr>
        <w:t xml:space="preserve"> </w:t>
      </w:r>
      <w:r>
        <w:t>Rudianova</w:t>
      </w:r>
      <w:r>
        <w:rPr>
          <w:lang w:val="uk-UA"/>
        </w:rPr>
        <w:t>,</w:t>
      </w:r>
      <w:r>
        <w:t xml:space="preserve"> T. M. </w:t>
      </w:r>
      <w:r>
        <w:rPr>
          <w:lang w:val="uk-UA"/>
        </w:rPr>
        <w:t xml:space="preserve">(2023). </w:t>
      </w:r>
      <w:r>
        <w:t>Pytannia bahatokryterialnoho vyboru upravlinskykh rishen [The issue of multi-criteria choice of management decisions]. Global science and education in the modern realities ‘2023. Washington, USA</w:t>
      </w:r>
      <w:r>
        <w:rPr>
          <w:lang w:val="uk-UA"/>
        </w:rPr>
        <w:t xml:space="preserve">, </w:t>
      </w:r>
      <w:r>
        <w:t xml:space="preserve">34-40. DOI: </w:t>
      </w:r>
      <w:r>
        <w:fldChar w:fldCharType="begin"/>
      </w:r>
      <w:r>
        <w:instrText xml:space="preserve"> HYPERLINK "https://doi.org/10.30888/2709-2267.2023-18-01-010" </w:instrText>
      </w:r>
      <w:r>
        <w:fldChar w:fldCharType="separate"/>
      </w:r>
      <w:r>
        <w:rPr>
          <w:rStyle w:val="18"/>
          <w:color w:val="auto"/>
        </w:rPr>
        <w:t>https://doi.org/10.30888/2709-2267.2023-18-01-010</w:t>
      </w:r>
      <w:r>
        <w:rPr>
          <w:rStyle w:val="18"/>
          <w:color w:val="auto"/>
        </w:rPr>
        <w:fldChar w:fldCharType="end"/>
      </w:r>
      <w:r>
        <w:rPr>
          <w:rStyle w:val="129"/>
        </w:rPr>
        <w:t xml:space="preserve">. </w:t>
      </w:r>
      <w:r>
        <w:t xml:space="preserve">ISBN 979-8-3986978-6-5. </w:t>
      </w:r>
      <w:r>
        <w:fldChar w:fldCharType="begin"/>
      </w:r>
      <w:r>
        <w:instrText xml:space="preserve"> HYPERLINK "https://www.proconference.org/index.php/usc/article/view/usc18-01-010" </w:instrText>
      </w:r>
      <w:r>
        <w:fldChar w:fldCharType="separate"/>
      </w:r>
      <w:r>
        <w:rPr>
          <w:rStyle w:val="18"/>
        </w:rPr>
        <w:t>https://www.proconference.org/index.php/usc/article/view/usc18-01-010</w:t>
      </w:r>
      <w:r>
        <w:rPr>
          <w:rStyle w:val="18"/>
        </w:rPr>
        <w:fldChar w:fldCharType="end"/>
      </w:r>
      <w:r>
        <w:t>.</w:t>
      </w:r>
      <w:r>
        <w:rPr>
          <w:lang w:val="uk-UA"/>
        </w:rPr>
        <w:t xml:space="preserve"> </w:t>
      </w:r>
    </w:p>
    <w:p w14:paraId="214A9CCA">
      <w:pPr>
        <w:suppressAutoHyphens/>
        <w:spacing w:after="60" w:line="228" w:lineRule="auto"/>
        <w:ind w:left="357" w:hanging="357"/>
        <w:jc w:val="both"/>
        <w:rPr>
          <w:rFonts w:ascii="Arial Narrow" w:hAnsi="Arial Narrow" w:cs="Arial"/>
          <w:bCs/>
          <w:sz w:val="16"/>
          <w:szCs w:val="18"/>
          <w:lang w:val="en-US"/>
        </w:rPr>
      </w:pPr>
      <w:r>
        <w:rPr>
          <w:rFonts w:ascii="Arial Narrow" w:hAnsi="Arial Narrow" w:cs="Arial"/>
          <w:bCs/>
          <w:sz w:val="16"/>
          <w:szCs w:val="18"/>
          <w:lang w:val="en-US"/>
        </w:rPr>
        <w:t xml:space="preserve">Pandey, A., Upadhyay, A. K., &amp; Shukla, K. K. (2023). Multi-objective optimization of multi-core composite aluminum honeycomb sandwich panels for improved crashworthiness. </w:t>
      </w:r>
      <w:r>
        <w:fldChar w:fldCharType="begin"/>
      </w:r>
      <w:r>
        <w:instrText xml:space="preserve"> HYPERLINK "https://doi.org/10.1080/15502287.2023.2212015" </w:instrText>
      </w:r>
      <w:r>
        <w:fldChar w:fldCharType="separate"/>
      </w:r>
      <w:r>
        <w:rPr>
          <w:rStyle w:val="18"/>
          <w:rFonts w:ascii="Arial Narrow" w:hAnsi="Arial Narrow" w:cs="Arial"/>
          <w:bCs/>
          <w:sz w:val="16"/>
          <w:szCs w:val="18"/>
          <w:lang w:val="en-US"/>
        </w:rPr>
        <w:t>https://doi.org/10.1080/15502287.2023.2212015</w:t>
      </w:r>
      <w:r>
        <w:rPr>
          <w:rStyle w:val="18"/>
          <w:rFonts w:ascii="Arial Narrow" w:hAnsi="Arial Narrow" w:cs="Arial"/>
          <w:bCs/>
          <w:sz w:val="16"/>
          <w:szCs w:val="18"/>
          <w:lang w:val="en-US"/>
        </w:rPr>
        <w:fldChar w:fldCharType="end"/>
      </w:r>
      <w:r>
        <w:rPr>
          <w:rFonts w:ascii="Arial Narrow" w:hAnsi="Arial Narrow" w:cs="Arial"/>
          <w:bCs/>
          <w:sz w:val="16"/>
          <w:szCs w:val="18"/>
          <w:lang w:val="en-US"/>
        </w:rPr>
        <w:t xml:space="preserve">. </w:t>
      </w:r>
    </w:p>
    <w:p w14:paraId="0E0CCD11">
      <w:pPr>
        <w:pStyle w:val="118"/>
        <w:rPr>
          <w:bCs/>
        </w:rPr>
      </w:pPr>
      <w:r>
        <w:rPr>
          <w:bCs/>
        </w:rPr>
        <w:t xml:space="preserve">Reddy, J. N. (2003). </w:t>
      </w:r>
      <w:r>
        <w:t xml:space="preserve">Mechanics of Laminated Composite Plates and Shells. 2th ed. London, New-York, Washington: CRR Press, 858 p. </w:t>
      </w:r>
      <w:r>
        <w:fldChar w:fldCharType="begin"/>
      </w:r>
      <w:r>
        <w:instrText xml:space="preserve"> HYPERLINK "https://www.taylorfrancis.com/books/mono/10.1201/b12409/mechanics-laminated-composite-plates-shells-reddy" </w:instrText>
      </w:r>
      <w:r>
        <w:fldChar w:fldCharType="separate"/>
      </w:r>
      <w:r>
        <w:rPr>
          <w:rStyle w:val="18"/>
        </w:rPr>
        <w:t>https://www.taylorfrancis.com/books/mono/10.1201/b12409/mechanics-laminated-composite-plates-shells-reddy</w:t>
      </w:r>
      <w:r>
        <w:rPr>
          <w:rStyle w:val="18"/>
        </w:rPr>
        <w:fldChar w:fldCharType="end"/>
      </w:r>
      <w:r>
        <w:t xml:space="preserve">. </w:t>
      </w:r>
    </w:p>
    <w:p w14:paraId="1459D927">
      <w:pPr>
        <w:pStyle w:val="118"/>
      </w:pPr>
      <w:r>
        <w:t xml:space="preserve">Savran, M., &amp; Aydin, L. (2022). Natural frequency and buckling optimization considering weight saving for hybrid graphite/epoxy-sitka spruce and graphite-flax/epoxy laminated composite plates using stochastic methods. </w:t>
      </w:r>
      <w:r>
        <w:rPr>
          <w:i/>
        </w:rPr>
        <w:t>Mechanics of Advanced Materials and Structures</w:t>
      </w:r>
      <w:r>
        <w:t xml:space="preserve">, 30(13), 1-14. </w:t>
      </w:r>
      <w:r>
        <w:fldChar w:fldCharType="begin"/>
      </w:r>
      <w:r>
        <w:instrText xml:space="preserve"> HYPERLINK "http://dx.doi.org/10.1080/15376494.2022.2061656" </w:instrText>
      </w:r>
      <w:r>
        <w:fldChar w:fldCharType="separate"/>
      </w:r>
      <w:r>
        <w:rPr>
          <w:rStyle w:val="18"/>
        </w:rPr>
        <w:t>http://dx.doi.org/10.1080/15376494.2022.2061656</w:t>
      </w:r>
      <w:r>
        <w:rPr>
          <w:rStyle w:val="18"/>
        </w:rPr>
        <w:fldChar w:fldCharType="end"/>
      </w:r>
      <w:r>
        <w:t xml:space="preserve">. </w:t>
      </w:r>
    </w:p>
    <w:p w14:paraId="67388B75">
      <w:pPr>
        <w:pStyle w:val="118"/>
        <w:rPr>
          <w:bCs/>
          <w:lang w:val="uk-UA"/>
        </w:rPr>
      </w:pPr>
      <w:r>
        <w:rPr>
          <w:bCs/>
        </w:rPr>
        <w:t xml:space="preserve">Seyyedrahmani, F., Khandar, P., Serhat, G., &amp; Bediz, B. (2022). Multi-objective optimization of composite sandwich panels using surrogate models. </w:t>
      </w:r>
      <w:r>
        <w:rPr>
          <w:bCs/>
          <w:i/>
        </w:rPr>
        <w:t>Composite Structures</w:t>
      </w:r>
      <w:r>
        <w:rPr>
          <w:bCs/>
        </w:rPr>
        <w:t xml:space="preserve">, 289(2). </w:t>
      </w:r>
      <w:r>
        <w:fldChar w:fldCharType="begin"/>
      </w:r>
      <w:r>
        <w:instrText xml:space="preserve"> HYPERLINK "http://dx.doi.org/10.1016/j.compstruct.2022.115417" </w:instrText>
      </w:r>
      <w:r>
        <w:fldChar w:fldCharType="separate"/>
      </w:r>
      <w:r>
        <w:rPr>
          <w:rStyle w:val="18"/>
          <w:bCs/>
        </w:rPr>
        <w:t>http://dx.doi.org/10.1016/j.compstruct.2022.115417</w:t>
      </w:r>
      <w:r>
        <w:rPr>
          <w:rStyle w:val="18"/>
          <w:bCs/>
        </w:rPr>
        <w:fldChar w:fldCharType="end"/>
      </w:r>
      <w:r>
        <w:rPr>
          <w:bCs/>
        </w:rPr>
        <w:t>.</w:t>
      </w:r>
      <w:r>
        <w:rPr>
          <w:bCs/>
          <w:lang w:val="uk-UA"/>
        </w:rPr>
        <w:t xml:space="preserve"> </w:t>
      </w:r>
    </w:p>
    <w:p w14:paraId="6AC1DCB1">
      <w:pPr>
        <w:suppressAutoHyphens/>
        <w:spacing w:after="60" w:line="228" w:lineRule="auto"/>
        <w:ind w:left="357" w:hanging="357"/>
        <w:jc w:val="both"/>
        <w:rPr>
          <w:rFonts w:ascii="Arial Narrow" w:hAnsi="Arial Narrow" w:cs="Arial"/>
          <w:sz w:val="16"/>
          <w:szCs w:val="18"/>
        </w:rPr>
      </w:pPr>
      <w:r>
        <w:rPr>
          <w:rFonts w:ascii="Arial Narrow" w:hAnsi="Arial Narrow" w:cs="Arial"/>
          <w:sz w:val="16"/>
          <w:szCs w:val="18"/>
        </w:rPr>
        <w:t xml:space="preserve">Shyika, V. I. (2022). Optymizatsiia sylovykh i masovykh kharakterystyk kompozytsiinykh panelei litalnykh aparativ [Optimization of force and mass characteristics of composite aircraft panels]: mahisterska dys. Kyiv, 101 с. </w:t>
      </w:r>
      <w:r>
        <w:fldChar w:fldCharType="begin"/>
      </w:r>
      <w:r>
        <w:instrText xml:space="preserve"> HYPERLINK "https://ela.kpi.ua/server/api/core/bitstreams/3c1139e5-c1ee-45be-b3e1-bd7b6611f5c5/content" </w:instrText>
      </w:r>
      <w:r>
        <w:fldChar w:fldCharType="separate"/>
      </w:r>
      <w:r>
        <w:rPr>
          <w:rFonts w:ascii="Arial Narrow" w:hAnsi="Arial Narrow" w:cs="Arial"/>
          <w:color w:val="033E25"/>
          <w:sz w:val="16"/>
          <w:szCs w:val="18"/>
        </w:rPr>
        <w:t>https://ela.kpi.ua/server/api/core/bitstreams/3c1139e5-c1ee-45be-b3e1-bd7b6611f5c5/content</w:t>
      </w:r>
      <w:r>
        <w:rPr>
          <w:rFonts w:ascii="Arial Narrow" w:hAnsi="Arial Narrow" w:cs="Arial"/>
          <w:color w:val="033E25"/>
          <w:sz w:val="16"/>
          <w:szCs w:val="18"/>
        </w:rPr>
        <w:fldChar w:fldCharType="end"/>
      </w:r>
      <w:r>
        <w:rPr>
          <w:rFonts w:ascii="Arial Narrow" w:hAnsi="Arial Narrow" w:cs="Arial"/>
          <w:sz w:val="16"/>
          <w:szCs w:val="18"/>
        </w:rPr>
        <w:t xml:space="preserve">. </w:t>
      </w:r>
    </w:p>
    <w:p w14:paraId="17085620">
      <w:pPr>
        <w:suppressAutoHyphens/>
        <w:spacing w:after="60" w:line="228" w:lineRule="auto"/>
        <w:ind w:left="357" w:hanging="357"/>
        <w:jc w:val="both"/>
        <w:rPr>
          <w:rFonts w:ascii="Arial Narrow" w:hAnsi="Arial Narrow" w:cs="Arial"/>
          <w:bCs/>
          <w:sz w:val="16"/>
          <w:szCs w:val="18"/>
        </w:rPr>
      </w:pPr>
      <w:r>
        <w:rPr>
          <w:rFonts w:ascii="Arial Narrow" w:hAnsi="Arial Narrow" w:cs="Arial"/>
          <w:bCs/>
          <w:sz w:val="16"/>
          <w:szCs w:val="18"/>
          <w:lang w:val="en-US"/>
        </w:rPr>
        <w:t xml:space="preserve">Xiao, Y., Wu, Z., Zhang, X., &amp; Ren, X. (2022). Multi-Objective Optimization for Curvilinearly Stiffened Porous Sandwich Plates Reinforced with Graphene Nanoplatelets. </w:t>
      </w:r>
      <w:r>
        <w:rPr>
          <w:rFonts w:ascii="Arial Narrow" w:hAnsi="Arial Narrow" w:cs="Arial"/>
          <w:bCs/>
          <w:i/>
          <w:sz w:val="16"/>
          <w:szCs w:val="18"/>
          <w:lang w:val="en-US"/>
        </w:rPr>
        <w:t>AIAA Journal</w:t>
      </w:r>
      <w:r>
        <w:rPr>
          <w:rFonts w:ascii="Arial Narrow" w:hAnsi="Arial Narrow" w:cs="Arial"/>
          <w:bCs/>
          <w:sz w:val="16"/>
          <w:szCs w:val="18"/>
          <w:lang w:val="en-US"/>
        </w:rPr>
        <w:t xml:space="preserve">, 60(12), 6825–6841. </w:t>
      </w:r>
      <w:r>
        <w:fldChar w:fldCharType="begin"/>
      </w:r>
      <w:r>
        <w:instrText xml:space="preserve"> HYPERLINK "https://doi.org/10.2514/1.j061757" </w:instrText>
      </w:r>
      <w:r>
        <w:fldChar w:fldCharType="separate"/>
      </w:r>
      <w:r>
        <w:rPr>
          <w:rStyle w:val="18"/>
          <w:rFonts w:ascii="Arial Narrow" w:hAnsi="Arial Narrow" w:cs="Arial"/>
          <w:bCs/>
          <w:sz w:val="16"/>
          <w:szCs w:val="18"/>
          <w:lang w:val="en-US"/>
        </w:rPr>
        <w:t>https://doi.org/10.2514/1.j061757</w:t>
      </w:r>
      <w:r>
        <w:rPr>
          <w:rStyle w:val="18"/>
          <w:rFonts w:ascii="Arial Narrow" w:hAnsi="Arial Narrow" w:cs="Arial"/>
          <w:bCs/>
          <w:sz w:val="16"/>
          <w:szCs w:val="18"/>
          <w:lang w:val="en-US"/>
        </w:rPr>
        <w:fldChar w:fldCharType="end"/>
      </w:r>
      <w:r>
        <w:rPr>
          <w:rFonts w:ascii="Arial Narrow" w:hAnsi="Arial Narrow" w:cs="Arial"/>
          <w:bCs/>
          <w:sz w:val="16"/>
          <w:szCs w:val="18"/>
        </w:rPr>
        <w:t xml:space="preserve">. </w:t>
      </w:r>
    </w:p>
    <w:p w14:paraId="5834C946">
      <w:pPr>
        <w:suppressAutoHyphens/>
        <w:spacing w:after="60" w:line="228" w:lineRule="auto"/>
        <w:ind w:left="357" w:hanging="357"/>
        <w:jc w:val="both"/>
        <w:rPr>
          <w:rFonts w:ascii="Arial Narrow" w:hAnsi="Arial Narrow" w:cs="Arial"/>
          <w:bCs/>
          <w:sz w:val="16"/>
          <w:szCs w:val="18"/>
        </w:rPr>
      </w:pPr>
      <w:r>
        <w:rPr>
          <w:rFonts w:ascii="Arial Narrow" w:hAnsi="Arial Narrow" w:cs="Arial"/>
          <w:bCs/>
          <w:sz w:val="16"/>
          <w:szCs w:val="18"/>
          <w:lang w:val="en-US"/>
        </w:rPr>
        <w:t xml:space="preserve">Zhang, T., Wei, Z., Wang, L., Xue, Z., Wang, S., Wang, P., Qi, B., &amp; Yue, Z. (2025). Multi-objective optimization of composite stiffened panels for mass and buckling load using PNN-NSGA-III algorithm and TOPSIS method. </w:t>
      </w:r>
      <w:r>
        <w:rPr>
          <w:rFonts w:ascii="Arial Narrow" w:hAnsi="Arial Narrow" w:cs="Arial"/>
          <w:bCs/>
          <w:i/>
          <w:sz w:val="16"/>
          <w:szCs w:val="18"/>
          <w:lang w:val="en-US"/>
        </w:rPr>
        <w:t>Thin-Walled Structures</w:t>
      </w:r>
      <w:r>
        <w:rPr>
          <w:rFonts w:ascii="Arial Narrow" w:hAnsi="Arial Narrow" w:cs="Arial"/>
          <w:bCs/>
          <w:sz w:val="16"/>
          <w:szCs w:val="18"/>
          <w:lang w:val="en-US"/>
        </w:rPr>
        <w:t xml:space="preserve">, 209, 112878. </w:t>
      </w:r>
      <w:r>
        <w:fldChar w:fldCharType="begin"/>
      </w:r>
      <w:r>
        <w:instrText xml:space="preserve"> HYPERLINK "https://doi.org/10.1016/j.tws.2024.112878" </w:instrText>
      </w:r>
      <w:r>
        <w:fldChar w:fldCharType="separate"/>
      </w:r>
      <w:r>
        <w:rPr>
          <w:rStyle w:val="18"/>
          <w:rFonts w:ascii="Arial Narrow" w:hAnsi="Arial Narrow" w:cs="Arial"/>
          <w:bCs/>
          <w:sz w:val="16"/>
          <w:szCs w:val="18"/>
          <w:lang w:val="en-US"/>
        </w:rPr>
        <w:t>https://doi.org/10.1016/j.tws.2024.112878</w:t>
      </w:r>
      <w:r>
        <w:rPr>
          <w:rStyle w:val="18"/>
          <w:rFonts w:ascii="Arial Narrow" w:hAnsi="Arial Narrow" w:cs="Arial"/>
          <w:bCs/>
          <w:sz w:val="16"/>
          <w:szCs w:val="18"/>
          <w:lang w:val="en-US"/>
        </w:rPr>
        <w:fldChar w:fldCharType="end"/>
      </w:r>
      <w:r>
        <w:rPr>
          <w:rFonts w:ascii="Arial Narrow" w:hAnsi="Arial Narrow" w:cs="Arial"/>
          <w:bCs/>
          <w:sz w:val="16"/>
          <w:szCs w:val="18"/>
        </w:rPr>
        <w:t>.</w:t>
      </w:r>
    </w:p>
    <w:p w14:paraId="01F6C21E">
      <w:pPr>
        <w:pStyle w:val="118"/>
        <w:rPr>
          <w:bCs/>
          <w:lang w:val="uk-UA"/>
        </w:rPr>
      </w:pPr>
      <w:r>
        <w:t xml:space="preserve">Yoo, К., Bacarreza, О., &amp; Aliabadi, М. Н. (2021). Multi-fidelity robust design optimisation for composite. </w:t>
      </w:r>
      <w:r>
        <w:rPr>
          <w:i/>
        </w:rPr>
        <w:t>Composite Structures</w:t>
      </w:r>
      <w:r>
        <w:t xml:space="preserve">, 259, 01.03. </w:t>
      </w:r>
      <w:r>
        <w:fldChar w:fldCharType="begin"/>
      </w:r>
      <w:r>
        <w:instrText xml:space="preserve"> HYPERLINK "https://www.sciencedirect.com/science/article/abs/pii/S0263822320334061" </w:instrText>
      </w:r>
      <w:r>
        <w:fldChar w:fldCharType="separate"/>
      </w:r>
      <w:r>
        <w:rPr>
          <w:rStyle w:val="18"/>
          <w:lang w:val="uk-UA"/>
        </w:rPr>
        <w:t>https://www.sciencedirect.com/science/article/abs/pii/S0263822320334061</w:t>
      </w:r>
      <w:r>
        <w:rPr>
          <w:rStyle w:val="18"/>
          <w:lang w:val="uk-UA"/>
        </w:rPr>
        <w:fldChar w:fldCharType="end"/>
      </w:r>
      <w:r>
        <w:t>.</w:t>
      </w:r>
      <w:bookmarkEnd w:id="0"/>
      <w:bookmarkEnd w:id="1"/>
    </w:p>
    <w:sectPr>
      <w:type w:val="continuous"/>
      <w:pgSz w:w="11907" w:h="16840"/>
      <w:pgMar w:top="851" w:right="1134" w:bottom="851" w:left="1134" w:header="567" w:footer="567" w:gutter="0"/>
      <w:cols w:space="227"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Palatino Linotype">
    <w:panose1 w:val="02040502050505030304"/>
    <w:charset w:val="CC"/>
    <w:family w:val="roman"/>
    <w:pitch w:val="default"/>
    <w:sig w:usb0="E0000287" w:usb1="40000013" w:usb2="00000000" w:usb3="00000000" w:csb0="2000019F" w:csb1="00000000"/>
  </w:font>
  <w:font w:name="Consolas">
    <w:panose1 w:val="020B0609020204030204"/>
    <w:charset w:val="CC"/>
    <w:family w:val="modern"/>
    <w:pitch w:val="default"/>
    <w:sig w:usb0="E00006FF" w:usb1="0000FCFF" w:usb2="00000001" w:usb3="00000000" w:csb0="6000019F" w:csb1="DFD7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CC"/>
    <w:family w:val="swiss"/>
    <w:pitch w:val="default"/>
    <w:sig w:usb0="A00002AF" w:usb1="400078FB" w:usb2="00000000" w:usb3="00000000" w:csb0="6000009F" w:csb1="DFD70000"/>
  </w:font>
  <w:font w:name="Arial Narrow">
    <w:panose1 w:val="020B0606020202030204"/>
    <w:charset w:val="CC"/>
    <w:family w:val="swiss"/>
    <w:pitch w:val="default"/>
    <w:sig w:usb0="00000287" w:usb1="00000800" w:usb2="00000000" w:usb3="00000000" w:csb0="2000009F" w:csb1="DFD7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0" w:type="dxa"/>
      </w:tblCellMar>
    </w:tblPr>
    <w:tblGrid>
      <w:gridCol w:w="3213"/>
      <w:gridCol w:w="3213"/>
      <w:gridCol w:w="3213"/>
    </w:tblGrid>
    <w:tr w14:paraId="3394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0" w:type="dxa"/>
        </w:tblCellMar>
      </w:tblPrEx>
      <w:trPr>
        <w:jc w:val="center"/>
      </w:trPr>
      <w:tc>
        <w:tcPr>
          <w:tcW w:w="3213" w:type="dxa"/>
          <w:tcBorders>
            <w:top w:val="nil"/>
            <w:left w:val="nil"/>
            <w:bottom w:val="nil"/>
            <w:right w:val="nil"/>
            <w:insideV w:val="nil"/>
            <w:tl2br w:val="nil"/>
            <w:tr2bl w:val="nil"/>
          </w:tcBorders>
          <w:shd w:val="clear" w:color="auto" w:fill="auto"/>
        </w:tcPr>
        <w:p w14:paraId="4F837A4F">
          <w:pPr>
            <w:pStyle w:val="123"/>
            <w:keepNext w:val="0"/>
            <w:keepLines w:val="0"/>
            <w:pageBreakBefore w:val="0"/>
            <w:suppressLineNumbers w:val="0"/>
            <w:wordWrap/>
            <w:ind w:leftChars="0" w:rightChars="0" w:firstLineChars="0"/>
            <w:outlineLvl w:val="9"/>
            <w:rPr>
              <w:b w:val="0"/>
              <w:bCs w:val="0"/>
            </w:rPr>
          </w:pPr>
          <w:r>
            <w:rPr>
              <w:b w:val="0"/>
              <w:bCs w:val="0"/>
            </w:rPr>
            <w:t>Received: 2025-XX-XX</w:t>
          </w:r>
        </w:p>
      </w:tc>
      <w:tc>
        <w:tcPr>
          <w:tcW w:w="3213" w:type="dxa"/>
          <w:tcBorders>
            <w:top w:val="nil"/>
            <w:left w:val="nil"/>
            <w:bottom w:val="nil"/>
            <w:right w:val="nil"/>
            <w:insideV w:val="nil"/>
            <w:tl2br w:val="nil"/>
            <w:tr2bl w:val="nil"/>
          </w:tcBorders>
          <w:shd w:val="clear" w:color="auto" w:fill="auto"/>
        </w:tcPr>
        <w:p w14:paraId="6B80D08B">
          <w:pPr>
            <w:pStyle w:val="123"/>
            <w:keepNext w:val="0"/>
            <w:keepLines w:val="0"/>
            <w:pageBreakBefore w:val="0"/>
            <w:suppressLineNumbers w:val="0"/>
            <w:wordWrap/>
            <w:ind w:leftChars="0" w:rightChars="0" w:firstLineChars="0"/>
            <w:outlineLvl w:val="9"/>
            <w:rPr>
              <w:b w:val="0"/>
              <w:bCs w:val="0"/>
            </w:rPr>
          </w:pPr>
          <w:r>
            <w:rPr>
              <w:b w:val="0"/>
              <w:bCs w:val="0"/>
            </w:rPr>
            <w:t>Revised: 2025-XX-XX</w:t>
          </w:r>
        </w:p>
      </w:tc>
      <w:tc>
        <w:tcPr>
          <w:tcW w:w="3213" w:type="dxa"/>
          <w:tcBorders>
            <w:top w:val="nil"/>
            <w:left w:val="nil"/>
            <w:bottom w:val="nil"/>
            <w:right w:val="nil"/>
            <w:insideV w:val="nil"/>
            <w:tl2br w:val="nil"/>
            <w:tr2bl w:val="nil"/>
          </w:tcBorders>
          <w:shd w:val="clear" w:color="auto" w:fill="auto"/>
        </w:tcPr>
        <w:p w14:paraId="3DBDEC51">
          <w:pPr>
            <w:pStyle w:val="123"/>
            <w:keepNext w:val="0"/>
            <w:keepLines w:val="0"/>
            <w:pageBreakBefore w:val="0"/>
            <w:suppressLineNumbers w:val="0"/>
            <w:wordWrap/>
            <w:ind w:leftChars="0" w:rightChars="0" w:firstLineChars="0"/>
            <w:outlineLvl w:val="9"/>
            <w:rPr>
              <w:b w:val="0"/>
              <w:bCs w:val="0"/>
            </w:rPr>
          </w:pPr>
          <w:r>
            <w:rPr>
              <w:b w:val="0"/>
              <w:bCs w:val="0"/>
            </w:rPr>
            <w:t>Accepted: 2025-XX-XX</w:t>
          </w:r>
        </w:p>
      </w:tc>
    </w:tr>
  </w:tbl>
  <w:p w14:paraId="373644A2">
    <w:pPr>
      <w:pStyle w:val="121"/>
    </w:pPr>
    <w:r>
      <w:rPr>
        <w:lang w:val="ru-RU"/>
      </w:rPr>
      <w:drawing>
        <wp:anchor distT="0" distB="0" distL="114300" distR="114300" simplePos="0" relativeHeight="251659264" behindDoc="0" locked="1" layoutInCell="1" allowOverlap="1">
          <wp:simplePos x="0" y="0"/>
          <wp:positionH relativeFrom="page">
            <wp:posOffset>2516505</wp:posOffset>
          </wp:positionH>
          <wp:positionV relativeFrom="page">
            <wp:posOffset>10135870</wp:posOffset>
          </wp:positionV>
          <wp:extent cx="511175" cy="179705"/>
          <wp:effectExtent l="0" t="0" r="3175" b="0"/>
          <wp:wrapNone/>
          <wp:docPr id="2" name="Рисунок 7" descr="Зображення, що містить більярдна куля,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7" descr="Зображення, що містить більярдна куля, символ&#10;&#10;Автоматично згенерований опис"/>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11175" cy="179705"/>
                  </a:xfrm>
                  <a:prstGeom prst="rect">
                    <a:avLst/>
                  </a:prstGeom>
                </pic:spPr>
              </pic:pic>
            </a:graphicData>
          </a:graphic>
        </wp:anchor>
      </w:drawing>
    </w:r>
    <w:r>
      <w:tab/>
    </w:r>
    <w:r>
      <w:t>Copyright © 2025 Authors.</w:t>
    </w:r>
  </w:p>
  <w:p w14:paraId="0AB10AF3">
    <w:pPr>
      <w:pStyle w:val="121"/>
    </w:pPr>
    <w:r>
      <w:tab/>
    </w:r>
    <w:r>
      <w:t>This work is licensed under a Creative</w:t>
    </w:r>
  </w:p>
  <w:p w14:paraId="290061AE">
    <w:pPr>
      <w:pStyle w:val="121"/>
    </w:pPr>
    <w:r>
      <w:tab/>
    </w:r>
    <w:r>
      <w:t>Commons Attribution 4.0 International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DCD2">
    <w:pPr>
      <w:pStyle w:val="31"/>
      <w:tabs>
        <w:tab w:val="right" w:pos="9639"/>
        <w:tab w:val="clear" w:pos="9355"/>
      </w:tabs>
      <w:spacing w:after="120"/>
      <w:rPr>
        <w:sz w:val="14"/>
        <w:szCs w:val="14"/>
      </w:rPr>
    </w:pPr>
    <w:r>
      <w:rPr>
        <w:sz w:val="14"/>
        <w:szCs w:val="14"/>
      </w:rPr>
      <w:t>Challenges and Issues of Modern Science</w:t>
    </w:r>
    <w:r>
      <w:rPr>
        <w:sz w:val="14"/>
        <w:szCs w:val="14"/>
      </w:rPr>
      <w:tab/>
    </w:r>
    <w:r>
      <w:rPr>
        <w:sz w:val="14"/>
        <w:szCs w:val="14"/>
      </w:rPr>
      <w:fldChar w:fldCharType="begin"/>
    </w:r>
    <w:r>
      <w:rPr>
        <w:sz w:val="14"/>
        <w:szCs w:val="14"/>
      </w:rPr>
      <w:instrText xml:space="preserve">PAGE   \* MERGEFORMAT</w:instrText>
    </w:r>
    <w:r>
      <w:rPr>
        <w:sz w:val="14"/>
        <w:szCs w:val="14"/>
      </w:rPr>
      <w:fldChar w:fldCharType="separate"/>
    </w:r>
    <w:r>
      <w:rPr>
        <w:sz w:val="14"/>
        <w:szCs w:val="14"/>
      </w:rPr>
      <w:t>7</w:t>
    </w:r>
    <w:r>
      <w:rPr>
        <w:sz w:val="14"/>
        <w:szCs w:val="14"/>
      </w:rPr>
      <w:fldChar w:fldCharType="end"/>
    </w:r>
    <w:r>
      <w:rPr>
        <w:sz w:val="14"/>
        <w:szCs w:val="14"/>
      </w:rPr>
      <w:br w:type="textWrapping"/>
    </w:r>
    <w:r>
      <w:rPr>
        <w:sz w:val="14"/>
        <w:szCs w:val="14"/>
      </w:rPr>
      <w:t>2025, Vol. 4, No.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20284">
    <w:pPr>
      <w:pStyle w:val="127"/>
      <w:rPr>
        <w:szCs w:val="14"/>
      </w:rPr>
    </w:pPr>
    <w:r>
      <w:rPr>
        <w:szCs w:val="14"/>
      </w:rPr>
      <w:fldChar w:fldCharType="begin"/>
    </w:r>
    <w:r>
      <w:rPr>
        <w:szCs w:val="14"/>
      </w:rPr>
      <w:instrText xml:space="preserve">PAGE   \* MERGEFORMAT</w:instrText>
    </w:r>
    <w:r>
      <w:rPr>
        <w:szCs w:val="14"/>
      </w:rPr>
      <w:fldChar w:fldCharType="separate"/>
    </w:r>
    <w:r>
      <w:rPr>
        <w:szCs w:val="14"/>
      </w:rPr>
      <w:t>6</w:t>
    </w:r>
    <w:r>
      <w:rPr>
        <w:szCs w:val="14"/>
      </w:rPr>
      <w:fldChar w:fldCharType="end"/>
    </w:r>
    <w:r>
      <w:rPr>
        <w:szCs w:val="14"/>
      </w:rPr>
      <w:tab/>
    </w:r>
    <w:r>
      <w:rPr>
        <w:szCs w:val="14"/>
      </w:rPr>
      <w:t>Challenges and Issues of Modern Science</w:t>
    </w:r>
    <w:r>
      <w:rPr>
        <w:szCs w:val="14"/>
      </w:rPr>
      <w:br w:type="textWrapping"/>
    </w:r>
    <w:r>
      <w:rPr>
        <w:szCs w:val="14"/>
      </w:rPr>
      <w:tab/>
    </w:r>
    <w:r>
      <w:rPr>
        <w:szCs w:val="14"/>
      </w:rPr>
      <w:t>2025, Vol. 4, No.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8FAD9">
    <w:pPr>
      <w:pStyle w:val="122"/>
    </w:pPr>
    <w:r>
      <w:rPr>
        <w:lang w:val="ru-RU"/>
      </w:rPr>
      <w:drawing>
        <wp:anchor distT="0" distB="0" distL="114300" distR="114300" simplePos="0" relativeHeight="251660288" behindDoc="0" locked="1" layoutInCell="1" allowOverlap="1">
          <wp:simplePos x="0" y="0"/>
          <wp:positionH relativeFrom="page">
            <wp:posOffset>702945</wp:posOffset>
          </wp:positionH>
          <wp:positionV relativeFrom="page">
            <wp:posOffset>360045</wp:posOffset>
          </wp:positionV>
          <wp:extent cx="781050" cy="572135"/>
          <wp:effectExtent l="0" t="0" r="0" b="0"/>
          <wp:wrapNone/>
          <wp:docPr id="1" name="Рисунок 1" descr="Зображення, що містить Графіка, Шрифт, логотип, графічний дизайн&#10;&#10;Автоматично згенерований опис">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Графіка, Шрифт, логотип, графічний дизайн&#10;&#10;Автоматично згенерований опис"/>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81050" cy="572135"/>
                  </a:xfrm>
                  <a:prstGeom prst="rect">
                    <a:avLst/>
                  </a:prstGeom>
                </pic:spPr>
              </pic:pic>
            </a:graphicData>
          </a:graphic>
        </wp:anchor>
      </w:drawing>
    </w:r>
    <w:r>
      <w:tab/>
    </w:r>
    <w:r>
      <w:t>Challenges and Issues of Modern Science</w:t>
    </w:r>
  </w:p>
  <w:p w14:paraId="07D8DA13">
    <w:pPr>
      <w:pStyle w:val="122"/>
    </w:pPr>
    <w:r>
      <w:tab/>
    </w:r>
    <w:r>
      <w:t>2025, Vol. 4, No. 1, XX–YY</w:t>
    </w:r>
  </w:p>
  <w:p w14:paraId="7B88717A">
    <w:pPr>
      <w:pStyle w:val="122"/>
    </w:pPr>
    <w:r>
      <w:tab/>
    </w:r>
    <w:r>
      <w:t>ISSN: 3083-5704</w:t>
    </w:r>
  </w:p>
  <w:p w14:paraId="08E04701">
    <w:pPr>
      <w:pStyle w:val="122"/>
    </w:pPr>
    <w:r>
      <w:tab/>
    </w:r>
    <w:r>
      <w:t>URL: https://cims.fti.dp.ua/j/article/view/</w:t>
    </w:r>
  </w:p>
  <w:p w14:paraId="33E3A7F4">
    <w:pPr>
      <w:pStyle w:val="122"/>
    </w:pPr>
    <w:r>
      <w:tab/>
    </w:r>
    <w:r>
      <w:t>PURL: https://</w:t>
    </w:r>
    <w:r>
      <w:fldChar w:fldCharType="begin"/>
    </w:r>
    <w:r>
      <w:instrText xml:space="preserve"> HYPERLINK "https://purl.org/cims/4.268" </w:instrText>
    </w:r>
    <w:r>
      <w:fldChar w:fldCharType="separate"/>
    </w:r>
    <w:r>
      <w:rPr>
        <w:rStyle w:val="18"/>
      </w:rPr>
      <w:t>purl.org/cims/4.</w:t>
    </w:r>
    <w:r>
      <w:rPr>
        <w:rStyle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47"/>
      <w:lvlText w:val="%1."/>
      <w:lvlJc w:val="left"/>
      <w:pPr>
        <w:tabs>
          <w:tab w:val="left" w:pos="360"/>
        </w:tabs>
        <w:ind w:left="360" w:hanging="360"/>
      </w:pPr>
    </w:lvl>
  </w:abstractNum>
  <w:abstractNum w:abstractNumId="1">
    <w:nsid w:val="6E5F73DE"/>
    <w:multiLevelType w:val="multilevel"/>
    <w:tmpl w:val="6E5F73D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45A67B0"/>
    <w:multiLevelType w:val="multilevel"/>
    <w:tmpl w:val="745A67B0"/>
    <w:lvl w:ilvl="0" w:tentative="0">
      <w:start w:val="1"/>
      <w:numFmt w:val="decimal"/>
      <w:pStyle w:val="98"/>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773D3435"/>
    <w:multiLevelType w:val="multilevel"/>
    <w:tmpl w:val="773D3435"/>
    <w:lvl w:ilvl="0" w:tentative="0">
      <w:start w:val="1"/>
      <w:numFmt w:val="bullet"/>
      <w:pStyle w:val="44"/>
      <w:lvlText w:val="–"/>
      <w:lvlJc w:val="left"/>
      <w:pPr>
        <w:ind w:left="360" w:hanging="360"/>
      </w:pPr>
      <w:rPr>
        <w:rFonts w:hint="default" w:ascii="Times New Roman" w:hAnsi="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357"/>
  <w:autoHyphenation/>
  <w:hyphenationZone w:val="425"/>
  <w:evenAndOddHeaders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D1"/>
    <w:rsid w:val="0000017E"/>
    <w:rsid w:val="00003769"/>
    <w:rsid w:val="00015803"/>
    <w:rsid w:val="00031054"/>
    <w:rsid w:val="00034349"/>
    <w:rsid w:val="0003784C"/>
    <w:rsid w:val="00042D0A"/>
    <w:rsid w:val="000463F7"/>
    <w:rsid w:val="000521BB"/>
    <w:rsid w:val="00052913"/>
    <w:rsid w:val="000546EC"/>
    <w:rsid w:val="00056446"/>
    <w:rsid w:val="00065EB7"/>
    <w:rsid w:val="00067B5B"/>
    <w:rsid w:val="00067FBF"/>
    <w:rsid w:val="0007013B"/>
    <w:rsid w:val="0007371B"/>
    <w:rsid w:val="00077B44"/>
    <w:rsid w:val="0008221A"/>
    <w:rsid w:val="00094822"/>
    <w:rsid w:val="000A6E39"/>
    <w:rsid w:val="000B2DD4"/>
    <w:rsid w:val="000B49F0"/>
    <w:rsid w:val="000B57CC"/>
    <w:rsid w:val="000B6226"/>
    <w:rsid w:val="000C41CF"/>
    <w:rsid w:val="000C6636"/>
    <w:rsid w:val="000C744B"/>
    <w:rsid w:val="000C7CD7"/>
    <w:rsid w:val="000D41A5"/>
    <w:rsid w:val="000D69C9"/>
    <w:rsid w:val="000E1365"/>
    <w:rsid w:val="000E6844"/>
    <w:rsid w:val="000E728E"/>
    <w:rsid w:val="000F08E0"/>
    <w:rsid w:val="00104938"/>
    <w:rsid w:val="00110C60"/>
    <w:rsid w:val="0011161E"/>
    <w:rsid w:val="001348F1"/>
    <w:rsid w:val="00136E04"/>
    <w:rsid w:val="001417E4"/>
    <w:rsid w:val="001423CD"/>
    <w:rsid w:val="00157833"/>
    <w:rsid w:val="00164899"/>
    <w:rsid w:val="00165BE2"/>
    <w:rsid w:val="0017305F"/>
    <w:rsid w:val="00173A55"/>
    <w:rsid w:val="00175914"/>
    <w:rsid w:val="00177E51"/>
    <w:rsid w:val="00182DD0"/>
    <w:rsid w:val="001868A7"/>
    <w:rsid w:val="001955C4"/>
    <w:rsid w:val="00197709"/>
    <w:rsid w:val="001A1EA9"/>
    <w:rsid w:val="001A6F4E"/>
    <w:rsid w:val="001B22EF"/>
    <w:rsid w:val="001B3767"/>
    <w:rsid w:val="001B7446"/>
    <w:rsid w:val="001B7593"/>
    <w:rsid w:val="001C0601"/>
    <w:rsid w:val="001C646B"/>
    <w:rsid w:val="001C7AD2"/>
    <w:rsid w:val="001D7509"/>
    <w:rsid w:val="001E791E"/>
    <w:rsid w:val="001F7330"/>
    <w:rsid w:val="002001F6"/>
    <w:rsid w:val="002035C8"/>
    <w:rsid w:val="002079BF"/>
    <w:rsid w:val="00207FF3"/>
    <w:rsid w:val="002102C5"/>
    <w:rsid w:val="00211FE5"/>
    <w:rsid w:val="00214707"/>
    <w:rsid w:val="002175D1"/>
    <w:rsid w:val="002238DC"/>
    <w:rsid w:val="002243C4"/>
    <w:rsid w:val="00226CCA"/>
    <w:rsid w:val="00233897"/>
    <w:rsid w:val="00234521"/>
    <w:rsid w:val="00234A5F"/>
    <w:rsid w:val="00242A08"/>
    <w:rsid w:val="002458C1"/>
    <w:rsid w:val="00253209"/>
    <w:rsid w:val="00260986"/>
    <w:rsid w:val="00261665"/>
    <w:rsid w:val="002623B5"/>
    <w:rsid w:val="00262977"/>
    <w:rsid w:val="00267FD5"/>
    <w:rsid w:val="002761CD"/>
    <w:rsid w:val="00286C81"/>
    <w:rsid w:val="00293834"/>
    <w:rsid w:val="00293F58"/>
    <w:rsid w:val="0029580F"/>
    <w:rsid w:val="00296021"/>
    <w:rsid w:val="002A05F2"/>
    <w:rsid w:val="002A1339"/>
    <w:rsid w:val="002A63BE"/>
    <w:rsid w:val="002A6A1A"/>
    <w:rsid w:val="002B149A"/>
    <w:rsid w:val="002C2E38"/>
    <w:rsid w:val="002C4C8D"/>
    <w:rsid w:val="002C4C93"/>
    <w:rsid w:val="002C570C"/>
    <w:rsid w:val="002D04D4"/>
    <w:rsid w:val="002D2BE4"/>
    <w:rsid w:val="002D3684"/>
    <w:rsid w:val="002D43EC"/>
    <w:rsid w:val="002D4A00"/>
    <w:rsid w:val="002D67FB"/>
    <w:rsid w:val="002E15EF"/>
    <w:rsid w:val="002E2CAB"/>
    <w:rsid w:val="002E431B"/>
    <w:rsid w:val="002E7530"/>
    <w:rsid w:val="002F076B"/>
    <w:rsid w:val="002F50A9"/>
    <w:rsid w:val="002F51E6"/>
    <w:rsid w:val="00310364"/>
    <w:rsid w:val="00310AF6"/>
    <w:rsid w:val="00311F83"/>
    <w:rsid w:val="00324133"/>
    <w:rsid w:val="00325D20"/>
    <w:rsid w:val="00326B03"/>
    <w:rsid w:val="003274A1"/>
    <w:rsid w:val="00330355"/>
    <w:rsid w:val="003312F4"/>
    <w:rsid w:val="00350D36"/>
    <w:rsid w:val="00354793"/>
    <w:rsid w:val="00355572"/>
    <w:rsid w:val="003555C6"/>
    <w:rsid w:val="00363D6D"/>
    <w:rsid w:val="00365213"/>
    <w:rsid w:val="00365432"/>
    <w:rsid w:val="00367F23"/>
    <w:rsid w:val="00372975"/>
    <w:rsid w:val="00374E6D"/>
    <w:rsid w:val="00375C1F"/>
    <w:rsid w:val="00377BEF"/>
    <w:rsid w:val="00385040"/>
    <w:rsid w:val="00385CCA"/>
    <w:rsid w:val="0039061E"/>
    <w:rsid w:val="0039436D"/>
    <w:rsid w:val="0039499B"/>
    <w:rsid w:val="003B2465"/>
    <w:rsid w:val="003C1141"/>
    <w:rsid w:val="003C52D6"/>
    <w:rsid w:val="003D01E6"/>
    <w:rsid w:val="003D5159"/>
    <w:rsid w:val="003D5624"/>
    <w:rsid w:val="003E5421"/>
    <w:rsid w:val="003E7AC4"/>
    <w:rsid w:val="003F4669"/>
    <w:rsid w:val="00406DAF"/>
    <w:rsid w:val="004079B2"/>
    <w:rsid w:val="004113A9"/>
    <w:rsid w:val="00420D3B"/>
    <w:rsid w:val="00421A3F"/>
    <w:rsid w:val="0042562D"/>
    <w:rsid w:val="00425966"/>
    <w:rsid w:val="0043552D"/>
    <w:rsid w:val="004360B2"/>
    <w:rsid w:val="00444A00"/>
    <w:rsid w:val="004560DC"/>
    <w:rsid w:val="0046063A"/>
    <w:rsid w:val="004724C8"/>
    <w:rsid w:val="00473A36"/>
    <w:rsid w:val="00483E5B"/>
    <w:rsid w:val="004853BD"/>
    <w:rsid w:val="004879CF"/>
    <w:rsid w:val="00495738"/>
    <w:rsid w:val="0049740E"/>
    <w:rsid w:val="004979C4"/>
    <w:rsid w:val="004B71E1"/>
    <w:rsid w:val="004D6D46"/>
    <w:rsid w:val="004F7EED"/>
    <w:rsid w:val="00500214"/>
    <w:rsid w:val="005008A3"/>
    <w:rsid w:val="00510AD1"/>
    <w:rsid w:val="00511A7E"/>
    <w:rsid w:val="00514201"/>
    <w:rsid w:val="00527C13"/>
    <w:rsid w:val="00531A24"/>
    <w:rsid w:val="00534186"/>
    <w:rsid w:val="00537BF0"/>
    <w:rsid w:val="00542840"/>
    <w:rsid w:val="00547DA3"/>
    <w:rsid w:val="0055065A"/>
    <w:rsid w:val="005510F2"/>
    <w:rsid w:val="005513D2"/>
    <w:rsid w:val="00554BA8"/>
    <w:rsid w:val="00555547"/>
    <w:rsid w:val="00561596"/>
    <w:rsid w:val="0057226A"/>
    <w:rsid w:val="00575B6C"/>
    <w:rsid w:val="00576085"/>
    <w:rsid w:val="00582BC7"/>
    <w:rsid w:val="005B5A6E"/>
    <w:rsid w:val="005B6AF4"/>
    <w:rsid w:val="005C05B6"/>
    <w:rsid w:val="005C15DD"/>
    <w:rsid w:val="005C6065"/>
    <w:rsid w:val="005D2DBF"/>
    <w:rsid w:val="005D351C"/>
    <w:rsid w:val="005D5C28"/>
    <w:rsid w:val="005E1074"/>
    <w:rsid w:val="005E62D9"/>
    <w:rsid w:val="005F18E3"/>
    <w:rsid w:val="005F1C8B"/>
    <w:rsid w:val="005F25BF"/>
    <w:rsid w:val="005F5B15"/>
    <w:rsid w:val="005F5D95"/>
    <w:rsid w:val="00602FB5"/>
    <w:rsid w:val="00603213"/>
    <w:rsid w:val="00624FA1"/>
    <w:rsid w:val="00625520"/>
    <w:rsid w:val="00630918"/>
    <w:rsid w:val="006315BF"/>
    <w:rsid w:val="00633B0C"/>
    <w:rsid w:val="006418AC"/>
    <w:rsid w:val="00642E41"/>
    <w:rsid w:val="00643BA8"/>
    <w:rsid w:val="006470BB"/>
    <w:rsid w:val="0065181D"/>
    <w:rsid w:val="00651CF9"/>
    <w:rsid w:val="006556BB"/>
    <w:rsid w:val="006713CC"/>
    <w:rsid w:val="00674032"/>
    <w:rsid w:val="00692728"/>
    <w:rsid w:val="006961D1"/>
    <w:rsid w:val="00696C80"/>
    <w:rsid w:val="006A2984"/>
    <w:rsid w:val="006A2A67"/>
    <w:rsid w:val="006A4A73"/>
    <w:rsid w:val="006B64E2"/>
    <w:rsid w:val="006C1074"/>
    <w:rsid w:val="006D1C51"/>
    <w:rsid w:val="006D26DC"/>
    <w:rsid w:val="006E530D"/>
    <w:rsid w:val="007079B4"/>
    <w:rsid w:val="0071329A"/>
    <w:rsid w:val="0071441A"/>
    <w:rsid w:val="0071752F"/>
    <w:rsid w:val="00720314"/>
    <w:rsid w:val="00720D34"/>
    <w:rsid w:val="007230EF"/>
    <w:rsid w:val="00725245"/>
    <w:rsid w:val="0072677F"/>
    <w:rsid w:val="00736ADC"/>
    <w:rsid w:val="00740EE6"/>
    <w:rsid w:val="00747300"/>
    <w:rsid w:val="007523B7"/>
    <w:rsid w:val="00752F16"/>
    <w:rsid w:val="00765F1D"/>
    <w:rsid w:val="00774672"/>
    <w:rsid w:val="007820A0"/>
    <w:rsid w:val="00782FBA"/>
    <w:rsid w:val="00786F87"/>
    <w:rsid w:val="00794723"/>
    <w:rsid w:val="007A56A7"/>
    <w:rsid w:val="007B52F6"/>
    <w:rsid w:val="007C0D55"/>
    <w:rsid w:val="007C183C"/>
    <w:rsid w:val="007C6103"/>
    <w:rsid w:val="007C6B99"/>
    <w:rsid w:val="007C7983"/>
    <w:rsid w:val="007D01C8"/>
    <w:rsid w:val="007D121F"/>
    <w:rsid w:val="007D1A1F"/>
    <w:rsid w:val="007E0C0B"/>
    <w:rsid w:val="007E4D89"/>
    <w:rsid w:val="007E6F8A"/>
    <w:rsid w:val="007E7B50"/>
    <w:rsid w:val="007F2D34"/>
    <w:rsid w:val="007F3D95"/>
    <w:rsid w:val="00801A76"/>
    <w:rsid w:val="008025E6"/>
    <w:rsid w:val="008120FF"/>
    <w:rsid w:val="0082111C"/>
    <w:rsid w:val="008278F2"/>
    <w:rsid w:val="00827B34"/>
    <w:rsid w:val="00833C40"/>
    <w:rsid w:val="00835E3E"/>
    <w:rsid w:val="0084576A"/>
    <w:rsid w:val="00851180"/>
    <w:rsid w:val="00855A05"/>
    <w:rsid w:val="00863E0C"/>
    <w:rsid w:val="00863F9F"/>
    <w:rsid w:val="00870C23"/>
    <w:rsid w:val="00880825"/>
    <w:rsid w:val="0088218B"/>
    <w:rsid w:val="00885CF1"/>
    <w:rsid w:val="00890403"/>
    <w:rsid w:val="0089307D"/>
    <w:rsid w:val="00893773"/>
    <w:rsid w:val="00895D0A"/>
    <w:rsid w:val="00896FFC"/>
    <w:rsid w:val="008A06F8"/>
    <w:rsid w:val="008A1D93"/>
    <w:rsid w:val="008A3991"/>
    <w:rsid w:val="008B0DB8"/>
    <w:rsid w:val="008B4EF8"/>
    <w:rsid w:val="008B6485"/>
    <w:rsid w:val="008C272C"/>
    <w:rsid w:val="008C74C1"/>
    <w:rsid w:val="008D5AE5"/>
    <w:rsid w:val="00900133"/>
    <w:rsid w:val="0090227F"/>
    <w:rsid w:val="00902C08"/>
    <w:rsid w:val="00905D1C"/>
    <w:rsid w:val="00907C19"/>
    <w:rsid w:val="00907E94"/>
    <w:rsid w:val="00911520"/>
    <w:rsid w:val="009129CE"/>
    <w:rsid w:val="00912E35"/>
    <w:rsid w:val="009141F8"/>
    <w:rsid w:val="00916EB2"/>
    <w:rsid w:val="00916ED6"/>
    <w:rsid w:val="00917E89"/>
    <w:rsid w:val="009248DE"/>
    <w:rsid w:val="009255C8"/>
    <w:rsid w:val="009261AE"/>
    <w:rsid w:val="0093304A"/>
    <w:rsid w:val="009346F1"/>
    <w:rsid w:val="00935A92"/>
    <w:rsid w:val="009360C1"/>
    <w:rsid w:val="00937B3D"/>
    <w:rsid w:val="00943A5A"/>
    <w:rsid w:val="0095004F"/>
    <w:rsid w:val="00952768"/>
    <w:rsid w:val="00961B36"/>
    <w:rsid w:val="00963336"/>
    <w:rsid w:val="0096691D"/>
    <w:rsid w:val="009736CC"/>
    <w:rsid w:val="009767A8"/>
    <w:rsid w:val="00977E96"/>
    <w:rsid w:val="00993DC2"/>
    <w:rsid w:val="00994DA9"/>
    <w:rsid w:val="00996D34"/>
    <w:rsid w:val="009A07BD"/>
    <w:rsid w:val="009A6CE3"/>
    <w:rsid w:val="009B152B"/>
    <w:rsid w:val="009B3273"/>
    <w:rsid w:val="009B7A5C"/>
    <w:rsid w:val="009C0C1F"/>
    <w:rsid w:val="009D00B1"/>
    <w:rsid w:val="009D0371"/>
    <w:rsid w:val="009D782D"/>
    <w:rsid w:val="009E2035"/>
    <w:rsid w:val="009F2BCF"/>
    <w:rsid w:val="009F57CC"/>
    <w:rsid w:val="00A0039E"/>
    <w:rsid w:val="00A12C97"/>
    <w:rsid w:val="00A203EF"/>
    <w:rsid w:val="00A30F53"/>
    <w:rsid w:val="00A3692E"/>
    <w:rsid w:val="00A44773"/>
    <w:rsid w:val="00A523AB"/>
    <w:rsid w:val="00A56268"/>
    <w:rsid w:val="00A6208E"/>
    <w:rsid w:val="00A661FE"/>
    <w:rsid w:val="00A70A1F"/>
    <w:rsid w:val="00A75540"/>
    <w:rsid w:val="00A757B2"/>
    <w:rsid w:val="00A8004F"/>
    <w:rsid w:val="00A86B0A"/>
    <w:rsid w:val="00A90DE0"/>
    <w:rsid w:val="00A95F37"/>
    <w:rsid w:val="00AA0588"/>
    <w:rsid w:val="00AA12B2"/>
    <w:rsid w:val="00AA6F39"/>
    <w:rsid w:val="00AA761C"/>
    <w:rsid w:val="00AA7EDA"/>
    <w:rsid w:val="00AB12CA"/>
    <w:rsid w:val="00AB4B4C"/>
    <w:rsid w:val="00AD418C"/>
    <w:rsid w:val="00AE2E8F"/>
    <w:rsid w:val="00AE5604"/>
    <w:rsid w:val="00AE5904"/>
    <w:rsid w:val="00AE5E24"/>
    <w:rsid w:val="00AF07CA"/>
    <w:rsid w:val="00AF2AA2"/>
    <w:rsid w:val="00B0540C"/>
    <w:rsid w:val="00B05518"/>
    <w:rsid w:val="00B06787"/>
    <w:rsid w:val="00B07E13"/>
    <w:rsid w:val="00B122BA"/>
    <w:rsid w:val="00B133EA"/>
    <w:rsid w:val="00B1683A"/>
    <w:rsid w:val="00B17844"/>
    <w:rsid w:val="00B23D81"/>
    <w:rsid w:val="00B25204"/>
    <w:rsid w:val="00B30E32"/>
    <w:rsid w:val="00B313C3"/>
    <w:rsid w:val="00B3348F"/>
    <w:rsid w:val="00B409AE"/>
    <w:rsid w:val="00B40F4D"/>
    <w:rsid w:val="00B45807"/>
    <w:rsid w:val="00B573D7"/>
    <w:rsid w:val="00B81647"/>
    <w:rsid w:val="00B8223E"/>
    <w:rsid w:val="00B87514"/>
    <w:rsid w:val="00BA0891"/>
    <w:rsid w:val="00BA6E33"/>
    <w:rsid w:val="00BB5618"/>
    <w:rsid w:val="00BB7791"/>
    <w:rsid w:val="00BC1F40"/>
    <w:rsid w:val="00BC7229"/>
    <w:rsid w:val="00BD156D"/>
    <w:rsid w:val="00BD47BC"/>
    <w:rsid w:val="00BD56A7"/>
    <w:rsid w:val="00BD7E3E"/>
    <w:rsid w:val="00BE66F3"/>
    <w:rsid w:val="00BF13DD"/>
    <w:rsid w:val="00C02C8B"/>
    <w:rsid w:val="00C057F2"/>
    <w:rsid w:val="00C06270"/>
    <w:rsid w:val="00C065D1"/>
    <w:rsid w:val="00C079E3"/>
    <w:rsid w:val="00C175D9"/>
    <w:rsid w:val="00C202DB"/>
    <w:rsid w:val="00C21451"/>
    <w:rsid w:val="00C30C23"/>
    <w:rsid w:val="00C37069"/>
    <w:rsid w:val="00C433F4"/>
    <w:rsid w:val="00C46190"/>
    <w:rsid w:val="00C46EB2"/>
    <w:rsid w:val="00C561C1"/>
    <w:rsid w:val="00C615C4"/>
    <w:rsid w:val="00C628D7"/>
    <w:rsid w:val="00C65C6C"/>
    <w:rsid w:val="00C804CA"/>
    <w:rsid w:val="00C85A9D"/>
    <w:rsid w:val="00C93CA6"/>
    <w:rsid w:val="00C94105"/>
    <w:rsid w:val="00CB51F5"/>
    <w:rsid w:val="00CB59E2"/>
    <w:rsid w:val="00CC4616"/>
    <w:rsid w:val="00CD78DA"/>
    <w:rsid w:val="00CE101E"/>
    <w:rsid w:val="00CE4136"/>
    <w:rsid w:val="00CE7F37"/>
    <w:rsid w:val="00CF0B7B"/>
    <w:rsid w:val="00D02D91"/>
    <w:rsid w:val="00D0557C"/>
    <w:rsid w:val="00D12B0B"/>
    <w:rsid w:val="00D14F1A"/>
    <w:rsid w:val="00D151FF"/>
    <w:rsid w:val="00D23CCA"/>
    <w:rsid w:val="00D307E9"/>
    <w:rsid w:val="00D32227"/>
    <w:rsid w:val="00D3554E"/>
    <w:rsid w:val="00D363D7"/>
    <w:rsid w:val="00D4451B"/>
    <w:rsid w:val="00D465CF"/>
    <w:rsid w:val="00D51441"/>
    <w:rsid w:val="00D67272"/>
    <w:rsid w:val="00D71118"/>
    <w:rsid w:val="00D73700"/>
    <w:rsid w:val="00D80E46"/>
    <w:rsid w:val="00D81383"/>
    <w:rsid w:val="00D85622"/>
    <w:rsid w:val="00D9367E"/>
    <w:rsid w:val="00D94E67"/>
    <w:rsid w:val="00D97C0C"/>
    <w:rsid w:val="00DA1661"/>
    <w:rsid w:val="00DA56C6"/>
    <w:rsid w:val="00DA6D2D"/>
    <w:rsid w:val="00DB5DF0"/>
    <w:rsid w:val="00DB5FD0"/>
    <w:rsid w:val="00DB6435"/>
    <w:rsid w:val="00DC0741"/>
    <w:rsid w:val="00DC2EDA"/>
    <w:rsid w:val="00DD21BB"/>
    <w:rsid w:val="00DD24CC"/>
    <w:rsid w:val="00DD4599"/>
    <w:rsid w:val="00DD4D2C"/>
    <w:rsid w:val="00DF2D81"/>
    <w:rsid w:val="00E05939"/>
    <w:rsid w:val="00E17473"/>
    <w:rsid w:val="00E23089"/>
    <w:rsid w:val="00E230DF"/>
    <w:rsid w:val="00E25269"/>
    <w:rsid w:val="00E30F77"/>
    <w:rsid w:val="00E3268B"/>
    <w:rsid w:val="00E413BF"/>
    <w:rsid w:val="00E41857"/>
    <w:rsid w:val="00E46E37"/>
    <w:rsid w:val="00E47DC7"/>
    <w:rsid w:val="00E54D2C"/>
    <w:rsid w:val="00E560D9"/>
    <w:rsid w:val="00E560F4"/>
    <w:rsid w:val="00E56DFB"/>
    <w:rsid w:val="00E635F8"/>
    <w:rsid w:val="00E749D8"/>
    <w:rsid w:val="00E84602"/>
    <w:rsid w:val="00E84F27"/>
    <w:rsid w:val="00E9142C"/>
    <w:rsid w:val="00ED3A32"/>
    <w:rsid w:val="00ED5E28"/>
    <w:rsid w:val="00EE1502"/>
    <w:rsid w:val="00F04AEC"/>
    <w:rsid w:val="00F16564"/>
    <w:rsid w:val="00F20D9F"/>
    <w:rsid w:val="00F21B14"/>
    <w:rsid w:val="00F27742"/>
    <w:rsid w:val="00F2778C"/>
    <w:rsid w:val="00F30DFC"/>
    <w:rsid w:val="00F340F2"/>
    <w:rsid w:val="00F359DD"/>
    <w:rsid w:val="00F364D5"/>
    <w:rsid w:val="00F410EB"/>
    <w:rsid w:val="00F42930"/>
    <w:rsid w:val="00F5531B"/>
    <w:rsid w:val="00F67F54"/>
    <w:rsid w:val="00F71C20"/>
    <w:rsid w:val="00F71D9F"/>
    <w:rsid w:val="00F72D69"/>
    <w:rsid w:val="00F76BE5"/>
    <w:rsid w:val="00F823CE"/>
    <w:rsid w:val="00F83A4D"/>
    <w:rsid w:val="00F84EA3"/>
    <w:rsid w:val="00F85CE0"/>
    <w:rsid w:val="00F86D60"/>
    <w:rsid w:val="00F91919"/>
    <w:rsid w:val="00F93301"/>
    <w:rsid w:val="00F94221"/>
    <w:rsid w:val="00F94354"/>
    <w:rsid w:val="00F94B2E"/>
    <w:rsid w:val="00F95E92"/>
    <w:rsid w:val="00F9683F"/>
    <w:rsid w:val="00FA10AA"/>
    <w:rsid w:val="00FA21F4"/>
    <w:rsid w:val="00FA46B7"/>
    <w:rsid w:val="00FB12A0"/>
    <w:rsid w:val="00FB246F"/>
    <w:rsid w:val="00FB46B8"/>
    <w:rsid w:val="00FD2F41"/>
    <w:rsid w:val="00FD4598"/>
    <w:rsid w:val="00FD726E"/>
    <w:rsid w:val="00FD7ED7"/>
    <w:rsid w:val="00FE215C"/>
    <w:rsid w:val="00FE3ED4"/>
    <w:rsid w:val="00FF0D32"/>
    <w:rsid w:val="00FF2D8A"/>
    <w:rsid w:val="00FF40DE"/>
    <w:rsid w:val="00FF431E"/>
    <w:rsid w:val="00FF4CDC"/>
    <w:rsid w:val="00FF7614"/>
    <w:rsid w:val="2576204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HAnsi"/>
      </w:rPr>
    </w:rPrDefault>
    <w:pPrDefault/>
  </w:docDefaults>
  <w:latentStyles w:count="260" w:defQFormat="0" w:defUnhideWhenUsed="1" w:defSemiHidden="1" w:defUIPriority="99" w:defLockedState="0">
    <w:lsdException w:qFormat="1" w:unhideWhenUsed="0" w:uiPriority="0" w:semiHidden="0" w:name="Normal"/>
    <w:lsdException w:uiPriority="0" w:semiHidden="0" w:name="heading 1"/>
    <w:lsdException w:qFormat="1" w:uiPriority="0" w:semiHidden="0" w:name="heading 2"/>
    <w:lsdException w:qFormat="1" w:uiPriority="0" w:semiHidden="0" w:name="heading 3"/>
    <w:lsdException w:uiPriority="0" w:semiHidden="0" w:name="heading 4"/>
    <w:lsdException w:qFormat="1" w:uiPriority="9" w:name="heading 5"/>
    <w:lsdException w:uiPriority="9" w:semiHidden="0" w:name="heading 6"/>
    <w:lsdException w:qFormat="1" w:uiPriority="9" w:name="heading 7"/>
    <w:lsdException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0"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qFormat="1" w:unhideWhenUsed="0" w:uiPriority="0" w:name="endnote reference"/>
    <w:lsdException w:unhideWhenUsed="0" w:uiPriority="0" w:name="endnote text"/>
    <w:lsdException w:uiPriority="99" w:name="table of authorities"/>
    <w:lsdException w:uiPriority="99" w:name="macro"/>
    <w:lsdException w:qFormat="1" w:uiPriority="99" w:name="toa heading"/>
    <w:lsdException w:uiPriority="99" w:name="List"/>
    <w:lsdException w:uiPriority="99" w:semiHidden="0"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semiHidden="0" w:name="Default Paragraph Font"/>
    <w:lsdException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0" w:name="Body Text 2"/>
    <w:lsdException w:uiPriority="99" w:name="Body Text 3"/>
    <w:lsdException w:unhideWhenUsed="0" w:uiPriority="0" w:semiHidden="0"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unhideWhenUsed="0" w:uiPriority="20" w:semiHidden="0" w:name="Emphasis"/>
    <w:lsdException w:uiPriority="99" w:name="Document Map"/>
    <w:lsdException w:qFormat="1" w:uiPriority="99" w:semiHidden="0" w:name="Plain Text"/>
    <w:lsdException w:qFormat="1" w:uiPriority="99" w:name="E-mail Signature"/>
    <w:lsdException w:qFormat="1" w:unhideWhenUsed="0" w:uiPriority="99" w:semiHidden="0" w:name="Normal (Web)"/>
    <w:lsdException w:qFormat="1" w:uiPriority="99" w:name="HTML Acronym"/>
    <w:lsdException w:uiPriority="99" w:name="HTML Address"/>
    <w:lsdException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qFormat="1" w:uiPriority="99"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semiHidden="0" w:name="Table Elegant"/>
    <w:lsdException w:uiPriority="99" w:name="Table Professional"/>
    <w:lsdException w:uiPriority="99" w:name="Table Subtle 1"/>
    <w:lsdException w:uiPriority="99" w:name="Table Subtle 2"/>
    <w:lsdException w:qFormat="1" w:uiPriority="99" w:name="Table Web 1"/>
    <w:lsdException w:uiPriority="99" w:name="Table Web 2"/>
    <w:lsdException w:qFormat="1" w:uiPriority="99" w:name="Table Web 3"/>
    <w:lsdException w:qFormat="1" w:uiPriority="99" w:name="Balloon Text"/>
    <w:lsdException w:qFormat="1" w:unhideWhenUsed="0" w:uiPriority="39" w:semiHidden="0" w:name="Table Grid"/>
    <w:lsdException w:uiPriority="99" w:name="Table Theme"/>
    <w:lsdException w:qFormat="1" w:uiPriority="34" w:semiHidden="0" w:name="List Paragraph"/>
    <w:lsdException w:unhideWhenUsed="0" w:uiPriority="30" w:semiHidden="0" w:name="Intense Quote"/>
  </w:latentStyles>
  <w:style w:type="paragraph" w:default="1" w:styleId="1">
    <w:name w:val="Normal"/>
    <w:qFormat/>
    <w:uiPriority w:val="0"/>
    <w:pPr>
      <w:widowControl w:val="0"/>
      <w:spacing w:after="0" w:line="240" w:lineRule="auto"/>
      <w:ind w:firstLine="720"/>
    </w:pPr>
    <w:rPr>
      <w:rFonts w:ascii="Times New Roman" w:hAnsi="Times New Roman" w:eastAsia="SimSun" w:cs="Times New Roman"/>
      <w:kern w:val="16"/>
      <w:sz w:val="28"/>
      <w:szCs w:val="20"/>
      <w:lang w:val="uk-UA" w:eastAsia="ru-RU" w:bidi="ar-SA"/>
    </w:rPr>
  </w:style>
  <w:style w:type="paragraph" w:styleId="2">
    <w:name w:val="heading 1"/>
    <w:basedOn w:val="1"/>
    <w:next w:val="1"/>
    <w:link w:val="64"/>
    <w:unhideWhenUsed/>
    <w:uiPriority w:val="0"/>
    <w:pPr>
      <w:keepNext/>
      <w:spacing w:before="240" w:after="60"/>
      <w:outlineLvl w:val="0"/>
    </w:pPr>
    <w:rPr>
      <w:rFonts w:ascii="Arial" w:hAnsi="Arial" w:cs="Arial"/>
      <w:b/>
      <w:bCs/>
      <w:kern w:val="32"/>
      <w:sz w:val="32"/>
      <w:szCs w:val="32"/>
    </w:rPr>
  </w:style>
  <w:style w:type="paragraph" w:styleId="3">
    <w:name w:val="heading 2"/>
    <w:basedOn w:val="1"/>
    <w:next w:val="1"/>
    <w:link w:val="67"/>
    <w:unhideWhenUsed/>
    <w:qFormat/>
    <w:uiPriority w:val="0"/>
    <w:pPr>
      <w:keepNext/>
      <w:spacing w:before="240" w:after="60"/>
      <w:outlineLvl w:val="1"/>
    </w:pPr>
    <w:rPr>
      <w:rFonts w:ascii="Arial" w:hAnsi="Arial" w:cs="Arial"/>
      <w:b/>
      <w:bCs/>
      <w:i/>
      <w:iCs/>
      <w:szCs w:val="28"/>
    </w:rPr>
  </w:style>
  <w:style w:type="paragraph" w:styleId="4">
    <w:name w:val="heading 3"/>
    <w:basedOn w:val="1"/>
    <w:next w:val="1"/>
    <w:link w:val="68"/>
    <w:unhideWhenUsed/>
    <w:qFormat/>
    <w:uiPriority w:val="0"/>
    <w:pPr>
      <w:keepNext/>
      <w:spacing w:before="240" w:after="60"/>
      <w:outlineLvl w:val="2"/>
    </w:pPr>
    <w:rPr>
      <w:rFonts w:ascii="Arial" w:hAnsi="Arial" w:cs="Arial"/>
      <w:b/>
      <w:bCs/>
      <w:sz w:val="26"/>
      <w:szCs w:val="26"/>
    </w:rPr>
  </w:style>
  <w:style w:type="paragraph" w:styleId="5">
    <w:name w:val="heading 4"/>
    <w:basedOn w:val="1"/>
    <w:next w:val="1"/>
    <w:link w:val="69"/>
    <w:unhideWhenUsed/>
    <w:uiPriority w:val="0"/>
    <w:pPr>
      <w:keepNext/>
      <w:spacing w:before="240" w:after="60"/>
      <w:outlineLvl w:val="3"/>
    </w:pPr>
    <w:rPr>
      <w:b/>
      <w:bCs/>
      <w:szCs w:val="28"/>
    </w:rPr>
  </w:style>
  <w:style w:type="paragraph" w:styleId="6">
    <w:name w:val="heading 5"/>
    <w:basedOn w:val="1"/>
    <w:next w:val="1"/>
    <w:link w:val="87"/>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99"/>
    <w:unhideWhenUsed/>
    <w:uiPriority w:val="9"/>
    <w:pPr>
      <w:keepNext/>
      <w:keepLines/>
      <w:spacing w:before="40"/>
      <w:outlineLvl w:val="5"/>
    </w:pPr>
    <w:rPr>
      <w:rFonts w:asciiTheme="majorHAnsi" w:hAnsiTheme="majorHAnsi" w:eastAsiaTheme="majorEastAsia" w:cstheme="majorBidi"/>
      <w:color w:val="203864" w:themeColor="accent1" w:themeShade="80"/>
    </w:rPr>
  </w:style>
  <w:style w:type="paragraph" w:styleId="8">
    <w:name w:val="heading 7"/>
    <w:basedOn w:val="1"/>
    <w:next w:val="1"/>
    <w:link w:val="88"/>
    <w:semiHidden/>
    <w:unhideWhenUsed/>
    <w:qFormat/>
    <w:uiPriority w:val="9"/>
    <w:pPr>
      <w:keepNext/>
      <w:keepLines/>
      <w:spacing w:before="4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100"/>
    <w:unhideWhenUsed/>
    <w:uiPriority w:val="9"/>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89"/>
    <w:semiHidden/>
    <w:unhideWhenUsed/>
    <w:qFormat/>
    <w:uiPriority w:val="9"/>
    <w:pPr>
      <w:keepNext/>
      <w:keepLines/>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uiPriority w:val="0"/>
    <w:rPr>
      <w:color w:val="800080"/>
      <w:u w:val="single"/>
    </w:rPr>
  </w:style>
  <w:style w:type="character" w:styleId="14">
    <w:name w:val="footnote reference"/>
    <w:basedOn w:val="11"/>
    <w:semiHidden/>
    <w:qFormat/>
    <w:uiPriority w:val="0"/>
    <w:rPr>
      <w:vertAlign w:val="superscript"/>
    </w:rPr>
  </w:style>
  <w:style w:type="character" w:styleId="15">
    <w:name w:val="annotation reference"/>
    <w:basedOn w:val="11"/>
    <w:semiHidden/>
    <w:qFormat/>
    <w:uiPriority w:val="0"/>
    <w:rPr>
      <w:sz w:val="16"/>
      <w:szCs w:val="16"/>
    </w:rPr>
  </w:style>
  <w:style w:type="character" w:styleId="16">
    <w:name w:val="endnote reference"/>
    <w:basedOn w:val="11"/>
    <w:semiHidden/>
    <w:qFormat/>
    <w:uiPriority w:val="0"/>
    <w:rPr>
      <w:vertAlign w:val="superscript"/>
    </w:rPr>
  </w:style>
  <w:style w:type="character" w:styleId="17">
    <w:name w:val="HTML Acronym"/>
    <w:basedOn w:val="11"/>
    <w:semiHidden/>
    <w:unhideWhenUsed/>
    <w:qFormat/>
    <w:uiPriority w:val="99"/>
  </w:style>
  <w:style w:type="character" w:styleId="18">
    <w:name w:val="Hyperlink"/>
    <w:basedOn w:val="11"/>
    <w:unhideWhenUsed/>
    <w:qFormat/>
    <w:uiPriority w:val="99"/>
    <w:rPr>
      <w:color w:val="033E25"/>
      <w:u w:val="none"/>
    </w:rPr>
  </w:style>
  <w:style w:type="character" w:styleId="19">
    <w:name w:val="page number"/>
    <w:basedOn w:val="11"/>
    <w:qFormat/>
    <w:uiPriority w:val="0"/>
  </w:style>
  <w:style w:type="character" w:styleId="20">
    <w:name w:val="HTML Definition"/>
    <w:basedOn w:val="11"/>
    <w:semiHidden/>
    <w:unhideWhenUsed/>
    <w:qFormat/>
    <w:uiPriority w:val="99"/>
    <w:rPr>
      <w:i/>
      <w:iCs/>
    </w:rPr>
  </w:style>
  <w:style w:type="character" w:styleId="21">
    <w:name w:val="HTML Typewriter"/>
    <w:basedOn w:val="11"/>
    <w:unhideWhenUsed/>
    <w:qFormat/>
    <w:uiPriority w:val="99"/>
    <w:rPr>
      <w:rFonts w:ascii="Consolas" w:hAnsi="Consolas"/>
      <w:sz w:val="20"/>
      <w:szCs w:val="20"/>
    </w:rPr>
  </w:style>
  <w:style w:type="character" w:styleId="22">
    <w:name w:val="Strong"/>
    <w:basedOn w:val="11"/>
    <w:qFormat/>
    <w:uiPriority w:val="22"/>
    <w:rPr>
      <w:b/>
      <w:bCs/>
    </w:rPr>
  </w:style>
  <w:style w:type="paragraph" w:styleId="23">
    <w:name w:val="Balloon Text"/>
    <w:basedOn w:val="1"/>
    <w:link w:val="128"/>
    <w:semiHidden/>
    <w:unhideWhenUsed/>
    <w:qFormat/>
    <w:uiPriority w:val="99"/>
    <w:rPr>
      <w:rFonts w:ascii="Tahoma" w:hAnsi="Tahoma" w:cs="Tahoma"/>
      <w:sz w:val="16"/>
      <w:szCs w:val="16"/>
    </w:rPr>
  </w:style>
  <w:style w:type="paragraph" w:styleId="24">
    <w:name w:val="Plain Text"/>
    <w:basedOn w:val="1"/>
    <w:link w:val="96"/>
    <w:unhideWhenUsed/>
    <w:qFormat/>
    <w:uiPriority w:val="99"/>
    <w:rPr>
      <w:rFonts w:ascii="Consolas" w:hAnsi="Consolas"/>
      <w:sz w:val="21"/>
      <w:szCs w:val="21"/>
    </w:rPr>
  </w:style>
  <w:style w:type="paragraph" w:styleId="25">
    <w:name w:val="endnote text"/>
    <w:basedOn w:val="1"/>
    <w:link w:val="76"/>
    <w:semiHidden/>
    <w:uiPriority w:val="0"/>
    <w:rPr>
      <w:sz w:val="20"/>
    </w:rPr>
  </w:style>
  <w:style w:type="paragraph" w:styleId="26">
    <w:name w:val="annotation text"/>
    <w:basedOn w:val="1"/>
    <w:link w:val="77"/>
    <w:semiHidden/>
    <w:qFormat/>
    <w:uiPriority w:val="0"/>
    <w:rPr>
      <w:sz w:val="20"/>
    </w:rPr>
  </w:style>
  <w:style w:type="paragraph" w:styleId="27">
    <w:name w:val="index 1"/>
    <w:basedOn w:val="1"/>
    <w:next w:val="1"/>
    <w:autoRedefine/>
    <w:semiHidden/>
    <w:unhideWhenUsed/>
    <w:uiPriority w:val="99"/>
    <w:pPr>
      <w:ind w:left="280" w:hanging="280"/>
    </w:pPr>
  </w:style>
  <w:style w:type="paragraph" w:styleId="28">
    <w:name w:val="footnote text"/>
    <w:basedOn w:val="1"/>
    <w:link w:val="75"/>
    <w:semiHidden/>
    <w:qFormat/>
    <w:uiPriority w:val="0"/>
    <w:pPr>
      <w:spacing w:line="204" w:lineRule="auto"/>
      <w:ind w:firstLine="363"/>
      <w:jc w:val="both"/>
    </w:pPr>
    <w:rPr>
      <w:sz w:val="18"/>
    </w:rPr>
  </w:style>
  <w:style w:type="paragraph" w:styleId="29">
    <w:name w:val="toc 8"/>
    <w:basedOn w:val="1"/>
    <w:next w:val="1"/>
    <w:autoRedefine/>
    <w:semiHidden/>
    <w:qFormat/>
    <w:uiPriority w:val="0"/>
    <w:pPr>
      <w:ind w:left="1960"/>
    </w:pPr>
  </w:style>
  <w:style w:type="paragraph" w:styleId="30">
    <w:name w:val="HTML Address"/>
    <w:basedOn w:val="1"/>
    <w:link w:val="65"/>
    <w:semiHidden/>
    <w:unhideWhenUsed/>
    <w:uiPriority w:val="99"/>
    <w:rPr>
      <w:i/>
      <w:iCs/>
    </w:rPr>
  </w:style>
  <w:style w:type="paragraph" w:styleId="31">
    <w:name w:val="header"/>
    <w:basedOn w:val="1"/>
    <w:link w:val="56"/>
    <w:unhideWhenUsed/>
    <w:qFormat/>
    <w:uiPriority w:val="99"/>
    <w:pPr>
      <w:pBdr>
        <w:bottom w:val="single" w:color="033E25" w:sz="6" w:space="3"/>
      </w:pBdr>
      <w:tabs>
        <w:tab w:val="right" w:pos="9355"/>
      </w:tabs>
      <w:spacing w:line="228" w:lineRule="auto"/>
      <w:ind w:firstLine="0"/>
    </w:pPr>
    <w:rPr>
      <w:rFonts w:ascii="Arial" w:hAnsi="Arial" w:cs="Arial"/>
      <w:i/>
      <w:iCs/>
      <w:color w:val="033E25"/>
      <w:sz w:val="16"/>
      <w:szCs w:val="16"/>
      <w:lang w:val="en-US"/>
    </w:rPr>
  </w:style>
  <w:style w:type="paragraph" w:styleId="32">
    <w:name w:val="toc 9"/>
    <w:basedOn w:val="1"/>
    <w:next w:val="1"/>
    <w:autoRedefine/>
    <w:semiHidden/>
    <w:qFormat/>
    <w:uiPriority w:val="0"/>
    <w:pPr>
      <w:ind w:left="2240"/>
    </w:pPr>
  </w:style>
  <w:style w:type="paragraph" w:styleId="33">
    <w:name w:val="toc 7"/>
    <w:basedOn w:val="1"/>
    <w:next w:val="1"/>
    <w:autoRedefine/>
    <w:semiHidden/>
    <w:uiPriority w:val="0"/>
    <w:pPr>
      <w:ind w:left="1680"/>
    </w:pPr>
  </w:style>
  <w:style w:type="paragraph" w:styleId="34">
    <w:name w:val="toa heading"/>
    <w:basedOn w:val="1"/>
    <w:next w:val="1"/>
    <w:hidden/>
    <w:semiHidden/>
    <w:unhideWhenUsed/>
    <w:qFormat/>
    <w:uiPriority w:val="99"/>
    <w:pPr>
      <w:spacing w:before="120"/>
    </w:pPr>
    <w:rPr>
      <w:rFonts w:asciiTheme="majorHAnsi" w:hAnsiTheme="majorHAnsi" w:eastAsiaTheme="majorEastAsia" w:cstheme="majorBidi"/>
      <w:b/>
      <w:bCs/>
      <w:sz w:val="24"/>
      <w:szCs w:val="24"/>
    </w:rPr>
  </w:style>
  <w:style w:type="paragraph" w:styleId="35">
    <w:name w:val="toc 1"/>
    <w:basedOn w:val="1"/>
    <w:next w:val="1"/>
    <w:autoRedefine/>
    <w:qFormat/>
    <w:uiPriority w:val="39"/>
    <w:pPr>
      <w:suppressAutoHyphens/>
      <w:spacing w:before="80" w:after="80"/>
      <w:ind w:left="284" w:hanging="284"/>
      <w:jc w:val="center"/>
      <w:outlineLvl w:val="1"/>
    </w:pPr>
    <w:rPr>
      <w:rFonts w:ascii="Palatino Linotype" w:hAnsi="Palatino Linotype"/>
      <w:b/>
      <w:bCs/>
      <w:sz w:val="20"/>
      <w:szCs w:val="26"/>
    </w:rPr>
  </w:style>
  <w:style w:type="paragraph" w:styleId="36">
    <w:name w:val="toc 6"/>
    <w:basedOn w:val="1"/>
    <w:next w:val="1"/>
    <w:autoRedefine/>
    <w:semiHidden/>
    <w:qFormat/>
    <w:uiPriority w:val="0"/>
    <w:pPr>
      <w:ind w:left="1400"/>
    </w:pPr>
  </w:style>
  <w:style w:type="paragraph" w:styleId="37">
    <w:name w:val="toc 3"/>
    <w:basedOn w:val="1"/>
    <w:next w:val="1"/>
    <w:autoRedefine/>
    <w:qFormat/>
    <w:uiPriority w:val="39"/>
    <w:pPr>
      <w:ind w:left="901" w:hanging="340"/>
    </w:pPr>
    <w:rPr>
      <w:rFonts w:ascii="Palatino Linotype" w:hAnsi="Palatino Linotype"/>
      <w:sz w:val="20"/>
    </w:rPr>
  </w:style>
  <w:style w:type="paragraph" w:styleId="38">
    <w:name w:val="toc 2"/>
    <w:basedOn w:val="35"/>
    <w:next w:val="1"/>
    <w:autoRedefine/>
    <w:qFormat/>
    <w:uiPriority w:val="39"/>
    <w:pPr>
      <w:spacing w:before="40"/>
      <w:ind w:left="505" w:hanging="227"/>
    </w:pPr>
    <w:rPr>
      <w:iCs/>
    </w:rPr>
  </w:style>
  <w:style w:type="paragraph" w:styleId="39">
    <w:name w:val="toc 4"/>
    <w:basedOn w:val="1"/>
    <w:next w:val="1"/>
    <w:autoRedefine/>
    <w:semiHidden/>
    <w:qFormat/>
    <w:uiPriority w:val="0"/>
    <w:pPr>
      <w:ind w:left="840"/>
    </w:pPr>
    <w:rPr>
      <w:rFonts w:ascii="Palatino Linotype" w:hAnsi="Palatino Linotype"/>
      <w:sz w:val="20"/>
    </w:rPr>
  </w:style>
  <w:style w:type="paragraph" w:styleId="40">
    <w:name w:val="toc 5"/>
    <w:basedOn w:val="1"/>
    <w:next w:val="1"/>
    <w:autoRedefine/>
    <w:semiHidden/>
    <w:qFormat/>
    <w:uiPriority w:val="0"/>
    <w:pPr>
      <w:ind w:left="1120"/>
    </w:pPr>
  </w:style>
  <w:style w:type="paragraph" w:styleId="41">
    <w:name w:val="Note Heading"/>
    <w:basedOn w:val="1"/>
    <w:next w:val="1"/>
    <w:link w:val="90"/>
    <w:semiHidden/>
    <w:unhideWhenUsed/>
    <w:uiPriority w:val="99"/>
  </w:style>
  <w:style w:type="paragraph" w:styleId="42">
    <w:name w:val="Date"/>
    <w:basedOn w:val="1"/>
    <w:next w:val="1"/>
    <w:link w:val="85"/>
    <w:semiHidden/>
    <w:unhideWhenUsed/>
    <w:qFormat/>
    <w:uiPriority w:val="99"/>
  </w:style>
  <w:style w:type="paragraph" w:styleId="43">
    <w:name w:val="Body Text Indent"/>
    <w:basedOn w:val="1"/>
    <w:link w:val="73"/>
    <w:qFormat/>
    <w:uiPriority w:val="0"/>
    <w:pPr>
      <w:ind w:firstLine="420"/>
      <w:jc w:val="both"/>
    </w:pPr>
    <w:rPr>
      <w:rFonts w:eastAsia="Times New Roman"/>
      <w:snapToGrid w:val="0"/>
      <w:kern w:val="0"/>
    </w:rPr>
  </w:style>
  <w:style w:type="paragraph" w:styleId="44">
    <w:name w:val="List Bullet"/>
    <w:basedOn w:val="1"/>
    <w:unhideWhenUsed/>
    <w:uiPriority w:val="99"/>
    <w:pPr>
      <w:numPr>
        <w:ilvl w:val="0"/>
        <w:numId w:val="1"/>
      </w:numPr>
      <w:tabs>
        <w:tab w:val="left" w:pos="567"/>
      </w:tabs>
      <w:ind w:left="0" w:firstLine="357"/>
      <w:contextualSpacing/>
    </w:pPr>
    <w:rPr>
      <w:sz w:val="22"/>
      <w:szCs w:val="22"/>
      <w:lang w:val="en-US"/>
    </w:rPr>
  </w:style>
  <w:style w:type="paragraph" w:styleId="45">
    <w:name w:val="Title"/>
    <w:basedOn w:val="1"/>
    <w:next w:val="1"/>
    <w:link w:val="102"/>
    <w:uiPriority w:val="10"/>
    <w:pPr>
      <w:contextualSpacing/>
    </w:pPr>
    <w:rPr>
      <w:rFonts w:asciiTheme="majorHAnsi" w:hAnsiTheme="majorHAnsi" w:eastAsiaTheme="majorEastAsia" w:cstheme="majorBidi"/>
      <w:spacing w:val="-10"/>
      <w:kern w:val="28"/>
      <w:sz w:val="56"/>
      <w:szCs w:val="56"/>
    </w:rPr>
  </w:style>
  <w:style w:type="paragraph" w:styleId="46">
    <w:name w:val="footer"/>
    <w:basedOn w:val="31"/>
    <w:link w:val="70"/>
    <w:uiPriority w:val="0"/>
    <w:pPr>
      <w:pBdr>
        <w:bottom w:val="none" w:color="auto" w:sz="0" w:space="0"/>
      </w:pBdr>
    </w:pPr>
  </w:style>
  <w:style w:type="paragraph" w:styleId="47">
    <w:name w:val="List Number"/>
    <w:basedOn w:val="1"/>
    <w:unhideWhenUsed/>
    <w:qFormat/>
    <w:uiPriority w:val="99"/>
    <w:pPr>
      <w:numPr>
        <w:ilvl w:val="0"/>
        <w:numId w:val="2"/>
      </w:numPr>
      <w:contextualSpacing/>
    </w:pPr>
  </w:style>
  <w:style w:type="paragraph" w:styleId="48">
    <w:name w:val="Normal (Web)"/>
    <w:basedOn w:val="1"/>
    <w:qFormat/>
    <w:uiPriority w:val="99"/>
    <w:pPr>
      <w:widowControl/>
      <w:spacing w:before="100" w:beforeAutospacing="1" w:after="100" w:afterAutospacing="1"/>
    </w:pPr>
    <w:rPr>
      <w:kern w:val="0"/>
      <w:sz w:val="24"/>
      <w:szCs w:val="24"/>
    </w:rPr>
  </w:style>
  <w:style w:type="paragraph" w:styleId="49">
    <w:name w:val="Body Text Indent 2"/>
    <w:basedOn w:val="1"/>
    <w:link w:val="74"/>
    <w:uiPriority w:val="0"/>
    <w:pPr>
      <w:spacing w:before="160"/>
      <w:ind w:right="1200" w:firstLine="420"/>
      <w:jc w:val="center"/>
    </w:pPr>
    <w:rPr>
      <w:rFonts w:eastAsia="Times New Roman"/>
      <w:b/>
      <w:snapToGrid w:val="0"/>
      <w:kern w:val="0"/>
      <w:sz w:val="32"/>
    </w:rPr>
  </w:style>
  <w:style w:type="paragraph" w:styleId="50">
    <w:name w:val="E-mail Signature"/>
    <w:basedOn w:val="1"/>
    <w:link w:val="86"/>
    <w:semiHidden/>
    <w:unhideWhenUsed/>
    <w:qFormat/>
    <w:uiPriority w:val="99"/>
  </w:style>
  <w:style w:type="table" w:styleId="51">
    <w:name w:val="Table Web 3"/>
    <w:basedOn w:val="12"/>
    <w:semiHidden/>
    <w:unhideWhenUsed/>
    <w:qFormat/>
    <w:uiPriority w:val="99"/>
    <w:pPr>
      <w:widowControl w:val="0"/>
      <w:spacing w:after="0" w:line="240" w:lineRule="auto"/>
      <w:ind w:firstLine="72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52">
    <w:name w:val="Table Grid"/>
    <w:basedOn w:val="12"/>
    <w:qFormat/>
    <w:uiPriority w:val="39"/>
    <w:pPr>
      <w:widowControl w:val="0"/>
      <w:spacing w:after="0" w:line="240" w:lineRule="auto"/>
    </w:pPr>
    <w:rPr>
      <w:rFonts w:ascii="Times New Roman" w:hAnsi="Times New Roman" w:eastAsia="SimSun" w:cs="Times New Roman"/>
      <w:kern w:val="0"/>
      <w:sz w:val="18"/>
      <w:szCs w:val="20"/>
      <w:lang w:eastAsia="uk-UA"/>
    </w:rPr>
    <w:tblPr>
      <w:tblBorders>
        <w:top w:val="single" w:color="033E25" w:sz="2" w:space="0"/>
        <w:left w:val="single" w:color="033E25" w:sz="2" w:space="0"/>
        <w:bottom w:val="single" w:color="033E25" w:sz="2" w:space="0"/>
        <w:right w:val="single" w:color="033E25" w:sz="2" w:space="0"/>
        <w:insideH w:val="single" w:color="033E25" w:sz="2" w:space="0"/>
        <w:insideV w:val="single" w:color="033E25" w:sz="2" w:space="0"/>
      </w:tblBorders>
      <w:tblCellMar>
        <w:left w:w="28" w:type="dxa"/>
        <w:right w:w="0" w:type="dxa"/>
      </w:tblCellMar>
    </w:tblPr>
  </w:style>
  <w:style w:type="table" w:styleId="53">
    <w:name w:val="Table Elegant"/>
    <w:basedOn w:val="12"/>
    <w:unhideWhenUsed/>
    <w:uiPriority w:val="99"/>
    <w:pPr>
      <w:widowControl w:val="0"/>
      <w:spacing w:after="0" w:line="240" w:lineRule="auto"/>
      <w:ind w:firstLine="72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54">
    <w:name w:val="Table Subtle 2"/>
    <w:basedOn w:val="12"/>
    <w:semiHidden/>
    <w:unhideWhenUsed/>
    <w:uiPriority w:val="99"/>
    <w:pPr>
      <w:widowControl w:val="0"/>
      <w:spacing w:after="0" w:line="240" w:lineRule="auto"/>
      <w:ind w:firstLine="720"/>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55">
    <w:name w:val="Table Web 1"/>
    <w:basedOn w:val="12"/>
    <w:semiHidden/>
    <w:unhideWhenUsed/>
    <w:qFormat/>
    <w:uiPriority w:val="99"/>
    <w:pPr>
      <w:widowControl w:val="0"/>
      <w:spacing w:after="0" w:line="240" w:lineRule="auto"/>
      <w:ind w:firstLine="72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56">
    <w:name w:val="Верхний колонтитул Знак"/>
    <w:basedOn w:val="11"/>
    <w:link w:val="31"/>
    <w:qFormat/>
    <w:uiPriority w:val="99"/>
    <w:rPr>
      <w:rFonts w:ascii="Arial" w:hAnsi="Arial" w:eastAsia="SimSun" w:cs="Arial"/>
      <w:i/>
      <w:iCs/>
      <w:color w:val="033E25"/>
      <w:kern w:val="16"/>
      <w:sz w:val="16"/>
      <w:szCs w:val="16"/>
      <w:lang w:val="en-US" w:eastAsia="ru-RU"/>
    </w:rPr>
  </w:style>
  <w:style w:type="paragraph" w:customStyle="1" w:styleId="57">
    <w:name w:val="CIMS - Abstract (English)"/>
    <w:basedOn w:val="1"/>
    <w:next w:val="58"/>
    <w:qFormat/>
    <w:uiPriority w:val="0"/>
    <w:pPr>
      <w:suppressAutoHyphens/>
      <w:spacing w:after="60" w:line="228" w:lineRule="auto"/>
      <w:ind w:left="357" w:right="357" w:firstLine="0"/>
      <w:jc w:val="both"/>
    </w:pPr>
    <w:rPr>
      <w:rFonts w:ascii="Arial" w:hAnsi="Arial"/>
      <w:sz w:val="18"/>
      <w:lang w:val="en-US"/>
    </w:rPr>
  </w:style>
  <w:style w:type="paragraph" w:customStyle="1" w:styleId="58">
    <w:name w:val="CIMS - Keywords Header (English)"/>
    <w:basedOn w:val="59"/>
    <w:next w:val="59"/>
    <w:qFormat/>
    <w:uiPriority w:val="0"/>
    <w:pPr>
      <w:pBdr>
        <w:bottom w:val="none" w:color="auto" w:sz="0" w:space="0"/>
      </w:pBdr>
      <w:spacing w:after="60"/>
      <w:ind w:left="0"/>
    </w:pPr>
    <w:rPr>
      <w:b/>
      <w:bCs/>
      <w:color w:val="033E25"/>
    </w:rPr>
  </w:style>
  <w:style w:type="paragraph" w:customStyle="1" w:styleId="59">
    <w:name w:val="CIMS - Keywords (English)"/>
    <w:basedOn w:val="57"/>
    <w:next w:val="60"/>
    <w:qFormat/>
    <w:uiPriority w:val="0"/>
    <w:pPr>
      <w:pBdr>
        <w:bottom w:val="single" w:color="033E25" w:sz="6" w:space="12"/>
      </w:pBdr>
      <w:spacing w:after="240"/>
    </w:pPr>
  </w:style>
  <w:style w:type="paragraph" w:customStyle="1" w:styleId="60">
    <w:name w:val="CIMS - Abstract (Ukrainian)"/>
    <w:basedOn w:val="57"/>
    <w:next w:val="61"/>
    <w:qFormat/>
    <w:uiPriority w:val="0"/>
    <w:rPr>
      <w:lang w:val="uk-UA"/>
    </w:rPr>
  </w:style>
  <w:style w:type="paragraph" w:customStyle="1" w:styleId="61">
    <w:name w:val="CIMS - Keywords Header (Ukrainian)"/>
    <w:basedOn w:val="58"/>
    <w:next w:val="62"/>
    <w:uiPriority w:val="0"/>
    <w:rPr>
      <w:lang w:val="uk-UA"/>
    </w:rPr>
  </w:style>
  <w:style w:type="paragraph" w:customStyle="1" w:styleId="62">
    <w:name w:val="CIMS - Keywords (Ukrainian)"/>
    <w:basedOn w:val="59"/>
    <w:next w:val="63"/>
    <w:qFormat/>
    <w:uiPriority w:val="0"/>
    <w:rPr>
      <w:lang w:val="uk-UA"/>
    </w:rPr>
  </w:style>
  <w:style w:type="paragraph" w:customStyle="1" w:styleId="63">
    <w:name w:val="CIMS - Contributor Details Header (English)"/>
    <w:basedOn w:val="58"/>
    <w:qFormat/>
    <w:uiPriority w:val="0"/>
    <w:pPr>
      <w:ind w:right="0"/>
    </w:pPr>
  </w:style>
  <w:style w:type="character" w:customStyle="1" w:styleId="64">
    <w:name w:val="Заголовок 1 Знак"/>
    <w:basedOn w:val="11"/>
    <w:link w:val="2"/>
    <w:qFormat/>
    <w:uiPriority w:val="0"/>
    <w:rPr>
      <w:rFonts w:ascii="Arial" w:hAnsi="Arial" w:eastAsia="SimSun" w:cs="Arial"/>
      <w:b/>
      <w:bCs/>
      <w:kern w:val="32"/>
      <w:sz w:val="32"/>
      <w:szCs w:val="32"/>
      <w:lang w:val="ru-RU" w:eastAsia="ru-RU"/>
    </w:rPr>
  </w:style>
  <w:style w:type="character" w:customStyle="1" w:styleId="65">
    <w:name w:val="Адрес HTML Знак"/>
    <w:basedOn w:val="11"/>
    <w:link w:val="30"/>
    <w:semiHidden/>
    <w:uiPriority w:val="99"/>
    <w:rPr>
      <w:rFonts w:ascii="Times New Roman" w:hAnsi="Times New Roman" w:eastAsia="SimSun" w:cs="Times New Roman"/>
      <w:i/>
      <w:iCs/>
      <w:kern w:val="16"/>
      <w:sz w:val="28"/>
      <w:szCs w:val="20"/>
      <w:lang w:eastAsia="ru-RU"/>
    </w:rPr>
  </w:style>
  <w:style w:type="paragraph" w:customStyle="1" w:styleId="66">
    <w:name w:val="Bibliography"/>
    <w:basedOn w:val="1"/>
    <w:next w:val="1"/>
    <w:hidden/>
    <w:semiHidden/>
    <w:unhideWhenUsed/>
    <w:qFormat/>
    <w:uiPriority w:val="37"/>
  </w:style>
  <w:style w:type="character" w:customStyle="1" w:styleId="67">
    <w:name w:val="Заголовок 2 Знак"/>
    <w:basedOn w:val="11"/>
    <w:link w:val="3"/>
    <w:qFormat/>
    <w:uiPriority w:val="0"/>
    <w:rPr>
      <w:rFonts w:ascii="Arial" w:hAnsi="Arial" w:eastAsia="SimSun" w:cs="Arial"/>
      <w:b/>
      <w:bCs/>
      <w:i/>
      <w:iCs/>
      <w:kern w:val="16"/>
      <w:szCs w:val="28"/>
      <w:lang w:val="ru-RU" w:eastAsia="ru-RU"/>
    </w:rPr>
  </w:style>
  <w:style w:type="character" w:customStyle="1" w:styleId="68">
    <w:name w:val="Заголовок 3 Знак"/>
    <w:basedOn w:val="11"/>
    <w:link w:val="4"/>
    <w:uiPriority w:val="0"/>
    <w:rPr>
      <w:rFonts w:ascii="Arial" w:hAnsi="Arial" w:eastAsia="SimSun" w:cs="Arial"/>
      <w:b/>
      <w:bCs/>
      <w:kern w:val="16"/>
      <w:sz w:val="26"/>
      <w:szCs w:val="26"/>
      <w:lang w:val="ru-RU" w:eastAsia="ru-RU"/>
    </w:rPr>
  </w:style>
  <w:style w:type="character" w:customStyle="1" w:styleId="69">
    <w:name w:val="Заголовок 4 Знак"/>
    <w:basedOn w:val="11"/>
    <w:link w:val="5"/>
    <w:qFormat/>
    <w:uiPriority w:val="0"/>
    <w:rPr>
      <w:rFonts w:ascii="Times New Roman" w:hAnsi="Times New Roman" w:eastAsia="SimSun" w:cs="Times New Roman"/>
      <w:b/>
      <w:bCs/>
      <w:kern w:val="16"/>
      <w:szCs w:val="28"/>
      <w:lang w:val="ru-RU" w:eastAsia="ru-RU"/>
    </w:rPr>
  </w:style>
  <w:style w:type="character" w:customStyle="1" w:styleId="70">
    <w:name w:val="Нижний колонтитул Знак"/>
    <w:basedOn w:val="11"/>
    <w:link w:val="46"/>
    <w:qFormat/>
    <w:uiPriority w:val="0"/>
    <w:rPr>
      <w:rFonts w:ascii="Arial" w:hAnsi="Arial" w:eastAsia="SimSun" w:cs="Arial"/>
      <w:i/>
      <w:iCs/>
      <w:color w:val="033E25"/>
      <w:kern w:val="16"/>
      <w:sz w:val="16"/>
      <w:szCs w:val="16"/>
      <w:lang w:val="en-US" w:eastAsia="ru-RU"/>
    </w:rPr>
  </w:style>
  <w:style w:type="paragraph" w:customStyle="1" w:styleId="71">
    <w:name w:val="CIMS - Contributor Details (English)"/>
    <w:basedOn w:val="59"/>
    <w:qFormat/>
    <w:uiPriority w:val="0"/>
    <w:pPr>
      <w:pBdr>
        <w:bottom w:val="none" w:color="auto" w:sz="0" w:space="0"/>
      </w:pBdr>
      <w:spacing w:after="0"/>
    </w:pPr>
  </w:style>
  <w:style w:type="paragraph" w:styleId="72">
    <w:name w:val="List Paragraph"/>
    <w:basedOn w:val="1"/>
    <w:unhideWhenUsed/>
    <w:qFormat/>
    <w:uiPriority w:val="34"/>
    <w:pPr>
      <w:ind w:left="720"/>
      <w:contextualSpacing/>
    </w:pPr>
  </w:style>
  <w:style w:type="character" w:customStyle="1" w:styleId="73">
    <w:name w:val="Основной текст с отступом Знак"/>
    <w:basedOn w:val="11"/>
    <w:link w:val="43"/>
    <w:uiPriority w:val="0"/>
    <w:rPr>
      <w:rFonts w:ascii="Times New Roman" w:hAnsi="Times New Roman" w:eastAsia="Times New Roman" w:cs="Times New Roman"/>
      <w:snapToGrid w:val="0"/>
      <w:kern w:val="0"/>
      <w:sz w:val="28"/>
      <w:szCs w:val="20"/>
      <w:lang w:eastAsia="ru-RU"/>
    </w:rPr>
  </w:style>
  <w:style w:type="character" w:customStyle="1" w:styleId="74">
    <w:name w:val="Основной текст с отступом 2 Знак"/>
    <w:basedOn w:val="11"/>
    <w:link w:val="49"/>
    <w:qFormat/>
    <w:uiPriority w:val="0"/>
    <w:rPr>
      <w:rFonts w:ascii="Times New Roman" w:hAnsi="Times New Roman" w:eastAsia="Times New Roman" w:cs="Times New Roman"/>
      <w:b/>
      <w:snapToGrid w:val="0"/>
      <w:kern w:val="0"/>
      <w:sz w:val="32"/>
      <w:szCs w:val="20"/>
      <w:lang w:eastAsia="ru-RU"/>
    </w:rPr>
  </w:style>
  <w:style w:type="character" w:customStyle="1" w:styleId="75">
    <w:name w:val="Текст сноски Знак"/>
    <w:basedOn w:val="11"/>
    <w:link w:val="28"/>
    <w:semiHidden/>
    <w:qFormat/>
    <w:uiPriority w:val="0"/>
    <w:rPr>
      <w:rFonts w:ascii="Palatino Linotype" w:hAnsi="Palatino Linotype" w:eastAsia="SimSun" w:cs="Times New Roman"/>
      <w:kern w:val="16"/>
      <w:sz w:val="18"/>
      <w:szCs w:val="20"/>
      <w:lang w:eastAsia="ru-RU"/>
    </w:rPr>
  </w:style>
  <w:style w:type="character" w:customStyle="1" w:styleId="76">
    <w:name w:val="Текст концевой сноски Знак"/>
    <w:basedOn w:val="11"/>
    <w:link w:val="25"/>
    <w:semiHidden/>
    <w:qFormat/>
    <w:uiPriority w:val="0"/>
    <w:rPr>
      <w:rFonts w:ascii="Times New Roman" w:hAnsi="Times New Roman" w:eastAsia="SimSun" w:cs="Times New Roman"/>
      <w:kern w:val="16"/>
      <w:sz w:val="20"/>
      <w:szCs w:val="20"/>
      <w:lang w:val="ru-RU" w:eastAsia="ru-RU"/>
    </w:rPr>
  </w:style>
  <w:style w:type="character" w:customStyle="1" w:styleId="77">
    <w:name w:val="Текст примечания Знак"/>
    <w:basedOn w:val="11"/>
    <w:link w:val="26"/>
    <w:semiHidden/>
    <w:qFormat/>
    <w:uiPriority w:val="0"/>
    <w:rPr>
      <w:rFonts w:ascii="Times New Roman" w:hAnsi="Times New Roman" w:eastAsia="SimSun" w:cs="Times New Roman"/>
      <w:kern w:val="16"/>
      <w:sz w:val="20"/>
      <w:szCs w:val="20"/>
      <w:lang w:val="ru-RU" w:eastAsia="ru-RU"/>
    </w:rPr>
  </w:style>
  <w:style w:type="character" w:customStyle="1" w:styleId="78">
    <w:name w:val="Unresolved Mention"/>
    <w:basedOn w:val="11"/>
    <w:semiHidden/>
    <w:unhideWhenUsed/>
    <w:qFormat/>
    <w:uiPriority w:val="99"/>
    <w:rPr>
      <w:color w:val="605E5C"/>
      <w:shd w:val="clear" w:color="auto" w:fill="E1DFDD"/>
    </w:rPr>
  </w:style>
  <w:style w:type="paragraph" w:customStyle="1" w:styleId="79">
    <w:name w:val="CIMS - Header (Level 2)"/>
    <w:basedOn w:val="80"/>
    <w:next w:val="82"/>
    <w:qFormat/>
    <w:uiPriority w:val="0"/>
    <w:pPr>
      <w:spacing w:before="180" w:after="120"/>
      <w:jc w:val="left"/>
      <w:outlineLvl w:val="1"/>
    </w:pPr>
    <w:rPr>
      <w:sz w:val="18"/>
      <w:szCs w:val="22"/>
    </w:rPr>
  </w:style>
  <w:style w:type="paragraph" w:customStyle="1" w:styleId="80">
    <w:name w:val="CIMS - Header"/>
    <w:basedOn w:val="1"/>
    <w:next w:val="81"/>
    <w:qFormat/>
    <w:uiPriority w:val="0"/>
    <w:pPr>
      <w:suppressAutoHyphens/>
      <w:spacing w:before="120" w:after="240" w:line="228" w:lineRule="auto"/>
      <w:ind w:firstLine="0"/>
      <w:jc w:val="center"/>
      <w:outlineLvl w:val="0"/>
    </w:pPr>
    <w:rPr>
      <w:rFonts w:ascii="Arial Black" w:hAnsi="Arial Black"/>
      <w:bCs/>
      <w:color w:val="033E25"/>
      <w:spacing w:val="-4"/>
      <w:sz w:val="32"/>
      <w:szCs w:val="32"/>
      <w:lang w:val="en-US"/>
    </w:rPr>
  </w:style>
  <w:style w:type="paragraph" w:customStyle="1" w:styleId="81">
    <w:name w:val="CIMS - Contributors"/>
    <w:basedOn w:val="1"/>
    <w:next w:val="57"/>
    <w:qFormat/>
    <w:uiPriority w:val="0"/>
    <w:pPr>
      <w:suppressAutoHyphens/>
      <w:spacing w:after="240" w:line="228" w:lineRule="auto"/>
      <w:ind w:firstLine="0"/>
      <w:jc w:val="center"/>
    </w:pPr>
    <w:rPr>
      <w:rFonts w:ascii="Arial Black" w:hAnsi="Arial Black" w:cs="Arial"/>
      <w:color w:val="033E25"/>
      <w:spacing w:val="-4"/>
      <w:sz w:val="26"/>
      <w:szCs w:val="26"/>
      <w:lang w:val="en-US"/>
    </w:rPr>
  </w:style>
  <w:style w:type="paragraph" w:customStyle="1" w:styleId="82">
    <w:name w:val="CIMS - Text"/>
    <w:basedOn w:val="1"/>
    <w:qFormat/>
    <w:uiPriority w:val="0"/>
    <w:pPr>
      <w:spacing w:line="228" w:lineRule="auto"/>
      <w:ind w:firstLine="357"/>
      <w:jc w:val="both"/>
    </w:pPr>
    <w:rPr>
      <w:spacing w:val="-2"/>
      <w:sz w:val="18"/>
      <w:szCs w:val="22"/>
      <w:lang w:val="en-US"/>
    </w:rPr>
  </w:style>
  <w:style w:type="paragraph" w:customStyle="1" w:styleId="83">
    <w:name w:val="TOC Heading"/>
    <w:basedOn w:val="2"/>
    <w:next w:val="1"/>
    <w:unhideWhenUsed/>
    <w:qFormat/>
    <w:uiPriority w:val="39"/>
    <w:pPr>
      <w:keepLines/>
      <w:widowControl/>
      <w:spacing w:after="0" w:line="259" w:lineRule="auto"/>
      <w:outlineLvl w:val="9"/>
    </w:pPr>
    <w:rPr>
      <w:rFonts w:asciiTheme="majorHAnsi" w:hAnsiTheme="majorHAnsi" w:eastAsiaTheme="majorEastAsia" w:cstheme="majorBidi"/>
      <w:b w:val="0"/>
      <w:bCs w:val="0"/>
      <w:color w:val="2F5597" w:themeColor="accent1" w:themeShade="BF"/>
      <w:kern w:val="0"/>
      <w:lang w:eastAsia="uk-UA"/>
    </w:rPr>
  </w:style>
  <w:style w:type="character" w:customStyle="1" w:styleId="84">
    <w:name w:val="Hashtag"/>
    <w:basedOn w:val="11"/>
    <w:semiHidden/>
    <w:unhideWhenUsed/>
    <w:qFormat/>
    <w:uiPriority w:val="99"/>
    <w:rPr>
      <w:color w:val="2B579A"/>
      <w:shd w:val="clear" w:color="auto" w:fill="E1DFDD"/>
    </w:rPr>
  </w:style>
  <w:style w:type="character" w:customStyle="1" w:styleId="85">
    <w:name w:val="Дата Знак"/>
    <w:basedOn w:val="11"/>
    <w:link w:val="42"/>
    <w:semiHidden/>
    <w:uiPriority w:val="99"/>
    <w:rPr>
      <w:rFonts w:ascii="Times New Roman" w:hAnsi="Times New Roman" w:eastAsia="SimSun" w:cs="Times New Roman"/>
      <w:kern w:val="16"/>
      <w:sz w:val="28"/>
      <w:szCs w:val="20"/>
      <w:lang w:eastAsia="ru-RU"/>
    </w:rPr>
  </w:style>
  <w:style w:type="character" w:customStyle="1" w:styleId="86">
    <w:name w:val="Электронная подпись Знак"/>
    <w:basedOn w:val="11"/>
    <w:link w:val="50"/>
    <w:semiHidden/>
    <w:qFormat/>
    <w:uiPriority w:val="99"/>
    <w:rPr>
      <w:rFonts w:ascii="Times New Roman" w:hAnsi="Times New Roman" w:eastAsia="SimSun" w:cs="Times New Roman"/>
      <w:kern w:val="16"/>
      <w:sz w:val="28"/>
      <w:szCs w:val="20"/>
      <w:lang w:eastAsia="ru-RU"/>
    </w:rPr>
  </w:style>
  <w:style w:type="character" w:customStyle="1" w:styleId="87">
    <w:name w:val="Заголовок 5 Знак"/>
    <w:basedOn w:val="11"/>
    <w:link w:val="6"/>
    <w:semiHidden/>
    <w:qFormat/>
    <w:uiPriority w:val="9"/>
    <w:rPr>
      <w:rFonts w:asciiTheme="majorHAnsi" w:hAnsiTheme="majorHAnsi" w:eastAsiaTheme="majorEastAsia" w:cstheme="majorBidi"/>
      <w:color w:val="2F5597" w:themeColor="accent1" w:themeShade="BF"/>
      <w:kern w:val="16"/>
      <w:sz w:val="28"/>
      <w:szCs w:val="20"/>
      <w:lang w:eastAsia="ru-RU"/>
    </w:rPr>
  </w:style>
  <w:style w:type="character" w:customStyle="1" w:styleId="88">
    <w:name w:val="Заголовок 7 Знак"/>
    <w:basedOn w:val="11"/>
    <w:link w:val="8"/>
    <w:semiHidden/>
    <w:qFormat/>
    <w:uiPriority w:val="9"/>
    <w:rPr>
      <w:rFonts w:asciiTheme="majorHAnsi" w:hAnsiTheme="majorHAnsi" w:eastAsiaTheme="majorEastAsia" w:cstheme="majorBidi"/>
      <w:i/>
      <w:iCs/>
      <w:color w:val="203864" w:themeColor="accent1" w:themeShade="80"/>
      <w:kern w:val="16"/>
      <w:sz w:val="28"/>
      <w:szCs w:val="20"/>
      <w:lang w:eastAsia="ru-RU"/>
    </w:rPr>
  </w:style>
  <w:style w:type="character" w:customStyle="1" w:styleId="89">
    <w:name w:val="Заголовок 9 Знак"/>
    <w:basedOn w:val="11"/>
    <w:link w:val="10"/>
    <w:semiHidden/>
    <w:qFormat/>
    <w:uiPriority w:val="9"/>
    <w:rPr>
      <w:rFonts w:asciiTheme="majorHAnsi" w:hAnsiTheme="majorHAnsi" w:eastAsiaTheme="majorEastAsia" w:cstheme="majorBidi"/>
      <w:i/>
      <w:iCs/>
      <w:color w:val="262626" w:themeColor="text1" w:themeTint="D9"/>
      <w:kern w:val="16"/>
      <w:sz w:val="21"/>
      <w:szCs w:val="21"/>
      <w:lang w:eastAsia="ru-RU"/>
      <w14:textFill>
        <w14:solidFill>
          <w14:schemeClr w14:val="tx1">
            <w14:lumMod w14:val="85000"/>
            <w14:lumOff w14:val="15000"/>
          </w14:schemeClr>
        </w14:solidFill>
      </w14:textFill>
    </w:rPr>
  </w:style>
  <w:style w:type="character" w:customStyle="1" w:styleId="90">
    <w:name w:val="Заголовок записки Знак"/>
    <w:basedOn w:val="11"/>
    <w:link w:val="41"/>
    <w:semiHidden/>
    <w:qFormat/>
    <w:uiPriority w:val="99"/>
    <w:rPr>
      <w:rFonts w:ascii="Times New Roman" w:hAnsi="Times New Roman" w:eastAsia="SimSun" w:cs="Times New Roman"/>
      <w:kern w:val="16"/>
      <w:sz w:val="28"/>
      <w:szCs w:val="20"/>
      <w:lang w:eastAsia="ru-RU"/>
    </w:rPr>
  </w:style>
  <w:style w:type="table" w:customStyle="1" w:styleId="91">
    <w:name w:val="Таблица простая 11"/>
    <w:basedOn w:val="12"/>
    <w:unhideWhenUsed/>
    <w:qFormat/>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92">
    <w:name w:val="Таблица простая 21"/>
    <w:basedOn w:val="12"/>
    <w:unhideWhenUsed/>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93">
    <w:name w:val="Таблица простая 31"/>
    <w:basedOn w:val="12"/>
    <w:unhideWhenUsed/>
    <w:qFormat/>
    <w:uiPriority w:val="43"/>
    <w:pPr>
      <w:spacing w:after="0" w:line="240" w:lineRule="auto"/>
    </w:p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94">
    <w:name w:val="Таблица простая 51"/>
    <w:basedOn w:val="12"/>
    <w:unhideWhenUsed/>
    <w:uiPriority w:val="45"/>
    <w:pPr>
      <w:spacing w:after="0" w:line="240" w:lineRule="auto"/>
    </w:p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95">
    <w:name w:val="CIMS - Header (Level 3)"/>
    <w:basedOn w:val="79"/>
    <w:next w:val="82"/>
    <w:qFormat/>
    <w:uiPriority w:val="0"/>
    <w:pPr>
      <w:outlineLvl w:val="2"/>
    </w:pPr>
    <w:rPr>
      <w:rFonts w:ascii="Arial" w:hAnsi="Arial" w:cs="Arial"/>
      <w:b/>
      <w:bCs w:val="0"/>
      <w:i/>
      <w:iCs/>
    </w:rPr>
  </w:style>
  <w:style w:type="character" w:customStyle="1" w:styleId="96">
    <w:name w:val="Текст Знак"/>
    <w:basedOn w:val="11"/>
    <w:link w:val="24"/>
    <w:uiPriority w:val="99"/>
    <w:rPr>
      <w:rFonts w:ascii="Consolas" w:hAnsi="Consolas" w:eastAsia="SimSun" w:cs="Times New Roman"/>
      <w:kern w:val="16"/>
      <w:sz w:val="21"/>
      <w:szCs w:val="21"/>
      <w:lang w:val="ru-RU" w:eastAsia="ru-RU"/>
    </w:rPr>
  </w:style>
  <w:style w:type="paragraph" w:customStyle="1" w:styleId="97">
    <w:name w:val="CIMS - List (Bulleted List)"/>
    <w:basedOn w:val="44"/>
    <w:qFormat/>
    <w:uiPriority w:val="0"/>
    <w:pPr>
      <w:jc w:val="both"/>
    </w:pPr>
    <w:rPr>
      <w:sz w:val="18"/>
    </w:rPr>
  </w:style>
  <w:style w:type="paragraph" w:customStyle="1" w:styleId="98">
    <w:name w:val="CIMS - List (Numbered List)"/>
    <w:basedOn w:val="97"/>
    <w:qFormat/>
    <w:uiPriority w:val="0"/>
    <w:pPr>
      <w:numPr>
        <w:ilvl w:val="0"/>
        <w:numId w:val="3"/>
      </w:numPr>
      <w:ind w:left="0" w:firstLine="357"/>
    </w:pPr>
  </w:style>
  <w:style w:type="character" w:customStyle="1" w:styleId="99">
    <w:name w:val="Заголовок 6 Знак"/>
    <w:basedOn w:val="11"/>
    <w:link w:val="7"/>
    <w:semiHidden/>
    <w:uiPriority w:val="9"/>
    <w:rPr>
      <w:rFonts w:asciiTheme="majorHAnsi" w:hAnsiTheme="majorHAnsi" w:eastAsiaTheme="majorEastAsia" w:cstheme="majorBidi"/>
      <w:color w:val="203864" w:themeColor="accent1" w:themeShade="80"/>
      <w:kern w:val="16"/>
      <w:sz w:val="28"/>
      <w:szCs w:val="20"/>
      <w:lang w:eastAsia="ru-RU"/>
    </w:rPr>
  </w:style>
  <w:style w:type="character" w:customStyle="1" w:styleId="100">
    <w:name w:val="Заголовок 8 Знак"/>
    <w:basedOn w:val="11"/>
    <w:link w:val="9"/>
    <w:semiHidden/>
    <w:uiPriority w:val="9"/>
    <w:rPr>
      <w:rFonts w:asciiTheme="majorHAnsi" w:hAnsiTheme="majorHAnsi" w:eastAsiaTheme="majorEastAsia" w:cstheme="majorBidi"/>
      <w:color w:val="262626" w:themeColor="text1" w:themeTint="D9"/>
      <w:kern w:val="16"/>
      <w:sz w:val="21"/>
      <w:szCs w:val="21"/>
      <w:lang w:eastAsia="ru-RU"/>
      <w14:textFill>
        <w14:solidFill>
          <w14:schemeClr w14:val="tx1">
            <w14:lumMod w14:val="85000"/>
            <w14:lumOff w14:val="15000"/>
          </w14:schemeClr>
        </w14:solidFill>
      </w14:textFill>
    </w:rPr>
  </w:style>
  <w:style w:type="table" w:customStyle="1" w:styleId="101">
    <w:name w:val="CIMS - Table"/>
    <w:basedOn w:val="52"/>
    <w:qFormat/>
    <w:uiPriority w:val="99"/>
    <w:tblPr>
      <w:jc w:val="center"/>
      <w:tblBorders>
        <w:top w:val="single" w:color="033E25" w:sz="4" w:space="0"/>
        <w:bottom w:val="single" w:color="033E25" w:sz="4" w:space="0"/>
        <w:insideH w:val="single" w:color="033E25" w:sz="4" w:space="0"/>
      </w:tblBorders>
    </w:tblPr>
    <w:trPr>
      <w:jc w:val="center"/>
    </w:trPr>
    <w:tcPr>
      <w:shd w:val="clear" w:color="auto" w:fill="auto"/>
    </w:tcPr>
    <w:tblStylePr w:type="firstRow">
      <w:pPr>
        <w:keepNext w:val="0"/>
        <w:keepLines w:val="0"/>
        <w:pageBreakBefore w:val="0"/>
        <w:widowControl w:val="0"/>
        <w:suppressLineNumbers w:val="0"/>
        <w:suppressAutoHyphens w:val="0"/>
        <w:wordWrap/>
        <w:spacing w:line="19" w:lineRule="atLeast"/>
        <w:ind w:left="0" w:leftChars="0" w:right="0" w:rightChars="0" w:firstLine="0" w:firstLineChars="0"/>
        <w:jc w:val="center"/>
        <w:outlineLvl w:val="9"/>
      </w:pPr>
      <w:rPr>
        <w:rFonts w:ascii="Times New Roman" w:hAnsi="Times New Roman"/>
        <w:b/>
        <w:sz w:val="16"/>
      </w:rPr>
      <w:tcPr>
        <w:tcBorders>
          <w:top w:val="single" w:color="033E25" w:sz="6" w:space="0"/>
          <w:left w:val="nil"/>
          <w:bottom w:val="single" w:color="033E25" w:sz="6" w:space="0"/>
          <w:right w:val="nil"/>
          <w:insideH w:val="nil"/>
          <w:insideV w:val="nil"/>
          <w:tl2br w:val="nil"/>
          <w:tr2bl w:val="nil"/>
        </w:tcBorders>
        <w:shd w:val="clear" w:color="auto" w:fill="auto"/>
      </w:tcPr>
    </w:tblStylePr>
    <w:tblStylePr w:type="lastRow">
      <w:tcPr>
        <w:tcBorders>
          <w:top w:val="nil"/>
          <w:left w:val="nil"/>
          <w:bottom w:val="single" w:color="033E25" w:sz="48" w:space="0"/>
          <w:right w:val="nil"/>
          <w:insideH w:val="nil"/>
          <w:insideV w:val="nil"/>
          <w:tl2br w:val="nil"/>
          <w:tr2bl w:val="nil"/>
        </w:tcBorders>
        <w:shd w:val="clear" w:color="auto" w:fill="auto"/>
      </w:tcPr>
    </w:tblStylePr>
  </w:style>
  <w:style w:type="character" w:customStyle="1" w:styleId="102">
    <w:name w:val="Название Знак"/>
    <w:basedOn w:val="11"/>
    <w:link w:val="45"/>
    <w:qFormat/>
    <w:uiPriority w:val="10"/>
    <w:rPr>
      <w:rFonts w:asciiTheme="majorHAnsi" w:hAnsiTheme="majorHAnsi" w:eastAsiaTheme="majorEastAsia" w:cstheme="majorBidi"/>
      <w:spacing w:val="-10"/>
      <w:kern w:val="28"/>
      <w:sz w:val="56"/>
      <w:szCs w:val="56"/>
      <w:lang w:eastAsia="ru-RU"/>
    </w:rPr>
  </w:style>
  <w:style w:type="table" w:customStyle="1" w:styleId="103">
    <w:name w:val="Сетка таблицы светлая1"/>
    <w:basedOn w:val="12"/>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04">
    <w:name w:val="CIMS - Tables Cells"/>
    <w:basedOn w:val="82"/>
    <w:qFormat/>
    <w:uiPriority w:val="0"/>
    <w:pPr>
      <w:ind w:firstLine="0"/>
      <w:jc w:val="left"/>
    </w:pPr>
    <w:rPr>
      <w:sz w:val="16"/>
      <w:szCs w:val="18"/>
    </w:rPr>
  </w:style>
  <w:style w:type="character" w:customStyle="1" w:styleId="105">
    <w:name w:val="Book Title"/>
    <w:basedOn w:val="11"/>
    <w:qFormat/>
    <w:uiPriority w:val="33"/>
    <w:rPr>
      <w:b/>
      <w:bCs/>
      <w:i/>
      <w:iCs/>
      <w:spacing w:val="5"/>
    </w:rPr>
  </w:style>
  <w:style w:type="paragraph" w:customStyle="1" w:styleId="106">
    <w:name w:val="CIMS - Tables Header Cells"/>
    <w:basedOn w:val="104"/>
    <w:qFormat/>
    <w:uiPriority w:val="0"/>
    <w:pPr>
      <w:spacing w:line="240" w:lineRule="auto"/>
      <w:jc w:val="center"/>
    </w:pPr>
  </w:style>
  <w:style w:type="table" w:customStyle="1" w:styleId="107">
    <w:name w:val="Таблица-сетка 1 светлая1"/>
    <w:basedOn w:val="12"/>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108">
    <w:name w:val="Intense Quote"/>
    <w:basedOn w:val="1"/>
    <w:next w:val="1"/>
    <w:link w:val="109"/>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09">
    <w:name w:val="Выделенная цитата Знак"/>
    <w:basedOn w:val="11"/>
    <w:link w:val="108"/>
    <w:qFormat/>
    <w:uiPriority w:val="30"/>
    <w:rPr>
      <w:rFonts w:ascii="Times New Roman" w:hAnsi="Times New Roman" w:eastAsia="SimSun" w:cs="Times New Roman"/>
      <w:i/>
      <w:iCs/>
      <w:color w:val="4472C4" w:themeColor="accent1"/>
      <w:kern w:val="16"/>
      <w:sz w:val="28"/>
      <w:szCs w:val="20"/>
      <w:lang w:eastAsia="ru-RU"/>
      <w14:textFill>
        <w14:solidFill>
          <w14:schemeClr w14:val="accent1"/>
        </w14:solidFill>
      </w14:textFill>
    </w:rPr>
  </w:style>
  <w:style w:type="character" w:customStyle="1" w:styleId="110">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11">
    <w:name w:val="Intense Reference"/>
    <w:basedOn w:val="11"/>
    <w:qFormat/>
    <w:uiPriority w:val="32"/>
    <w:rPr>
      <w:b/>
      <w:bCs/>
      <w:smallCaps/>
      <w:color w:val="4472C4" w:themeColor="accent1"/>
      <w:spacing w:val="5"/>
      <w14:textFill>
        <w14:solidFill>
          <w14:schemeClr w14:val="accent1"/>
        </w14:solidFill>
      </w14:textFill>
    </w:rPr>
  </w:style>
  <w:style w:type="character" w:customStyle="1" w:styleId="112">
    <w:name w:val="Intense Emphasis"/>
    <w:basedOn w:val="11"/>
    <w:qFormat/>
    <w:uiPriority w:val="21"/>
    <w:rPr>
      <w:i/>
      <w:iCs/>
      <w:color w:val="4472C4" w:themeColor="accent1"/>
      <w14:textFill>
        <w14:solidFill>
          <w14:schemeClr w14:val="accent1"/>
        </w14:solidFill>
      </w14:textFill>
    </w:rPr>
  </w:style>
  <w:style w:type="character" w:customStyle="1" w:styleId="113">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table" w:customStyle="1" w:styleId="114">
    <w:name w:val="Таблица-сетка 1 светлая — акцент 41"/>
    <w:basedOn w:val="12"/>
    <w:qFormat/>
    <w:uiPriority w:val="46"/>
    <w:pPr>
      <w:spacing w:after="0" w:line="240" w:lineRule="auto"/>
    </w:pPr>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paragraph" w:customStyle="1" w:styleId="115">
    <w:name w:val="CIMS - Figure"/>
    <w:basedOn w:val="1"/>
    <w:qFormat/>
    <w:uiPriority w:val="0"/>
    <w:pPr>
      <w:spacing w:before="180" w:after="180"/>
      <w:ind w:firstLine="0"/>
      <w:jc w:val="center"/>
    </w:pPr>
    <w:rPr>
      <w:sz w:val="18"/>
      <w:lang w:val="en-US"/>
    </w:rPr>
  </w:style>
  <w:style w:type="paragraph" w:customStyle="1" w:styleId="116">
    <w:name w:val="CIMS - Table Title"/>
    <w:basedOn w:val="1"/>
    <w:qFormat/>
    <w:uiPriority w:val="0"/>
    <w:pPr>
      <w:tabs>
        <w:tab w:val="center" w:pos="3427"/>
      </w:tabs>
      <w:suppressAutoHyphens/>
      <w:spacing w:before="120" w:after="120"/>
      <w:ind w:firstLine="0"/>
    </w:pPr>
    <w:rPr>
      <w:b/>
      <w:bCs/>
      <w:color w:val="033E25"/>
      <w:sz w:val="16"/>
      <w:szCs w:val="18"/>
      <w:lang w:val="en-US"/>
    </w:rPr>
  </w:style>
  <w:style w:type="paragraph" w:customStyle="1" w:styleId="117">
    <w:name w:val="CIMS - Figure Title"/>
    <w:basedOn w:val="116"/>
    <w:qFormat/>
    <w:uiPriority w:val="0"/>
    <w:pPr>
      <w:jc w:val="center"/>
    </w:pPr>
  </w:style>
  <w:style w:type="paragraph" w:customStyle="1" w:styleId="118">
    <w:name w:val="CIMS - References"/>
    <w:basedOn w:val="1"/>
    <w:uiPriority w:val="0"/>
    <w:pPr>
      <w:suppressAutoHyphens/>
      <w:spacing w:after="60" w:line="228" w:lineRule="auto"/>
      <w:ind w:left="357" w:hanging="357"/>
      <w:jc w:val="both"/>
    </w:pPr>
    <w:rPr>
      <w:rFonts w:ascii="Arial Narrow" w:hAnsi="Arial Narrow" w:cs="Arial"/>
      <w:sz w:val="16"/>
      <w:szCs w:val="18"/>
      <w:lang w:val="en-US"/>
    </w:rPr>
  </w:style>
  <w:style w:type="paragraph" w:customStyle="1" w:styleId="119">
    <w:name w:val="CIMS - Equations with No."/>
    <w:basedOn w:val="82"/>
    <w:next w:val="82"/>
    <w:qFormat/>
    <w:uiPriority w:val="0"/>
    <w:pPr>
      <w:tabs>
        <w:tab w:val="center" w:pos="2353"/>
        <w:tab w:val="right" w:pos="4706"/>
      </w:tabs>
      <w:spacing w:before="80" w:after="80" w:line="240" w:lineRule="auto"/>
      <w:ind w:firstLine="0"/>
    </w:pPr>
    <w:rPr>
      <w:iCs/>
    </w:rPr>
  </w:style>
  <w:style w:type="paragraph" w:customStyle="1" w:styleId="120">
    <w:name w:val="CIMS - UDC"/>
    <w:basedOn w:val="31"/>
    <w:qFormat/>
    <w:uiPriority w:val="0"/>
    <w:pPr>
      <w:pBdr>
        <w:bottom w:val="none" w:color="auto" w:sz="0" w:space="0"/>
      </w:pBdr>
      <w:tabs>
        <w:tab w:val="right" w:pos="9639"/>
        <w:tab w:val="clear" w:pos="9355"/>
      </w:tabs>
      <w:spacing w:before="40"/>
    </w:pPr>
    <w:rPr>
      <w:i w:val="0"/>
      <w:iCs w:val="0"/>
      <w:color w:val="auto"/>
      <w:sz w:val="18"/>
    </w:rPr>
  </w:style>
  <w:style w:type="paragraph" w:customStyle="1" w:styleId="121">
    <w:name w:val="CIMS - Copyright"/>
    <w:basedOn w:val="46"/>
    <w:uiPriority w:val="0"/>
    <w:pPr>
      <w:pBdr>
        <w:top w:val="single" w:color="033E25" w:sz="6" w:space="2"/>
      </w:pBdr>
      <w:tabs>
        <w:tab w:val="left" w:pos="3686"/>
      </w:tabs>
    </w:pPr>
  </w:style>
  <w:style w:type="paragraph" w:customStyle="1" w:styleId="122">
    <w:name w:val="CIMS - Top Edge"/>
    <w:basedOn w:val="31"/>
    <w:qFormat/>
    <w:uiPriority w:val="0"/>
    <w:pPr>
      <w:pBdr>
        <w:bottom w:val="single" w:color="033E25" w:sz="6" w:space="2"/>
      </w:pBdr>
      <w:tabs>
        <w:tab w:val="right" w:pos="9639"/>
        <w:tab w:val="clear" w:pos="9355"/>
      </w:tabs>
    </w:pPr>
  </w:style>
  <w:style w:type="paragraph" w:customStyle="1" w:styleId="123">
    <w:name w:val="CIMS - Dates"/>
    <w:basedOn w:val="57"/>
    <w:qFormat/>
    <w:uiPriority w:val="0"/>
    <w:pPr>
      <w:spacing w:line="240" w:lineRule="auto"/>
      <w:ind w:left="0" w:right="0"/>
      <w:jc w:val="center"/>
    </w:pPr>
    <w:rPr>
      <w:bCs/>
      <w:i/>
      <w:color w:val="033E25"/>
      <w:sz w:val="16"/>
    </w:rPr>
  </w:style>
  <w:style w:type="table" w:customStyle="1" w:styleId="124">
    <w:name w:val="Таблица простая 41"/>
    <w:basedOn w:val="12"/>
    <w:qFormat/>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25">
    <w:name w:val="CIMS - Program Code"/>
    <w:basedOn w:val="82"/>
    <w:qFormat/>
    <w:uiPriority w:val="0"/>
    <w:pPr>
      <w:suppressAutoHyphens/>
      <w:ind w:firstLine="0"/>
      <w:jc w:val="left"/>
    </w:pPr>
    <w:rPr>
      <w:rFonts w:ascii="Courier New" w:hAnsi="Courier New" w:cs="Courier New"/>
      <w:spacing w:val="-4"/>
      <w:sz w:val="14"/>
      <w:szCs w:val="14"/>
    </w:rPr>
  </w:style>
  <w:style w:type="paragraph" w:customStyle="1" w:styleId="126">
    <w:name w:val="CIMS - Program Code Header"/>
    <w:basedOn w:val="116"/>
    <w:next w:val="125"/>
    <w:qFormat/>
    <w:uiPriority w:val="0"/>
  </w:style>
  <w:style w:type="paragraph" w:customStyle="1" w:styleId="127">
    <w:name w:val="CIMS - Top Age 2"/>
    <w:basedOn w:val="122"/>
    <w:qFormat/>
    <w:uiPriority w:val="0"/>
    <w:pPr>
      <w:spacing w:after="120"/>
    </w:pPr>
    <w:rPr>
      <w:sz w:val="14"/>
    </w:rPr>
  </w:style>
  <w:style w:type="character" w:customStyle="1" w:styleId="128">
    <w:name w:val="Текст выноски Знак"/>
    <w:basedOn w:val="11"/>
    <w:link w:val="23"/>
    <w:semiHidden/>
    <w:qFormat/>
    <w:uiPriority w:val="99"/>
    <w:rPr>
      <w:rFonts w:ascii="Tahoma" w:hAnsi="Tahoma" w:eastAsia="SimSun" w:cs="Tahoma"/>
      <w:kern w:val="16"/>
      <w:sz w:val="16"/>
      <w:szCs w:val="16"/>
      <w:lang w:eastAsia="ru-RU"/>
    </w:rPr>
  </w:style>
  <w:style w:type="character" w:customStyle="1" w:styleId="129">
    <w:name w:val="value"/>
    <w:basedOn w:val="11"/>
    <w:qFormat/>
    <w:uiPriority w:val="0"/>
  </w:style>
</w:styles>
</file>

<file path=word/_rels/document.xml.rels><?xml version="1.0" encoding="UTF-8" standalone="yes"?>
<Relationships xmlns="http://schemas.openxmlformats.org/package/2006/relationships"><Relationship Id="rId99" Type="http://schemas.openxmlformats.org/officeDocument/2006/relationships/image" Target="media/image46.wmf"/><Relationship Id="rId98" Type="http://schemas.openxmlformats.org/officeDocument/2006/relationships/oleObject" Target="embeddings/oleObject43.bin"/><Relationship Id="rId97" Type="http://schemas.openxmlformats.org/officeDocument/2006/relationships/image" Target="media/image45.wmf"/><Relationship Id="rId96" Type="http://schemas.openxmlformats.org/officeDocument/2006/relationships/oleObject" Target="embeddings/oleObject42.bin"/><Relationship Id="rId95" Type="http://schemas.openxmlformats.org/officeDocument/2006/relationships/image" Target="media/image44.wmf"/><Relationship Id="rId94" Type="http://schemas.openxmlformats.org/officeDocument/2006/relationships/oleObject" Target="embeddings/oleObject41.bin"/><Relationship Id="rId93" Type="http://schemas.openxmlformats.org/officeDocument/2006/relationships/image" Target="media/image43.wmf"/><Relationship Id="rId92" Type="http://schemas.openxmlformats.org/officeDocument/2006/relationships/oleObject" Target="embeddings/oleObject40.bin"/><Relationship Id="rId91" Type="http://schemas.openxmlformats.org/officeDocument/2006/relationships/image" Target="media/image42.wmf"/><Relationship Id="rId90" Type="http://schemas.openxmlformats.org/officeDocument/2006/relationships/oleObject" Target="embeddings/oleObject39.bin"/><Relationship Id="rId9" Type="http://schemas.openxmlformats.org/officeDocument/2006/relationships/theme" Target="theme/theme1.xml"/><Relationship Id="rId89" Type="http://schemas.openxmlformats.org/officeDocument/2006/relationships/image" Target="media/image41.wmf"/><Relationship Id="rId88" Type="http://schemas.openxmlformats.org/officeDocument/2006/relationships/oleObject" Target="embeddings/oleObject38.bin"/><Relationship Id="rId87" Type="http://schemas.openxmlformats.org/officeDocument/2006/relationships/image" Target="media/image40.wmf"/><Relationship Id="rId86" Type="http://schemas.openxmlformats.org/officeDocument/2006/relationships/oleObject" Target="embeddings/oleObject37.bin"/><Relationship Id="rId85" Type="http://schemas.openxmlformats.org/officeDocument/2006/relationships/image" Target="media/image39.wmf"/><Relationship Id="rId84" Type="http://schemas.openxmlformats.org/officeDocument/2006/relationships/oleObject" Target="embeddings/oleObject36.bin"/><Relationship Id="rId83" Type="http://schemas.openxmlformats.org/officeDocument/2006/relationships/image" Target="media/image38.wmf"/><Relationship Id="rId82" Type="http://schemas.openxmlformats.org/officeDocument/2006/relationships/oleObject" Target="embeddings/oleObject35.bin"/><Relationship Id="rId81" Type="http://schemas.openxmlformats.org/officeDocument/2006/relationships/image" Target="media/image37.wmf"/><Relationship Id="rId80" Type="http://schemas.openxmlformats.org/officeDocument/2006/relationships/oleObject" Target="embeddings/oleObject34.bin"/><Relationship Id="rId8" Type="http://schemas.openxmlformats.org/officeDocument/2006/relationships/footer" Target="footer1.xml"/><Relationship Id="rId79" Type="http://schemas.openxmlformats.org/officeDocument/2006/relationships/image" Target="media/image36.wmf"/><Relationship Id="rId78" Type="http://schemas.openxmlformats.org/officeDocument/2006/relationships/oleObject" Target="embeddings/oleObject33.bin"/><Relationship Id="rId77" Type="http://schemas.openxmlformats.org/officeDocument/2006/relationships/image" Target="media/image35.wmf"/><Relationship Id="rId76" Type="http://schemas.openxmlformats.org/officeDocument/2006/relationships/oleObject" Target="embeddings/oleObject32.bin"/><Relationship Id="rId75" Type="http://schemas.openxmlformats.org/officeDocument/2006/relationships/image" Target="media/image34.wmf"/><Relationship Id="rId74" Type="http://schemas.openxmlformats.org/officeDocument/2006/relationships/oleObject" Target="embeddings/oleObject31.bin"/><Relationship Id="rId73" Type="http://schemas.openxmlformats.org/officeDocument/2006/relationships/image" Target="media/image33.wmf"/><Relationship Id="rId72" Type="http://schemas.openxmlformats.org/officeDocument/2006/relationships/oleObject" Target="embeddings/oleObject30.bin"/><Relationship Id="rId71" Type="http://schemas.openxmlformats.org/officeDocument/2006/relationships/image" Target="media/image32.wmf"/><Relationship Id="rId70" Type="http://schemas.openxmlformats.org/officeDocument/2006/relationships/oleObject" Target="embeddings/oleObject29.bin"/><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oleObject" Target="embeddings/oleObject28.bin"/><Relationship Id="rId67" Type="http://schemas.openxmlformats.org/officeDocument/2006/relationships/image" Target="media/image30.wmf"/><Relationship Id="rId66" Type="http://schemas.openxmlformats.org/officeDocument/2006/relationships/oleObject" Target="embeddings/oleObject27.bin"/><Relationship Id="rId65" Type="http://schemas.openxmlformats.org/officeDocument/2006/relationships/image" Target="media/image29.wmf"/><Relationship Id="rId64" Type="http://schemas.openxmlformats.org/officeDocument/2006/relationships/oleObject" Target="embeddings/oleObject26.bin"/><Relationship Id="rId63" Type="http://schemas.openxmlformats.org/officeDocument/2006/relationships/image" Target="media/image28.wmf"/><Relationship Id="rId62" Type="http://schemas.openxmlformats.org/officeDocument/2006/relationships/oleObject" Target="embeddings/oleObject25.bin"/><Relationship Id="rId61" Type="http://schemas.openxmlformats.org/officeDocument/2006/relationships/image" Target="media/image27.wmf"/><Relationship Id="rId60" Type="http://schemas.openxmlformats.org/officeDocument/2006/relationships/oleObject" Target="embeddings/oleObject24.bin"/><Relationship Id="rId6" Type="http://schemas.openxmlformats.org/officeDocument/2006/relationships/header" Target="header2.xml"/><Relationship Id="rId59" Type="http://schemas.openxmlformats.org/officeDocument/2006/relationships/image" Target="media/image26.wmf"/><Relationship Id="rId58" Type="http://schemas.openxmlformats.org/officeDocument/2006/relationships/oleObject" Target="embeddings/oleObject23.bin"/><Relationship Id="rId57" Type="http://schemas.openxmlformats.org/officeDocument/2006/relationships/image" Target="media/image25.wmf"/><Relationship Id="rId56" Type="http://schemas.openxmlformats.org/officeDocument/2006/relationships/oleObject" Target="embeddings/oleObject22.bin"/><Relationship Id="rId55" Type="http://schemas.openxmlformats.org/officeDocument/2006/relationships/image" Target="media/image24.wmf"/><Relationship Id="rId54" Type="http://schemas.openxmlformats.org/officeDocument/2006/relationships/oleObject" Target="embeddings/oleObject21.bin"/><Relationship Id="rId53" Type="http://schemas.openxmlformats.org/officeDocument/2006/relationships/image" Target="media/image23.wmf"/><Relationship Id="rId52" Type="http://schemas.openxmlformats.org/officeDocument/2006/relationships/oleObject" Target="embeddings/oleObject20.bin"/><Relationship Id="rId51" Type="http://schemas.openxmlformats.org/officeDocument/2006/relationships/image" Target="media/image22.wmf"/><Relationship Id="rId50" Type="http://schemas.openxmlformats.org/officeDocument/2006/relationships/oleObject" Target="embeddings/oleObject19.bin"/><Relationship Id="rId5" Type="http://schemas.openxmlformats.org/officeDocument/2006/relationships/header" Target="header1.xml"/><Relationship Id="rId49" Type="http://schemas.openxmlformats.org/officeDocument/2006/relationships/image" Target="media/image21.wmf"/><Relationship Id="rId48" Type="http://schemas.openxmlformats.org/officeDocument/2006/relationships/oleObject" Target="embeddings/oleObject18.bin"/><Relationship Id="rId47" Type="http://schemas.openxmlformats.org/officeDocument/2006/relationships/image" Target="media/image20.wmf"/><Relationship Id="rId46" Type="http://schemas.openxmlformats.org/officeDocument/2006/relationships/oleObject" Target="embeddings/oleObject17.bin"/><Relationship Id="rId45" Type="http://schemas.openxmlformats.org/officeDocument/2006/relationships/image" Target="media/image19.wmf"/><Relationship Id="rId44" Type="http://schemas.openxmlformats.org/officeDocument/2006/relationships/oleObject" Target="embeddings/oleObject16.bin"/><Relationship Id="rId43" Type="http://schemas.openxmlformats.org/officeDocument/2006/relationships/image" Target="media/image18.wmf"/><Relationship Id="rId42" Type="http://schemas.openxmlformats.org/officeDocument/2006/relationships/oleObject" Target="embeddings/oleObject15.bin"/><Relationship Id="rId41" Type="http://schemas.openxmlformats.org/officeDocument/2006/relationships/image" Target="media/image17.wmf"/><Relationship Id="rId40" Type="http://schemas.openxmlformats.org/officeDocument/2006/relationships/oleObject" Target="embeddings/oleObject14.bin"/><Relationship Id="rId4" Type="http://schemas.openxmlformats.org/officeDocument/2006/relationships/endnotes" Target="endnotes.xml"/><Relationship Id="rId39" Type="http://schemas.openxmlformats.org/officeDocument/2006/relationships/image" Target="media/image16.wmf"/><Relationship Id="rId38" Type="http://schemas.openxmlformats.org/officeDocument/2006/relationships/oleObject" Target="embeddings/oleObject13.bin"/><Relationship Id="rId37" Type="http://schemas.openxmlformats.org/officeDocument/2006/relationships/image" Target="media/image15.wmf"/><Relationship Id="rId36" Type="http://schemas.openxmlformats.org/officeDocument/2006/relationships/oleObject" Target="embeddings/oleObject12.bin"/><Relationship Id="rId35" Type="http://schemas.openxmlformats.org/officeDocument/2006/relationships/image" Target="media/image14.wmf"/><Relationship Id="rId34" Type="http://schemas.openxmlformats.org/officeDocument/2006/relationships/oleObject" Target="embeddings/oleObject11.bin"/><Relationship Id="rId33" Type="http://schemas.openxmlformats.org/officeDocument/2006/relationships/image" Target="media/image13.wmf"/><Relationship Id="rId32" Type="http://schemas.openxmlformats.org/officeDocument/2006/relationships/oleObject" Target="embeddings/oleObject10.bin"/><Relationship Id="rId31" Type="http://schemas.openxmlformats.org/officeDocument/2006/relationships/image" Target="media/image12.wmf"/><Relationship Id="rId30" Type="http://schemas.openxmlformats.org/officeDocument/2006/relationships/oleObject" Target="embeddings/oleObject9.bin"/><Relationship Id="rId3" Type="http://schemas.openxmlformats.org/officeDocument/2006/relationships/footnotes" Target="footnotes.xml"/><Relationship Id="rId29" Type="http://schemas.openxmlformats.org/officeDocument/2006/relationships/image" Target="media/image11.wmf"/><Relationship Id="rId28" Type="http://schemas.openxmlformats.org/officeDocument/2006/relationships/oleObject" Target="embeddings/oleObject8.bin"/><Relationship Id="rId27" Type="http://schemas.openxmlformats.org/officeDocument/2006/relationships/image" Target="media/image10.wmf"/><Relationship Id="rId26" Type="http://schemas.openxmlformats.org/officeDocument/2006/relationships/oleObject" Target="embeddings/oleObject7.bin"/><Relationship Id="rId25" Type="http://schemas.openxmlformats.org/officeDocument/2006/relationships/image" Target="media/image9.wmf"/><Relationship Id="rId24" Type="http://schemas.openxmlformats.org/officeDocument/2006/relationships/oleObject" Target="embeddings/oleObject6.bin"/><Relationship Id="rId23" Type="http://schemas.openxmlformats.org/officeDocument/2006/relationships/image" Target="media/image8.wmf"/><Relationship Id="rId22" Type="http://schemas.openxmlformats.org/officeDocument/2006/relationships/oleObject" Target="embeddings/oleObject5.bin"/><Relationship Id="rId212" Type="http://schemas.openxmlformats.org/officeDocument/2006/relationships/fontTable" Target="fontTable.xml"/><Relationship Id="rId211" Type="http://schemas.openxmlformats.org/officeDocument/2006/relationships/customXml" Target="../customXml/item1.xml"/><Relationship Id="rId210" Type="http://schemas.openxmlformats.org/officeDocument/2006/relationships/numbering" Target="numbering.xml"/><Relationship Id="rId21" Type="http://schemas.openxmlformats.org/officeDocument/2006/relationships/image" Target="media/image7.wmf"/><Relationship Id="rId209" Type="http://schemas.openxmlformats.org/officeDocument/2006/relationships/image" Target="media/image101.jpeg"/><Relationship Id="rId208" Type="http://schemas.openxmlformats.org/officeDocument/2006/relationships/image" Target="media/image100.wmf"/><Relationship Id="rId207" Type="http://schemas.openxmlformats.org/officeDocument/2006/relationships/oleObject" Target="embeddings/oleObject98.bin"/><Relationship Id="rId206" Type="http://schemas.openxmlformats.org/officeDocument/2006/relationships/image" Target="media/image99.wmf"/><Relationship Id="rId205" Type="http://schemas.openxmlformats.org/officeDocument/2006/relationships/oleObject" Target="embeddings/oleObject97.bin"/><Relationship Id="rId204" Type="http://schemas.openxmlformats.org/officeDocument/2006/relationships/image" Target="media/image98.wmf"/><Relationship Id="rId203" Type="http://schemas.openxmlformats.org/officeDocument/2006/relationships/oleObject" Target="embeddings/oleObject96.bin"/><Relationship Id="rId202" Type="http://schemas.openxmlformats.org/officeDocument/2006/relationships/oleObject" Target="embeddings/oleObject95.bin"/><Relationship Id="rId201" Type="http://schemas.openxmlformats.org/officeDocument/2006/relationships/oleObject" Target="embeddings/oleObject94.bin"/><Relationship Id="rId200" Type="http://schemas.openxmlformats.org/officeDocument/2006/relationships/image" Target="media/image97.wmf"/><Relationship Id="rId20" Type="http://schemas.openxmlformats.org/officeDocument/2006/relationships/oleObject" Target="embeddings/oleObject4.bin"/><Relationship Id="rId2" Type="http://schemas.openxmlformats.org/officeDocument/2006/relationships/settings" Target="settings.xml"/><Relationship Id="rId199" Type="http://schemas.openxmlformats.org/officeDocument/2006/relationships/oleObject" Target="embeddings/oleObject93.bin"/><Relationship Id="rId198" Type="http://schemas.openxmlformats.org/officeDocument/2006/relationships/image" Target="media/image96.wmf"/><Relationship Id="rId197" Type="http://schemas.openxmlformats.org/officeDocument/2006/relationships/oleObject" Target="embeddings/oleObject92.bin"/><Relationship Id="rId196" Type="http://schemas.openxmlformats.org/officeDocument/2006/relationships/image" Target="media/image95.png"/><Relationship Id="rId195" Type="http://schemas.openxmlformats.org/officeDocument/2006/relationships/image" Target="media/image94.wmf"/><Relationship Id="rId194" Type="http://schemas.openxmlformats.org/officeDocument/2006/relationships/oleObject" Target="embeddings/oleObject91.bin"/><Relationship Id="rId193" Type="http://schemas.openxmlformats.org/officeDocument/2006/relationships/image" Target="media/image93.wmf"/><Relationship Id="rId192" Type="http://schemas.openxmlformats.org/officeDocument/2006/relationships/oleObject" Target="embeddings/oleObject90.bin"/><Relationship Id="rId191" Type="http://schemas.openxmlformats.org/officeDocument/2006/relationships/image" Target="media/image92.wmf"/><Relationship Id="rId190" Type="http://schemas.openxmlformats.org/officeDocument/2006/relationships/oleObject" Target="embeddings/oleObject89.bin"/><Relationship Id="rId19" Type="http://schemas.openxmlformats.org/officeDocument/2006/relationships/image" Target="media/image6.wmf"/><Relationship Id="rId189" Type="http://schemas.openxmlformats.org/officeDocument/2006/relationships/image" Target="media/image91.wmf"/><Relationship Id="rId188" Type="http://schemas.openxmlformats.org/officeDocument/2006/relationships/oleObject" Target="embeddings/oleObject88.bin"/><Relationship Id="rId187" Type="http://schemas.openxmlformats.org/officeDocument/2006/relationships/image" Target="media/image90.wmf"/><Relationship Id="rId186" Type="http://schemas.openxmlformats.org/officeDocument/2006/relationships/oleObject" Target="embeddings/oleObject87.bin"/><Relationship Id="rId185" Type="http://schemas.openxmlformats.org/officeDocument/2006/relationships/image" Target="media/image89.wmf"/><Relationship Id="rId184" Type="http://schemas.openxmlformats.org/officeDocument/2006/relationships/oleObject" Target="embeddings/oleObject86.bin"/><Relationship Id="rId183" Type="http://schemas.openxmlformats.org/officeDocument/2006/relationships/image" Target="media/image88.wmf"/><Relationship Id="rId182" Type="http://schemas.openxmlformats.org/officeDocument/2006/relationships/oleObject" Target="embeddings/oleObject85.bin"/><Relationship Id="rId181" Type="http://schemas.openxmlformats.org/officeDocument/2006/relationships/image" Target="media/image87.wmf"/><Relationship Id="rId180" Type="http://schemas.openxmlformats.org/officeDocument/2006/relationships/oleObject" Target="embeddings/oleObject84.bin"/><Relationship Id="rId18" Type="http://schemas.openxmlformats.org/officeDocument/2006/relationships/oleObject" Target="embeddings/oleObject3.bin"/><Relationship Id="rId179" Type="http://schemas.openxmlformats.org/officeDocument/2006/relationships/image" Target="media/image86.wmf"/><Relationship Id="rId178" Type="http://schemas.openxmlformats.org/officeDocument/2006/relationships/oleObject" Target="embeddings/oleObject83.bin"/><Relationship Id="rId177" Type="http://schemas.openxmlformats.org/officeDocument/2006/relationships/image" Target="media/image85.wmf"/><Relationship Id="rId176" Type="http://schemas.openxmlformats.org/officeDocument/2006/relationships/oleObject" Target="embeddings/oleObject82.bin"/><Relationship Id="rId175" Type="http://schemas.openxmlformats.org/officeDocument/2006/relationships/image" Target="media/image84.wmf"/><Relationship Id="rId174" Type="http://schemas.openxmlformats.org/officeDocument/2006/relationships/oleObject" Target="embeddings/oleObject81.bin"/><Relationship Id="rId173" Type="http://schemas.openxmlformats.org/officeDocument/2006/relationships/image" Target="media/image83.wmf"/><Relationship Id="rId172" Type="http://schemas.openxmlformats.org/officeDocument/2006/relationships/oleObject" Target="embeddings/oleObject80.bin"/><Relationship Id="rId171" Type="http://schemas.openxmlformats.org/officeDocument/2006/relationships/image" Target="media/image82.wmf"/><Relationship Id="rId170" Type="http://schemas.openxmlformats.org/officeDocument/2006/relationships/oleObject" Target="embeddings/oleObject79.bin"/><Relationship Id="rId17" Type="http://schemas.openxmlformats.org/officeDocument/2006/relationships/image" Target="media/image5.wmf"/><Relationship Id="rId169" Type="http://schemas.openxmlformats.org/officeDocument/2006/relationships/image" Target="media/image81.wmf"/><Relationship Id="rId168" Type="http://schemas.openxmlformats.org/officeDocument/2006/relationships/oleObject" Target="embeddings/oleObject78.bin"/><Relationship Id="rId167" Type="http://schemas.openxmlformats.org/officeDocument/2006/relationships/image" Target="media/image80.wmf"/><Relationship Id="rId166" Type="http://schemas.openxmlformats.org/officeDocument/2006/relationships/oleObject" Target="embeddings/oleObject77.bin"/><Relationship Id="rId165" Type="http://schemas.openxmlformats.org/officeDocument/2006/relationships/image" Target="media/image79.wmf"/><Relationship Id="rId164" Type="http://schemas.openxmlformats.org/officeDocument/2006/relationships/oleObject" Target="embeddings/oleObject76.bin"/><Relationship Id="rId163" Type="http://schemas.openxmlformats.org/officeDocument/2006/relationships/image" Target="media/image78.wmf"/><Relationship Id="rId162" Type="http://schemas.openxmlformats.org/officeDocument/2006/relationships/oleObject" Target="embeddings/oleObject75.bin"/><Relationship Id="rId161" Type="http://schemas.openxmlformats.org/officeDocument/2006/relationships/image" Target="media/image77.wmf"/><Relationship Id="rId160" Type="http://schemas.openxmlformats.org/officeDocument/2006/relationships/oleObject" Target="embeddings/oleObject74.bin"/><Relationship Id="rId16" Type="http://schemas.openxmlformats.org/officeDocument/2006/relationships/oleObject" Target="embeddings/oleObject2.bin"/><Relationship Id="rId159" Type="http://schemas.openxmlformats.org/officeDocument/2006/relationships/image" Target="media/image76.wmf"/><Relationship Id="rId158" Type="http://schemas.openxmlformats.org/officeDocument/2006/relationships/oleObject" Target="embeddings/oleObject73.bin"/><Relationship Id="rId157" Type="http://schemas.openxmlformats.org/officeDocument/2006/relationships/image" Target="media/image75.wmf"/><Relationship Id="rId156" Type="http://schemas.openxmlformats.org/officeDocument/2006/relationships/oleObject" Target="embeddings/oleObject72.bin"/><Relationship Id="rId155" Type="http://schemas.openxmlformats.org/officeDocument/2006/relationships/image" Target="media/image74.wmf"/><Relationship Id="rId154" Type="http://schemas.openxmlformats.org/officeDocument/2006/relationships/oleObject" Target="embeddings/oleObject71.bin"/><Relationship Id="rId153" Type="http://schemas.openxmlformats.org/officeDocument/2006/relationships/image" Target="media/image73.wmf"/><Relationship Id="rId152" Type="http://schemas.openxmlformats.org/officeDocument/2006/relationships/oleObject" Target="embeddings/oleObject70.bin"/><Relationship Id="rId151" Type="http://schemas.openxmlformats.org/officeDocument/2006/relationships/image" Target="media/image72.wmf"/><Relationship Id="rId150" Type="http://schemas.openxmlformats.org/officeDocument/2006/relationships/oleObject" Target="embeddings/oleObject69.bin"/><Relationship Id="rId15" Type="http://schemas.openxmlformats.org/officeDocument/2006/relationships/image" Target="media/image4.wmf"/><Relationship Id="rId149" Type="http://schemas.openxmlformats.org/officeDocument/2006/relationships/image" Target="media/image71.wmf"/><Relationship Id="rId148" Type="http://schemas.openxmlformats.org/officeDocument/2006/relationships/oleObject" Target="embeddings/oleObject68.bin"/><Relationship Id="rId147" Type="http://schemas.openxmlformats.org/officeDocument/2006/relationships/image" Target="media/image70.wmf"/><Relationship Id="rId146" Type="http://schemas.openxmlformats.org/officeDocument/2006/relationships/oleObject" Target="embeddings/oleObject67.bin"/><Relationship Id="rId145" Type="http://schemas.openxmlformats.org/officeDocument/2006/relationships/image" Target="media/image69.wmf"/><Relationship Id="rId144" Type="http://schemas.openxmlformats.org/officeDocument/2006/relationships/oleObject" Target="embeddings/oleObject66.bin"/><Relationship Id="rId143" Type="http://schemas.openxmlformats.org/officeDocument/2006/relationships/image" Target="media/image68.wmf"/><Relationship Id="rId142" Type="http://schemas.openxmlformats.org/officeDocument/2006/relationships/oleObject" Target="embeddings/oleObject65.bin"/><Relationship Id="rId141" Type="http://schemas.openxmlformats.org/officeDocument/2006/relationships/image" Target="media/image67.wmf"/><Relationship Id="rId140" Type="http://schemas.openxmlformats.org/officeDocument/2006/relationships/oleObject" Target="embeddings/oleObject64.bin"/><Relationship Id="rId14" Type="http://schemas.openxmlformats.org/officeDocument/2006/relationships/oleObject" Target="embeddings/oleObject1.bin"/><Relationship Id="rId139" Type="http://schemas.openxmlformats.org/officeDocument/2006/relationships/image" Target="media/image66.wmf"/><Relationship Id="rId138" Type="http://schemas.openxmlformats.org/officeDocument/2006/relationships/oleObject" Target="embeddings/oleObject63.bin"/><Relationship Id="rId137" Type="http://schemas.openxmlformats.org/officeDocument/2006/relationships/image" Target="media/image65.wmf"/><Relationship Id="rId136" Type="http://schemas.openxmlformats.org/officeDocument/2006/relationships/oleObject" Target="embeddings/oleObject62.bin"/><Relationship Id="rId135" Type="http://schemas.openxmlformats.org/officeDocument/2006/relationships/image" Target="media/image64.wmf"/><Relationship Id="rId134" Type="http://schemas.openxmlformats.org/officeDocument/2006/relationships/oleObject" Target="embeddings/oleObject61.bin"/><Relationship Id="rId133" Type="http://schemas.openxmlformats.org/officeDocument/2006/relationships/image" Target="media/image63.wmf"/><Relationship Id="rId132" Type="http://schemas.openxmlformats.org/officeDocument/2006/relationships/oleObject" Target="embeddings/oleObject60.bin"/><Relationship Id="rId131" Type="http://schemas.openxmlformats.org/officeDocument/2006/relationships/image" Target="media/image62.wmf"/><Relationship Id="rId130" Type="http://schemas.openxmlformats.org/officeDocument/2006/relationships/oleObject" Target="embeddings/oleObject59.bin"/><Relationship Id="rId13" Type="http://schemas.openxmlformats.org/officeDocument/2006/relationships/hyperlink" Target="https://orcid.org/0000-0003-4306-8016" TargetMode="External"/><Relationship Id="rId129" Type="http://schemas.openxmlformats.org/officeDocument/2006/relationships/image" Target="media/image61.wmf"/><Relationship Id="rId128" Type="http://schemas.openxmlformats.org/officeDocument/2006/relationships/oleObject" Target="embeddings/oleObject58.bin"/><Relationship Id="rId127" Type="http://schemas.openxmlformats.org/officeDocument/2006/relationships/image" Target="media/image60.wmf"/><Relationship Id="rId126" Type="http://schemas.openxmlformats.org/officeDocument/2006/relationships/oleObject" Target="embeddings/oleObject57.bin"/><Relationship Id="rId125" Type="http://schemas.openxmlformats.org/officeDocument/2006/relationships/image" Target="media/image59.wmf"/><Relationship Id="rId124" Type="http://schemas.openxmlformats.org/officeDocument/2006/relationships/oleObject" Target="embeddings/oleObject56.bin"/><Relationship Id="rId123" Type="http://schemas.openxmlformats.org/officeDocument/2006/relationships/image" Target="media/image58.wmf"/><Relationship Id="rId122" Type="http://schemas.openxmlformats.org/officeDocument/2006/relationships/oleObject" Target="embeddings/oleObject55.bin"/><Relationship Id="rId121" Type="http://schemas.openxmlformats.org/officeDocument/2006/relationships/image" Target="media/image57.wmf"/><Relationship Id="rId120" Type="http://schemas.openxmlformats.org/officeDocument/2006/relationships/oleObject" Target="embeddings/oleObject54.bin"/><Relationship Id="rId12" Type="http://schemas.openxmlformats.org/officeDocument/2006/relationships/hyperlink" Target="https://orcid.org/0000-0002-1435-2918" TargetMode="External"/><Relationship Id="rId119" Type="http://schemas.openxmlformats.org/officeDocument/2006/relationships/image" Target="media/image56.wmf"/><Relationship Id="rId118" Type="http://schemas.openxmlformats.org/officeDocument/2006/relationships/oleObject" Target="embeddings/oleObject53.bin"/><Relationship Id="rId117" Type="http://schemas.openxmlformats.org/officeDocument/2006/relationships/image" Target="media/image55.wmf"/><Relationship Id="rId116" Type="http://schemas.openxmlformats.org/officeDocument/2006/relationships/oleObject" Target="embeddings/oleObject52.bin"/><Relationship Id="rId115" Type="http://schemas.openxmlformats.org/officeDocument/2006/relationships/image" Target="media/image54.wmf"/><Relationship Id="rId114" Type="http://schemas.openxmlformats.org/officeDocument/2006/relationships/oleObject" Target="embeddings/oleObject51.bin"/><Relationship Id="rId113" Type="http://schemas.openxmlformats.org/officeDocument/2006/relationships/image" Target="media/image53.wmf"/><Relationship Id="rId112" Type="http://schemas.openxmlformats.org/officeDocument/2006/relationships/oleObject" Target="embeddings/oleObject50.bin"/><Relationship Id="rId111" Type="http://schemas.openxmlformats.org/officeDocument/2006/relationships/image" Target="media/image52.wmf"/><Relationship Id="rId110" Type="http://schemas.openxmlformats.org/officeDocument/2006/relationships/oleObject" Target="embeddings/oleObject49.bin"/><Relationship Id="rId11" Type="http://schemas.openxmlformats.org/officeDocument/2006/relationships/image" Target="media/image3.png"/><Relationship Id="rId109" Type="http://schemas.openxmlformats.org/officeDocument/2006/relationships/image" Target="media/image51.wmf"/><Relationship Id="rId108" Type="http://schemas.openxmlformats.org/officeDocument/2006/relationships/oleObject" Target="embeddings/oleObject48.bin"/><Relationship Id="rId107" Type="http://schemas.openxmlformats.org/officeDocument/2006/relationships/image" Target="media/image50.wmf"/><Relationship Id="rId106" Type="http://schemas.openxmlformats.org/officeDocument/2006/relationships/oleObject" Target="embeddings/oleObject47.bin"/><Relationship Id="rId105" Type="http://schemas.openxmlformats.org/officeDocument/2006/relationships/image" Target="media/image49.wmf"/><Relationship Id="rId104" Type="http://schemas.openxmlformats.org/officeDocument/2006/relationships/oleObject" Target="embeddings/oleObject46.bin"/><Relationship Id="rId103" Type="http://schemas.openxmlformats.org/officeDocument/2006/relationships/image" Target="media/image48.wmf"/><Relationship Id="rId102" Type="http://schemas.openxmlformats.org/officeDocument/2006/relationships/oleObject" Target="embeddings/oleObject45.bin"/><Relationship Id="rId101" Type="http://schemas.openxmlformats.org/officeDocument/2006/relationships/image" Target="media/image47.wmf"/><Relationship Id="rId100" Type="http://schemas.openxmlformats.org/officeDocument/2006/relationships/oleObject" Target="embeddings/oleObject44.bin"/><Relationship Id="rId10" Type="http://schemas.openxmlformats.org/officeDocument/2006/relationships/hyperlink" Target="https://orcid.org/0000-0002-8036-3236" TargetMode="Externa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ims.fti.dp.ua/j"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F0105-5F0C-47CE-874A-D0678EFAC5B0}">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8</Pages>
  <Words>6227</Words>
  <Characters>35498</Characters>
  <Lines>295</Lines>
  <Paragraphs>83</Paragraphs>
  <TotalTime>93</TotalTime>
  <ScaleCrop>false</ScaleCrop>
  <LinksUpToDate>false</LinksUpToDate>
  <CharactersWithSpaces>41642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2025-04-25T20:34:00Z</dcterms:created>
  <dc:creator>Admin</dc:creator>
  <cp:lastModifiedBy>Lenovo</cp:lastModifiedBy>
  <cp:lastPrinted>2024-12-19T11:17:00Z</cp:lastPrinted>
  <dcterms:modified xsi:type="dcterms:W3CDTF">2025-10-19T18:22:29Z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85CD243BE37B418691940C44E6B517B8_12</vt:lpwstr>
  </property>
</Properties>
</file>